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微软雅黑" w:cs="Times New Roman"/>
          <w:i w:val="0"/>
          <w:caps w:val="0"/>
          <w:color w:val="3D3D3D"/>
          <w:spacing w:val="0"/>
          <w:sz w:val="44"/>
          <w:szCs w:val="44"/>
          <w:lang w:val="en-US"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小标宋简体" w:cs="Times New Roman"/>
          <w:i w:val="0"/>
          <w:caps w:val="0"/>
          <w:color w:val="3D3D3D"/>
          <w:spacing w:val="0"/>
          <w:sz w:val="44"/>
          <w:szCs w:val="44"/>
          <w:lang w:val="en-US" w:eastAsia="zh-CN"/>
        </w:rPr>
      </w:pPr>
      <w:r>
        <w:rPr>
          <w:rFonts w:hint="default" w:ascii="Times New Roman" w:hAnsi="Times New Roman" w:eastAsia="方正小标宋简体" w:cs="Times New Roman"/>
          <w:i w:val="0"/>
          <w:caps w:val="0"/>
          <w:color w:val="3D3D3D"/>
          <w:spacing w:val="0"/>
          <w:sz w:val="44"/>
          <w:szCs w:val="44"/>
          <w:lang w:val="en-US" w:eastAsia="zh-CN"/>
        </w:rPr>
        <w:t>2023年淄博市新材料</w:t>
      </w:r>
      <w:bookmarkStart w:id="0" w:name="_GoBack"/>
      <w:bookmarkEnd w:id="0"/>
      <w:r>
        <w:rPr>
          <w:rFonts w:hint="default" w:ascii="Times New Roman" w:hAnsi="Times New Roman" w:eastAsia="方正小标宋简体" w:cs="Times New Roman"/>
          <w:i w:val="0"/>
          <w:caps w:val="0"/>
          <w:color w:val="3D3D3D"/>
          <w:spacing w:val="0"/>
          <w:sz w:val="44"/>
          <w:szCs w:val="44"/>
          <w:lang w:val="en-US" w:eastAsia="zh-CN"/>
        </w:rPr>
        <w:t>产业政策申报指南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 w:cs="Times New Roman"/>
          <w:i w:val="0"/>
          <w:caps w:val="0"/>
          <w:color w:val="3D3D3D"/>
          <w:spacing w:val="0"/>
          <w:sz w:val="32"/>
          <w:szCs w:val="32"/>
          <w:lang w:val="en-US"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根据《关于促进新材料产业加快发展的若干政策》（淄政办字〔2022〕42号），特制定2023年申报指南。</w:t>
      </w:r>
    </w:p>
    <w:p>
      <w:pPr>
        <w:pStyle w:val="4"/>
        <w:keepNext w:val="0"/>
        <w:keepLines w:val="0"/>
        <w:pageBreakBefore w:val="0"/>
        <w:widowControl/>
        <w:suppressLineNumbers w:val="0"/>
        <w:pBdr>
          <w:top w:val="none" w:color="333333" w:sz="0" w:space="0"/>
          <w:left w:val="none" w:color="333333" w:sz="0" w:space="0"/>
          <w:bottom w:val="none" w:color="333333" w:sz="0" w:space="0"/>
          <w:right w:val="none" w:color="333333" w:sz="0" w:space="0"/>
        </w:pBdr>
        <w:kinsoku/>
        <w:wordWrap/>
        <w:overflowPunct/>
        <w:topLinePunct w:val="0"/>
        <w:autoSpaceDE/>
        <w:autoSpaceDN/>
        <w:bidi w:val="0"/>
        <w:adjustRightInd/>
        <w:snapToGrid/>
        <w:spacing w:before="0" w:beforeAutospacing="0" w:after="0" w:afterAutospacing="0" w:line="420" w:lineRule="atLeast"/>
        <w:ind w:left="0" w:right="0" w:firstLine="640" w:firstLineChars="200"/>
        <w:jc w:val="both"/>
        <w:textAlignment w:val="auto"/>
        <w:rPr>
          <w:rFonts w:hint="default" w:ascii="Times New Roman" w:hAnsi="Times New Roman" w:eastAsia="黑体" w:cs="Times New Roman"/>
          <w:i w:val="0"/>
          <w:caps w:val="0"/>
          <w:color w:val="333333"/>
          <w:spacing w:val="0"/>
          <w:sz w:val="32"/>
          <w:szCs w:val="32"/>
          <w:u w:val="none"/>
          <w:lang w:val="en-US" w:eastAsia="zh-CN"/>
        </w:rPr>
      </w:pPr>
      <w:r>
        <w:rPr>
          <w:rFonts w:hint="default" w:ascii="Times New Roman" w:hAnsi="Times New Roman" w:eastAsia="黑体" w:cs="Times New Roman"/>
          <w:i w:val="0"/>
          <w:caps w:val="0"/>
          <w:color w:val="333333"/>
          <w:spacing w:val="0"/>
          <w:sz w:val="32"/>
          <w:szCs w:val="32"/>
          <w:u w:val="none"/>
          <w:lang w:val="en-US" w:eastAsia="zh-CN"/>
        </w:rPr>
        <w:t>一、重点支持领域</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新材料产业是指生产列入《国家新材料产业统计目录》的产品。根据材料的物理化学属性、功能结构特征和未来发展趋势，一般将新材料分为特种金属功能材料、高端金属结构材料、先进高分子材料、新型无机非金属材料、高性能复合材料、前沿新材料等6大门类。</w:t>
      </w:r>
    </w:p>
    <w:p>
      <w:pPr>
        <w:pStyle w:val="4"/>
        <w:keepNext w:val="0"/>
        <w:keepLines w:val="0"/>
        <w:pageBreakBefore w:val="0"/>
        <w:widowControl/>
        <w:suppressLineNumbers w:val="0"/>
        <w:pBdr>
          <w:top w:val="none" w:color="333333" w:sz="0" w:space="0"/>
          <w:left w:val="none" w:color="333333" w:sz="0" w:space="0"/>
          <w:bottom w:val="none" w:color="333333" w:sz="0" w:space="0"/>
          <w:right w:val="none" w:color="333333" w:sz="0" w:space="0"/>
        </w:pBdr>
        <w:kinsoku/>
        <w:wordWrap/>
        <w:overflowPunct/>
        <w:topLinePunct w:val="0"/>
        <w:autoSpaceDE/>
        <w:autoSpaceDN/>
        <w:bidi w:val="0"/>
        <w:adjustRightInd/>
        <w:snapToGrid/>
        <w:spacing w:before="0" w:beforeAutospacing="0" w:after="0" w:afterAutospacing="0" w:line="420" w:lineRule="atLeast"/>
        <w:ind w:left="0" w:right="0" w:firstLine="640" w:firstLineChars="200"/>
        <w:jc w:val="both"/>
        <w:textAlignment w:val="auto"/>
        <w:rPr>
          <w:rFonts w:hint="default" w:ascii="Times New Roman" w:hAnsi="Times New Roman" w:eastAsia="黑体" w:cs="Times New Roman"/>
          <w:i w:val="0"/>
          <w:caps w:val="0"/>
          <w:color w:val="333333"/>
          <w:spacing w:val="0"/>
          <w:sz w:val="32"/>
          <w:szCs w:val="32"/>
          <w:u w:val="none"/>
        </w:rPr>
      </w:pPr>
      <w:r>
        <w:rPr>
          <w:rFonts w:hint="default" w:ascii="Times New Roman" w:hAnsi="Times New Roman" w:eastAsia="黑体" w:cs="Times New Roman"/>
          <w:i w:val="0"/>
          <w:caps w:val="0"/>
          <w:color w:val="333333"/>
          <w:spacing w:val="0"/>
          <w:sz w:val="32"/>
          <w:szCs w:val="32"/>
          <w:u w:val="none"/>
          <w:lang w:val="en-US" w:eastAsia="zh-CN"/>
        </w:rPr>
        <w:t>二</w:t>
      </w:r>
      <w:r>
        <w:rPr>
          <w:rFonts w:hint="default" w:ascii="Times New Roman" w:hAnsi="Times New Roman" w:eastAsia="黑体" w:cs="Times New Roman"/>
          <w:i w:val="0"/>
          <w:caps w:val="0"/>
          <w:color w:val="333333"/>
          <w:spacing w:val="0"/>
          <w:sz w:val="32"/>
          <w:szCs w:val="32"/>
          <w:u w:val="none"/>
        </w:rPr>
        <w:t>、</w:t>
      </w:r>
      <w:r>
        <w:rPr>
          <w:rFonts w:hint="default" w:ascii="Times New Roman" w:hAnsi="Times New Roman" w:eastAsia="黑体" w:cs="Times New Roman"/>
          <w:i w:val="0"/>
          <w:caps w:val="0"/>
          <w:color w:val="333333"/>
          <w:spacing w:val="0"/>
          <w:sz w:val="32"/>
          <w:szCs w:val="32"/>
          <w:u w:val="none"/>
          <w:lang w:val="en-US" w:eastAsia="zh-CN"/>
        </w:rPr>
        <w:t>支持</w:t>
      </w:r>
      <w:r>
        <w:rPr>
          <w:rFonts w:hint="default" w:ascii="Times New Roman" w:hAnsi="Times New Roman" w:eastAsia="黑体" w:cs="Times New Roman"/>
          <w:i w:val="0"/>
          <w:caps w:val="0"/>
          <w:color w:val="333333"/>
          <w:spacing w:val="0"/>
          <w:sz w:val="32"/>
          <w:szCs w:val="32"/>
          <w:u w:val="none"/>
        </w:rPr>
        <w:t>对象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2022年12月31日前在淄博市内注册，具备独立法人资格的从事新材料产业研发、生产及服务的企业、事业单位、社会团体或民办非企业等机构，有固定生产经营场所，正常运营。</w:t>
      </w:r>
    </w:p>
    <w:p>
      <w:pPr>
        <w:pStyle w:val="4"/>
        <w:keepNext w:val="0"/>
        <w:keepLines w:val="0"/>
        <w:pageBreakBefore w:val="0"/>
        <w:widowControl/>
        <w:suppressLineNumbers w:val="0"/>
        <w:pBdr>
          <w:top w:val="none" w:color="333333" w:sz="0" w:space="0"/>
          <w:left w:val="none" w:color="333333" w:sz="0" w:space="0"/>
          <w:bottom w:val="none" w:color="333333" w:sz="0" w:space="0"/>
          <w:right w:val="none" w:color="333333" w:sz="0" w:space="0"/>
        </w:pBdr>
        <w:kinsoku/>
        <w:wordWrap/>
        <w:overflowPunct/>
        <w:topLinePunct w:val="0"/>
        <w:autoSpaceDE/>
        <w:autoSpaceDN/>
        <w:bidi w:val="0"/>
        <w:adjustRightInd/>
        <w:snapToGrid/>
        <w:spacing w:before="0" w:beforeAutospacing="0" w:after="0" w:afterAutospacing="0" w:line="420" w:lineRule="atLeast"/>
        <w:ind w:left="0" w:right="0" w:firstLine="640" w:firstLineChars="200"/>
        <w:jc w:val="both"/>
        <w:textAlignment w:val="auto"/>
        <w:rPr>
          <w:rFonts w:hint="default" w:ascii="Times New Roman" w:hAnsi="Times New Roman" w:eastAsia="黑体" w:cs="Times New Roman"/>
          <w:i w:val="0"/>
          <w:caps w:val="0"/>
          <w:color w:val="333333"/>
          <w:spacing w:val="0"/>
          <w:sz w:val="32"/>
          <w:szCs w:val="32"/>
          <w:u w:val="none"/>
          <w:lang w:val="en-US" w:eastAsia="zh-CN"/>
        </w:rPr>
      </w:pPr>
      <w:r>
        <w:rPr>
          <w:rFonts w:hint="default" w:ascii="Times New Roman" w:hAnsi="Times New Roman" w:eastAsia="黑体" w:cs="Times New Roman"/>
          <w:i w:val="0"/>
          <w:caps w:val="0"/>
          <w:color w:val="333333"/>
          <w:spacing w:val="0"/>
          <w:sz w:val="32"/>
          <w:szCs w:val="32"/>
          <w:u w:val="none"/>
          <w:lang w:val="en-US" w:eastAsia="zh-CN"/>
        </w:rPr>
        <w:t>三、扶持标准及申报条件</w:t>
      </w:r>
    </w:p>
    <w:p>
      <w:pPr>
        <w:pStyle w:val="4"/>
        <w:keepNext w:val="0"/>
        <w:keepLines w:val="0"/>
        <w:widowControl/>
        <w:suppressLineNumbers w:val="0"/>
        <w:pBdr>
          <w:top w:val="none" w:color="333333" w:sz="0" w:space="0"/>
          <w:left w:val="none" w:color="333333" w:sz="0" w:space="0"/>
          <w:bottom w:val="none" w:color="333333" w:sz="0" w:space="0"/>
          <w:right w:val="none" w:color="333333" w:sz="0" w:space="0"/>
        </w:pBdr>
        <w:wordWrap/>
        <w:spacing w:before="0" w:beforeAutospacing="0" w:after="0" w:afterAutospacing="0" w:line="420" w:lineRule="atLeast"/>
        <w:ind w:right="0" w:firstLine="640" w:firstLineChars="200"/>
        <w:jc w:val="both"/>
        <w:rPr>
          <w:rFonts w:hint="default" w:ascii="Times New Roman" w:hAnsi="Times New Roman" w:eastAsia="楷体_GB2312" w:cs="Times New Roman"/>
          <w:i w:val="0"/>
          <w:caps w:val="0"/>
          <w:color w:val="333333"/>
          <w:spacing w:val="0"/>
          <w:sz w:val="32"/>
          <w:szCs w:val="32"/>
          <w:u w:val="none"/>
          <w:lang w:eastAsia="zh-CN"/>
        </w:rPr>
      </w:pPr>
      <w:r>
        <w:rPr>
          <w:rFonts w:hint="default" w:ascii="Times New Roman" w:hAnsi="Times New Roman" w:eastAsia="楷体_GB2312" w:cs="Times New Roman"/>
          <w:i w:val="0"/>
          <w:caps w:val="0"/>
          <w:color w:val="333333"/>
          <w:spacing w:val="0"/>
          <w:sz w:val="32"/>
          <w:szCs w:val="32"/>
          <w:u w:val="none"/>
        </w:rPr>
        <w:t>（一）</w:t>
      </w:r>
      <w:r>
        <w:rPr>
          <w:rFonts w:hint="default" w:ascii="Times New Roman" w:hAnsi="Times New Roman" w:eastAsia="楷体_GB2312" w:cs="Times New Roman"/>
          <w:i w:val="0"/>
          <w:caps w:val="0"/>
          <w:color w:val="333333"/>
          <w:spacing w:val="0"/>
          <w:sz w:val="32"/>
          <w:szCs w:val="32"/>
          <w:u w:val="none"/>
          <w:lang w:eastAsia="zh-CN"/>
        </w:rPr>
        <w:t>培育壮大产业主体</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jc w:val="left"/>
        <w:rPr>
          <w:rFonts w:hint="default" w:ascii="Times New Roman" w:hAnsi="Times New Roman" w:eastAsia="仿宋_GB2312" w:cs="Times New Roman"/>
          <w:b/>
          <w:bCs/>
          <w:i w:val="0"/>
          <w:caps w:val="0"/>
          <w:color w:val="3D3D3D"/>
          <w:spacing w:val="0"/>
          <w:sz w:val="32"/>
          <w:szCs w:val="32"/>
          <w:lang w:val="en-US" w:eastAsia="zh-CN"/>
        </w:rPr>
      </w:pPr>
      <w:r>
        <w:rPr>
          <w:rFonts w:hint="default" w:ascii="Times New Roman" w:hAnsi="Times New Roman" w:eastAsia="仿宋_GB2312" w:cs="Times New Roman"/>
          <w:b/>
          <w:bCs/>
          <w:i w:val="0"/>
          <w:caps w:val="0"/>
          <w:color w:val="3D3D3D"/>
          <w:spacing w:val="0"/>
          <w:sz w:val="32"/>
          <w:szCs w:val="32"/>
          <w:lang w:val="en-US" w:eastAsia="zh-CN"/>
        </w:rPr>
        <w:t>1、项目固定资产投资奖励</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（1）扶持标准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围绕新材料产业重点发展领域，对强链、延链、补链的项目，持续投产达效一年后，按照固定资产投资额（不含土地费用）的1.5%给予补贴，最高2000万元。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（2）申报条件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①</w:t>
      </w:r>
      <w:r>
        <w:rPr>
          <w:rFonts w:hint="default" w:ascii="Times New Roman" w:hAnsi="Times New Roman" w:eastAsia="仿宋_GB2312" w:cs="Times New Roman"/>
          <w:i w:val="0"/>
          <w:caps w:val="0"/>
          <w:color w:val="3D3D3D"/>
          <w:spacing w:val="0"/>
          <w:sz w:val="32"/>
          <w:szCs w:val="32"/>
          <w:lang w:val="en-US" w:eastAsia="zh-CN"/>
        </w:rPr>
        <w:t>申报企业项目属于已备案的围绕新材料产业重点发展领域强链、延链、补链的新建或技改项目，项目完工日期为</w:t>
      </w:r>
      <w:r>
        <w:rPr>
          <w:rFonts w:hint="default" w:ascii="Times New Roman" w:hAnsi="Times New Roman" w:eastAsia="仿宋_GB2312" w:cs="Times New Roman"/>
          <w:i w:val="0"/>
          <w:caps w:val="0"/>
          <w:color w:val="3D3D3D"/>
          <w:spacing w:val="0"/>
          <w:sz w:val="32"/>
          <w:szCs w:val="32"/>
          <w:lang w:val="en" w:eastAsia="zh-CN"/>
        </w:rPr>
        <w:t>202</w:t>
      </w:r>
      <w:r>
        <w:rPr>
          <w:rFonts w:hint="default" w:ascii="Times New Roman" w:hAnsi="Times New Roman" w:eastAsia="仿宋_GB2312" w:cs="Times New Roman"/>
          <w:i w:val="0"/>
          <w:caps w:val="0"/>
          <w:color w:val="3D3D3D"/>
          <w:spacing w:val="0"/>
          <w:sz w:val="32"/>
          <w:szCs w:val="32"/>
          <w:lang w:val="en-US" w:eastAsia="zh-CN"/>
        </w:rPr>
        <w:t>1</w:t>
      </w:r>
      <w:r>
        <w:rPr>
          <w:rFonts w:hint="default" w:ascii="Times New Roman" w:hAnsi="Times New Roman" w:eastAsia="仿宋_GB2312" w:cs="Times New Roman"/>
          <w:i w:val="0"/>
          <w:caps w:val="0"/>
          <w:color w:val="3D3D3D"/>
          <w:spacing w:val="0"/>
          <w:sz w:val="32"/>
          <w:szCs w:val="32"/>
          <w:lang w:val="en" w:eastAsia="zh-CN"/>
        </w:rPr>
        <w:t>年</w:t>
      </w:r>
      <w:r>
        <w:rPr>
          <w:rFonts w:hint="default" w:ascii="Times New Roman" w:hAnsi="Times New Roman" w:eastAsia="仿宋_GB2312" w:cs="Times New Roman"/>
          <w:i w:val="0"/>
          <w:caps w:val="0"/>
          <w:color w:val="3D3D3D"/>
          <w:spacing w:val="0"/>
          <w:sz w:val="32"/>
          <w:szCs w:val="32"/>
          <w:lang w:val="en-US" w:eastAsia="zh-CN"/>
        </w:rPr>
        <w:t>7月1日至2022年6月30日之间。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②</w:t>
      </w:r>
      <w:r>
        <w:rPr>
          <w:rFonts w:hint="default" w:ascii="Times New Roman" w:hAnsi="Times New Roman" w:eastAsia="仿宋_GB2312" w:cs="Times New Roman"/>
          <w:i w:val="0"/>
          <w:caps w:val="0"/>
          <w:color w:val="3D3D3D"/>
          <w:spacing w:val="0"/>
          <w:sz w:val="32"/>
          <w:szCs w:val="32"/>
          <w:lang w:val="en-US" w:eastAsia="zh-CN"/>
        </w:rPr>
        <w:t>截止到2023年6月30日，项目投产达效一年以上。</w:t>
      </w:r>
    </w:p>
    <w:p>
      <w:pPr>
        <w:ind w:firstLine="640" w:firstLineChars="200"/>
        <w:rPr>
          <w:rFonts w:hint="default" w:ascii="Times New Roman" w:hAnsi="Times New Roman" w:eastAsia="仿宋_GB2312" w:cs="Times New Roman"/>
          <w:i w:val="0"/>
          <w:caps w:val="0"/>
          <w:color w:val="3D3D3D"/>
          <w:spacing w:val="0"/>
          <w:kern w:val="0"/>
          <w:sz w:val="32"/>
          <w:szCs w:val="32"/>
          <w:lang w:val="en-US" w:eastAsia="zh-CN" w:bidi="ar"/>
        </w:rPr>
      </w:pPr>
      <w:r>
        <w:rPr>
          <w:rFonts w:hint="default" w:ascii="Times New Roman" w:hAnsi="Times New Roman" w:eastAsia="仿宋_GB2312" w:cs="Times New Roman"/>
          <w:i w:val="0"/>
          <w:caps w:val="0"/>
          <w:color w:val="3D3D3D"/>
          <w:spacing w:val="0"/>
          <w:kern w:val="0"/>
          <w:sz w:val="32"/>
          <w:szCs w:val="32"/>
          <w:lang w:val="en-US" w:eastAsia="zh-CN" w:bidi="ar"/>
        </w:rPr>
        <w:t>（3）申报材料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①</w:t>
      </w:r>
      <w:r>
        <w:rPr>
          <w:rFonts w:hint="default" w:ascii="Times New Roman" w:hAnsi="Times New Roman" w:eastAsia="仿宋_GB2312" w:cs="Times New Roman"/>
          <w:i w:val="0"/>
          <w:caps w:val="0"/>
          <w:color w:val="3D3D3D"/>
          <w:spacing w:val="0"/>
          <w:sz w:val="32"/>
          <w:szCs w:val="32"/>
          <w:lang w:val="en-US" w:eastAsia="zh-CN"/>
        </w:rPr>
        <w:t>淄博市新材料产业专项资金申报表（附件1）；</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②</w:t>
      </w:r>
      <w:r>
        <w:rPr>
          <w:rFonts w:hint="default" w:ascii="Times New Roman" w:hAnsi="Times New Roman" w:eastAsia="仿宋_GB2312" w:cs="Times New Roman"/>
          <w:i w:val="0"/>
          <w:caps w:val="0"/>
          <w:color w:val="3D3D3D"/>
          <w:spacing w:val="0"/>
          <w:sz w:val="32"/>
          <w:szCs w:val="32"/>
          <w:lang w:val="en-US" w:eastAsia="zh-CN"/>
        </w:rPr>
        <w:t>项目可行性研究报告；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③</w:t>
      </w:r>
      <w:r>
        <w:rPr>
          <w:rFonts w:hint="default" w:ascii="Times New Roman" w:hAnsi="Times New Roman" w:eastAsia="仿宋_GB2312" w:cs="Times New Roman"/>
          <w:i w:val="0"/>
          <w:caps w:val="0"/>
          <w:color w:val="3D3D3D"/>
          <w:spacing w:val="0"/>
          <w:sz w:val="32"/>
          <w:szCs w:val="32"/>
          <w:lang w:val="en-US" w:eastAsia="zh-CN"/>
        </w:rPr>
        <w:t>固定资产投资额证明（发票复印件，如发票太多，以项目审计报告代替）；</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④</w:t>
      </w:r>
      <w:r>
        <w:rPr>
          <w:rFonts w:hint="default" w:ascii="Times New Roman" w:hAnsi="Times New Roman" w:eastAsia="仿宋_GB2312" w:cs="Times New Roman"/>
          <w:i w:val="0"/>
          <w:caps w:val="0"/>
          <w:color w:val="3D3D3D"/>
          <w:spacing w:val="0"/>
          <w:sz w:val="32"/>
          <w:szCs w:val="32"/>
          <w:lang w:val="en-US" w:eastAsia="zh-CN"/>
        </w:rPr>
        <w:t>证明材料（营业执照、项目备案手续、项目验收报告等）；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⑤</w:t>
      </w:r>
      <w:r>
        <w:rPr>
          <w:rFonts w:hint="default" w:ascii="Times New Roman" w:hAnsi="Times New Roman" w:eastAsia="仿宋_GB2312" w:cs="Times New Roman"/>
          <w:i w:val="0"/>
          <w:caps w:val="0"/>
          <w:color w:val="3D3D3D"/>
          <w:spacing w:val="0"/>
          <w:sz w:val="32"/>
          <w:szCs w:val="32"/>
          <w:lang w:val="en-US" w:eastAsia="zh-CN"/>
        </w:rPr>
        <w:t>承诺书（附件7）。</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jc w:val="left"/>
        <w:rPr>
          <w:rFonts w:hint="default" w:ascii="Times New Roman" w:hAnsi="Times New Roman" w:eastAsia="仿宋_GB2312" w:cs="Times New Roman"/>
          <w:b/>
          <w:bCs/>
          <w:i w:val="0"/>
          <w:caps w:val="0"/>
          <w:color w:val="3D3D3D"/>
          <w:spacing w:val="0"/>
          <w:sz w:val="32"/>
          <w:szCs w:val="32"/>
          <w:lang w:val="en-US" w:eastAsia="zh-CN"/>
        </w:rPr>
      </w:pPr>
      <w:r>
        <w:rPr>
          <w:rFonts w:hint="default" w:ascii="Times New Roman" w:hAnsi="Times New Roman" w:eastAsia="仿宋_GB2312" w:cs="Times New Roman"/>
          <w:b/>
          <w:bCs/>
          <w:i w:val="0"/>
          <w:caps w:val="0"/>
          <w:color w:val="3D3D3D"/>
          <w:spacing w:val="0"/>
          <w:sz w:val="32"/>
          <w:szCs w:val="32"/>
          <w:lang w:val="en-US" w:eastAsia="zh-CN"/>
        </w:rPr>
        <w:t>2、产品营业收入奖励</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（1）扶持标准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引导企业提高新材料产品营业收入比重，上年度企业整体营业收入首次达到10亿元、30亿元、50亿元、100亿元的，分别给予50万元、100万元、300万元、500万元一次性奖励；首次达到200亿元以上的另行规定。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（2）申报条件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2022年度营业收入首次</w:t>
      </w:r>
      <w:r>
        <w:rPr>
          <w:rFonts w:hint="default" w:ascii="Times New Roman" w:hAnsi="Times New Roman" w:eastAsia="仿宋_GB2312" w:cs="Times New Roman"/>
          <w:i w:val="0"/>
          <w:caps w:val="0"/>
          <w:color w:val="3D3D3D"/>
          <w:spacing w:val="0"/>
          <w:sz w:val="32"/>
          <w:szCs w:val="32"/>
          <w:lang w:val="en-US" w:eastAsia="zh-CN"/>
        </w:rPr>
        <w:t>达到10亿元、30亿元、50亿元、100亿元</w:t>
      </w:r>
      <w:r>
        <w:rPr>
          <w:rFonts w:hint="default" w:ascii="Times New Roman" w:hAnsi="Times New Roman" w:eastAsia="仿宋_GB2312" w:cs="Times New Roman"/>
          <w:i w:val="0"/>
          <w:caps w:val="0"/>
          <w:color w:val="3D3D3D"/>
          <w:spacing w:val="0"/>
          <w:sz w:val="32"/>
          <w:szCs w:val="32"/>
          <w:lang w:val="en-US" w:eastAsia="zh-CN"/>
        </w:rPr>
        <w:t>（不包含市外子公司、分公司数据）。</w:t>
      </w:r>
    </w:p>
    <w:p>
      <w:pPr>
        <w:keepNext w:val="0"/>
        <w:keepLines w:val="0"/>
        <w:pageBreakBefore w:val="0"/>
        <w:kinsoku/>
        <w:wordWrap/>
        <w:overflowPunct/>
        <w:topLinePunct w:val="0"/>
        <w:autoSpaceDE/>
        <w:autoSpaceDN/>
        <w:bidi w:val="0"/>
        <w:adjustRightInd/>
        <w:snapToGrid/>
        <w:ind w:firstLine="640" w:firstLineChars="200"/>
        <w:textAlignment w:val="auto"/>
        <w:outlineLvl w:val="9"/>
        <w:rPr>
          <w:rFonts w:hint="default" w:ascii="Times New Roman" w:hAnsi="Times New Roman" w:eastAsia="仿宋_GB2312" w:cs="Times New Roman"/>
          <w:i w:val="0"/>
          <w:caps w:val="0"/>
          <w:color w:val="3D3D3D"/>
          <w:spacing w:val="0"/>
          <w:kern w:val="0"/>
          <w:sz w:val="32"/>
          <w:szCs w:val="32"/>
          <w:lang w:val="en-US" w:eastAsia="zh-CN" w:bidi="ar"/>
        </w:rPr>
      </w:pPr>
      <w:r>
        <w:rPr>
          <w:rFonts w:hint="default" w:ascii="Times New Roman" w:hAnsi="Times New Roman" w:eastAsia="仿宋_GB2312" w:cs="Times New Roman"/>
          <w:i w:val="0"/>
          <w:caps w:val="0"/>
          <w:color w:val="3D3D3D"/>
          <w:spacing w:val="0"/>
          <w:kern w:val="0"/>
          <w:sz w:val="32"/>
          <w:szCs w:val="32"/>
          <w:lang w:val="en-US" w:eastAsia="zh-CN" w:bidi="ar"/>
        </w:rPr>
        <w:t>（3）申报材料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①</w:t>
      </w:r>
      <w:r>
        <w:rPr>
          <w:rFonts w:hint="default" w:ascii="Times New Roman" w:hAnsi="Times New Roman" w:eastAsia="仿宋_GB2312" w:cs="Times New Roman"/>
          <w:i w:val="0"/>
          <w:caps w:val="0"/>
          <w:color w:val="3D3D3D"/>
          <w:spacing w:val="0"/>
          <w:sz w:val="32"/>
          <w:szCs w:val="32"/>
          <w:lang w:val="en-US" w:eastAsia="zh-CN"/>
        </w:rPr>
        <w:t>淄博市新材料产业专项资金申报表（附件2）；</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②</w:t>
      </w:r>
      <w:r>
        <w:rPr>
          <w:rFonts w:hint="default" w:ascii="Times New Roman" w:hAnsi="Times New Roman" w:eastAsia="仿宋_GB2312" w:cs="Times New Roman"/>
          <w:i w:val="0"/>
          <w:caps w:val="0"/>
          <w:color w:val="3D3D3D"/>
          <w:spacing w:val="0"/>
          <w:sz w:val="32"/>
          <w:szCs w:val="32"/>
          <w:lang w:val="en-US" w:eastAsia="zh-CN"/>
        </w:rPr>
        <w:t>证明材料（营业执照，2021、2022年度审计报告等）；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③</w:t>
      </w:r>
      <w:r>
        <w:rPr>
          <w:rFonts w:hint="default" w:ascii="Times New Roman" w:hAnsi="Times New Roman" w:eastAsia="仿宋_GB2312" w:cs="Times New Roman"/>
          <w:i w:val="0"/>
          <w:caps w:val="0"/>
          <w:color w:val="3D3D3D"/>
          <w:spacing w:val="0"/>
          <w:sz w:val="32"/>
          <w:szCs w:val="32"/>
          <w:lang w:val="en-US" w:eastAsia="zh-CN"/>
        </w:rPr>
        <w:t>承诺书（附件7）。</w:t>
      </w:r>
    </w:p>
    <w:p>
      <w:pPr>
        <w:pStyle w:val="4"/>
        <w:keepNext w:val="0"/>
        <w:keepLines w:val="0"/>
        <w:pageBreakBefore w:val="0"/>
        <w:widowControl/>
        <w:suppressLineNumbers w:val="0"/>
        <w:pBdr>
          <w:top w:val="none" w:color="333333" w:sz="0" w:space="0"/>
          <w:left w:val="none" w:color="333333" w:sz="0" w:space="0"/>
          <w:bottom w:val="none" w:color="333333" w:sz="0" w:space="0"/>
          <w:right w:val="none" w:color="333333" w:sz="0" w:space="0"/>
        </w:pBdr>
        <w:kinsoku/>
        <w:wordWrap/>
        <w:overflowPunct/>
        <w:topLinePunct w:val="0"/>
        <w:autoSpaceDE/>
        <w:autoSpaceDN/>
        <w:bidi w:val="0"/>
        <w:adjustRightInd/>
        <w:snapToGrid/>
        <w:spacing w:before="0" w:beforeAutospacing="0" w:after="0" w:afterAutospacing="0" w:line="420" w:lineRule="atLeast"/>
        <w:ind w:left="0" w:right="0" w:firstLine="640" w:firstLineChars="200"/>
        <w:jc w:val="both"/>
        <w:textAlignment w:val="auto"/>
        <w:rPr>
          <w:rFonts w:hint="default" w:ascii="Times New Roman" w:hAnsi="Times New Roman" w:eastAsia="楷体_GB2312" w:cs="Times New Roman"/>
          <w:i w:val="0"/>
          <w:caps w:val="0"/>
          <w:color w:val="333333"/>
          <w:spacing w:val="0"/>
          <w:sz w:val="32"/>
          <w:szCs w:val="32"/>
          <w:u w:val="none"/>
          <w:lang w:eastAsia="zh-CN"/>
        </w:rPr>
      </w:pPr>
      <w:r>
        <w:rPr>
          <w:rFonts w:hint="default" w:ascii="Times New Roman" w:hAnsi="Times New Roman" w:eastAsia="楷体_GB2312" w:cs="Times New Roman"/>
          <w:i w:val="0"/>
          <w:caps w:val="0"/>
          <w:color w:val="333333"/>
          <w:spacing w:val="0"/>
          <w:sz w:val="32"/>
          <w:szCs w:val="32"/>
          <w:u w:val="none"/>
        </w:rPr>
        <w:t>（</w:t>
      </w:r>
      <w:r>
        <w:rPr>
          <w:rFonts w:hint="default" w:ascii="Times New Roman" w:hAnsi="Times New Roman" w:eastAsia="楷体_GB2312" w:cs="Times New Roman"/>
          <w:i w:val="0"/>
          <w:caps w:val="0"/>
          <w:color w:val="333333"/>
          <w:spacing w:val="0"/>
          <w:sz w:val="32"/>
          <w:szCs w:val="32"/>
          <w:u w:val="none"/>
          <w:lang w:eastAsia="zh-CN"/>
        </w:rPr>
        <w:t>二</w:t>
      </w:r>
      <w:r>
        <w:rPr>
          <w:rFonts w:hint="default" w:ascii="Times New Roman" w:hAnsi="Times New Roman" w:eastAsia="楷体_GB2312" w:cs="Times New Roman"/>
          <w:i w:val="0"/>
          <w:caps w:val="0"/>
          <w:color w:val="333333"/>
          <w:spacing w:val="0"/>
          <w:sz w:val="32"/>
          <w:szCs w:val="32"/>
          <w:u w:val="none"/>
        </w:rPr>
        <w:t>）</w:t>
      </w:r>
      <w:r>
        <w:rPr>
          <w:rFonts w:hint="default" w:ascii="Times New Roman" w:hAnsi="Times New Roman" w:eastAsia="楷体_GB2312" w:cs="Times New Roman"/>
          <w:i w:val="0"/>
          <w:caps w:val="0"/>
          <w:color w:val="333333"/>
          <w:spacing w:val="0"/>
          <w:sz w:val="32"/>
          <w:szCs w:val="32"/>
          <w:u w:val="none"/>
          <w:lang w:eastAsia="zh-CN"/>
        </w:rPr>
        <w:t>促进产业创新发展</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jc w:val="left"/>
        <w:rPr>
          <w:rFonts w:hint="default" w:ascii="Times New Roman" w:hAnsi="Times New Roman" w:eastAsia="仿宋_GB2312" w:cs="Times New Roman"/>
          <w:b/>
          <w:bCs/>
          <w:i w:val="0"/>
          <w:caps w:val="0"/>
          <w:color w:val="3D3D3D"/>
          <w:spacing w:val="0"/>
          <w:sz w:val="32"/>
          <w:szCs w:val="32"/>
          <w:lang w:val="en-US" w:eastAsia="zh-CN"/>
        </w:rPr>
      </w:pPr>
      <w:r>
        <w:rPr>
          <w:rFonts w:hint="default" w:ascii="Times New Roman" w:hAnsi="Times New Roman" w:eastAsia="仿宋_GB2312" w:cs="Times New Roman"/>
          <w:b/>
          <w:bCs/>
          <w:i w:val="0"/>
          <w:caps w:val="0"/>
          <w:color w:val="3D3D3D"/>
          <w:spacing w:val="0"/>
          <w:sz w:val="32"/>
          <w:szCs w:val="32"/>
          <w:lang w:val="en-US" w:eastAsia="zh-CN"/>
        </w:rPr>
        <w:t>3、创新成果产业化投资奖励</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（1）扶持标准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鼓励新材料企业自主攻关或与高校、科研机构开展联合攻关,突破一批制约全市新材料产业发展的重大关键核心技术,形成具有自主知识产权的原创性和标志性技术成果,项目持续产业化一年后,按照项目固定资产投资额(不含土地费用)的10％ 给予一次性奖励,最高奖励1000万元。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（2）申报条件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①</w:t>
      </w:r>
      <w:r>
        <w:rPr>
          <w:rFonts w:hint="default" w:ascii="Times New Roman" w:hAnsi="Times New Roman" w:eastAsia="仿宋_GB2312" w:cs="Times New Roman"/>
          <w:i w:val="0"/>
          <w:caps w:val="0"/>
          <w:color w:val="3D3D3D"/>
          <w:spacing w:val="0"/>
          <w:sz w:val="32"/>
          <w:szCs w:val="32"/>
          <w:lang w:val="en-US" w:eastAsia="zh-CN"/>
        </w:rPr>
        <w:t>申报企业项目属于已备案的实现新材料产业重大关键核心技术突破的新建或技改项目，项目完工日期为</w:t>
      </w:r>
      <w:r>
        <w:rPr>
          <w:rFonts w:hint="default" w:ascii="Times New Roman" w:hAnsi="Times New Roman" w:eastAsia="仿宋_GB2312" w:cs="Times New Roman"/>
          <w:i w:val="0"/>
          <w:caps w:val="0"/>
          <w:color w:val="3D3D3D"/>
          <w:spacing w:val="0"/>
          <w:sz w:val="32"/>
          <w:szCs w:val="32"/>
          <w:lang w:val="en" w:eastAsia="zh-CN"/>
        </w:rPr>
        <w:t>202</w:t>
      </w:r>
      <w:r>
        <w:rPr>
          <w:rFonts w:hint="default" w:ascii="Times New Roman" w:hAnsi="Times New Roman" w:eastAsia="仿宋_GB2312" w:cs="Times New Roman"/>
          <w:i w:val="0"/>
          <w:caps w:val="0"/>
          <w:color w:val="3D3D3D"/>
          <w:spacing w:val="0"/>
          <w:sz w:val="32"/>
          <w:szCs w:val="32"/>
          <w:lang w:val="en-US" w:eastAsia="zh-CN"/>
        </w:rPr>
        <w:t>1</w:t>
      </w:r>
      <w:r>
        <w:rPr>
          <w:rFonts w:hint="default" w:ascii="Times New Roman" w:hAnsi="Times New Roman" w:eastAsia="仿宋_GB2312" w:cs="Times New Roman"/>
          <w:i w:val="0"/>
          <w:caps w:val="0"/>
          <w:color w:val="3D3D3D"/>
          <w:spacing w:val="0"/>
          <w:sz w:val="32"/>
          <w:szCs w:val="32"/>
          <w:lang w:val="en" w:eastAsia="zh-CN"/>
        </w:rPr>
        <w:t>年</w:t>
      </w:r>
      <w:r>
        <w:rPr>
          <w:rFonts w:hint="default" w:ascii="Times New Roman" w:hAnsi="Times New Roman" w:eastAsia="仿宋_GB2312" w:cs="Times New Roman"/>
          <w:i w:val="0"/>
          <w:caps w:val="0"/>
          <w:color w:val="3D3D3D"/>
          <w:spacing w:val="0"/>
          <w:sz w:val="32"/>
          <w:szCs w:val="32"/>
          <w:lang w:val="en-US" w:eastAsia="zh-CN"/>
        </w:rPr>
        <w:t>7月1日至2022年6月30日之间。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②</w:t>
      </w:r>
      <w:r>
        <w:rPr>
          <w:rFonts w:hint="default" w:ascii="Times New Roman" w:hAnsi="Times New Roman" w:eastAsia="仿宋_GB2312" w:cs="Times New Roman"/>
          <w:i w:val="0"/>
          <w:caps w:val="0"/>
          <w:color w:val="3D3D3D"/>
          <w:spacing w:val="0"/>
          <w:sz w:val="32"/>
          <w:szCs w:val="32"/>
          <w:lang w:val="en-US" w:eastAsia="zh-CN"/>
        </w:rPr>
        <w:t>截止到2023年6月30日，项目投产达效一年以上。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③</w:t>
      </w:r>
      <w:r>
        <w:rPr>
          <w:rFonts w:hint="default" w:ascii="Times New Roman" w:hAnsi="Times New Roman" w:eastAsia="仿宋_GB2312" w:cs="Times New Roman"/>
          <w:i w:val="0"/>
          <w:caps w:val="0"/>
          <w:color w:val="3D3D3D"/>
          <w:spacing w:val="0"/>
          <w:sz w:val="32"/>
          <w:szCs w:val="32"/>
          <w:lang w:val="en-US" w:eastAsia="zh-CN"/>
        </w:rPr>
        <w:t>项目形成具有自主知识产权的原创性和标志性技术成果,具有较强的市场竞争力，市场应用前景广阔。</w:t>
      </w:r>
    </w:p>
    <w:p>
      <w:pPr>
        <w:keepNext w:val="0"/>
        <w:keepLines w:val="0"/>
        <w:pageBreakBefore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i w:val="0"/>
          <w:caps w:val="0"/>
          <w:color w:val="3D3D3D"/>
          <w:spacing w:val="0"/>
          <w:kern w:val="0"/>
          <w:sz w:val="32"/>
          <w:szCs w:val="32"/>
          <w:lang w:val="en-US" w:eastAsia="zh-CN" w:bidi="ar"/>
        </w:rPr>
      </w:pPr>
      <w:r>
        <w:rPr>
          <w:rFonts w:hint="default" w:ascii="Times New Roman" w:hAnsi="Times New Roman" w:eastAsia="仿宋_GB2312" w:cs="Times New Roman"/>
          <w:i w:val="0"/>
          <w:caps w:val="0"/>
          <w:color w:val="3D3D3D"/>
          <w:spacing w:val="0"/>
          <w:kern w:val="0"/>
          <w:sz w:val="32"/>
          <w:szCs w:val="32"/>
          <w:lang w:val="en-US" w:eastAsia="zh-CN" w:bidi="ar"/>
        </w:rPr>
        <w:t>（3）申报材料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①</w:t>
      </w:r>
      <w:r>
        <w:rPr>
          <w:rFonts w:hint="default" w:ascii="Times New Roman" w:hAnsi="Times New Roman" w:eastAsia="仿宋_GB2312" w:cs="Times New Roman"/>
          <w:i w:val="0"/>
          <w:caps w:val="0"/>
          <w:color w:val="3D3D3D"/>
          <w:spacing w:val="0"/>
          <w:sz w:val="32"/>
          <w:szCs w:val="32"/>
          <w:lang w:val="en-US" w:eastAsia="zh-CN"/>
        </w:rPr>
        <w:t>淄博市新材料产业专项资金申报表（附件3）；</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②</w:t>
      </w:r>
      <w:r>
        <w:rPr>
          <w:rFonts w:hint="default" w:ascii="Times New Roman" w:hAnsi="Times New Roman" w:eastAsia="仿宋_GB2312" w:cs="Times New Roman"/>
          <w:i w:val="0"/>
          <w:caps w:val="0"/>
          <w:color w:val="3D3D3D"/>
          <w:spacing w:val="0"/>
          <w:sz w:val="32"/>
          <w:szCs w:val="32"/>
          <w:lang w:val="en-US" w:eastAsia="zh-CN"/>
        </w:rPr>
        <w:t>项目可行性研究报告；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③</w:t>
      </w:r>
      <w:r>
        <w:rPr>
          <w:rFonts w:hint="default" w:ascii="Times New Roman" w:hAnsi="Times New Roman" w:eastAsia="仿宋_GB2312" w:cs="Times New Roman"/>
          <w:i w:val="0"/>
          <w:caps w:val="0"/>
          <w:color w:val="3D3D3D"/>
          <w:spacing w:val="0"/>
          <w:sz w:val="32"/>
          <w:szCs w:val="32"/>
          <w:lang w:val="en-US" w:eastAsia="zh-CN"/>
        </w:rPr>
        <w:t>固定资产投资额证明（发票复印件，如发票太多，以项目审计报告代替）；</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④</w:t>
      </w:r>
      <w:r>
        <w:rPr>
          <w:rFonts w:hint="default" w:ascii="Times New Roman" w:hAnsi="Times New Roman" w:eastAsia="仿宋_GB2312" w:cs="Times New Roman"/>
          <w:i w:val="0"/>
          <w:caps w:val="0"/>
          <w:color w:val="3D3D3D"/>
          <w:spacing w:val="0"/>
          <w:sz w:val="32"/>
          <w:szCs w:val="32"/>
          <w:lang w:val="en-US" w:eastAsia="zh-CN"/>
        </w:rPr>
        <w:t>证明材料（营业执照、项目备案手续、项目验收报告、项目产品成果鉴定或专利证书等）；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⑤</w:t>
      </w:r>
      <w:r>
        <w:rPr>
          <w:rFonts w:hint="default" w:ascii="Times New Roman" w:hAnsi="Times New Roman" w:eastAsia="仿宋_GB2312" w:cs="Times New Roman"/>
          <w:i w:val="0"/>
          <w:caps w:val="0"/>
          <w:color w:val="3D3D3D"/>
          <w:spacing w:val="0"/>
          <w:sz w:val="32"/>
          <w:szCs w:val="32"/>
          <w:lang w:val="en-US" w:eastAsia="zh-CN"/>
        </w:rPr>
        <w:t>承诺书（附件7）。</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jc w:val="left"/>
        <w:rPr>
          <w:rFonts w:hint="default" w:ascii="Times New Roman" w:hAnsi="Times New Roman" w:eastAsia="仿宋_GB2312" w:cs="Times New Roman"/>
          <w:b/>
          <w:bCs/>
          <w:i w:val="0"/>
          <w:caps w:val="0"/>
          <w:color w:val="3D3D3D"/>
          <w:spacing w:val="0"/>
          <w:sz w:val="32"/>
          <w:szCs w:val="32"/>
          <w:lang w:val="en-US" w:eastAsia="zh-CN"/>
        </w:rPr>
      </w:pPr>
      <w:r>
        <w:rPr>
          <w:rFonts w:hint="default" w:ascii="Times New Roman" w:hAnsi="Times New Roman" w:eastAsia="仿宋_GB2312" w:cs="Times New Roman"/>
          <w:b/>
          <w:bCs/>
          <w:i w:val="0"/>
          <w:caps w:val="0"/>
          <w:color w:val="3D3D3D"/>
          <w:spacing w:val="0"/>
          <w:sz w:val="32"/>
          <w:szCs w:val="32"/>
          <w:lang w:val="en-US" w:eastAsia="zh-CN"/>
        </w:rPr>
        <w:t>4、创新成果中试投资奖励</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（1）扶持标准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鼓励企业加快新材料工艺、技术、产品成果高效转化,建成中试基地和中试项目的,建成持续投用或投产一年后,按照投资额的２%给予一次性扶持,最高不超过5000万元。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（2）申报条件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①</w:t>
      </w:r>
      <w:r>
        <w:rPr>
          <w:rFonts w:hint="default" w:ascii="Times New Roman" w:hAnsi="Times New Roman" w:eastAsia="仿宋_GB2312" w:cs="Times New Roman"/>
          <w:i w:val="0"/>
          <w:caps w:val="0"/>
          <w:color w:val="3D3D3D"/>
          <w:spacing w:val="0"/>
          <w:sz w:val="32"/>
          <w:szCs w:val="32"/>
          <w:lang w:val="en-US" w:eastAsia="zh-CN"/>
        </w:rPr>
        <w:t>申报企业项目属于已备案的实现新材料产业成果转化的中试基地或项目，项目完工日期为</w:t>
      </w:r>
      <w:r>
        <w:rPr>
          <w:rFonts w:hint="default" w:ascii="Times New Roman" w:hAnsi="Times New Roman" w:eastAsia="仿宋_GB2312" w:cs="Times New Roman"/>
          <w:i w:val="0"/>
          <w:caps w:val="0"/>
          <w:color w:val="3D3D3D"/>
          <w:spacing w:val="0"/>
          <w:sz w:val="32"/>
          <w:szCs w:val="32"/>
          <w:lang w:val="en" w:eastAsia="zh-CN"/>
        </w:rPr>
        <w:t>202</w:t>
      </w:r>
      <w:r>
        <w:rPr>
          <w:rFonts w:hint="default" w:ascii="Times New Roman" w:hAnsi="Times New Roman" w:eastAsia="仿宋_GB2312" w:cs="Times New Roman"/>
          <w:i w:val="0"/>
          <w:caps w:val="0"/>
          <w:color w:val="3D3D3D"/>
          <w:spacing w:val="0"/>
          <w:sz w:val="32"/>
          <w:szCs w:val="32"/>
          <w:lang w:val="en-US" w:eastAsia="zh-CN"/>
        </w:rPr>
        <w:t>1</w:t>
      </w:r>
      <w:r>
        <w:rPr>
          <w:rFonts w:hint="default" w:ascii="Times New Roman" w:hAnsi="Times New Roman" w:eastAsia="仿宋_GB2312" w:cs="Times New Roman"/>
          <w:i w:val="0"/>
          <w:caps w:val="0"/>
          <w:color w:val="3D3D3D"/>
          <w:spacing w:val="0"/>
          <w:sz w:val="32"/>
          <w:szCs w:val="32"/>
          <w:lang w:val="en" w:eastAsia="zh-CN"/>
        </w:rPr>
        <w:t>年</w:t>
      </w:r>
      <w:r>
        <w:rPr>
          <w:rFonts w:hint="default" w:ascii="Times New Roman" w:hAnsi="Times New Roman" w:eastAsia="仿宋_GB2312" w:cs="Times New Roman"/>
          <w:i w:val="0"/>
          <w:caps w:val="0"/>
          <w:color w:val="3D3D3D"/>
          <w:spacing w:val="0"/>
          <w:sz w:val="32"/>
          <w:szCs w:val="32"/>
          <w:lang w:val="en-US" w:eastAsia="zh-CN"/>
        </w:rPr>
        <w:t>7月1日至2022年6月30日之间。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②</w:t>
      </w:r>
      <w:r>
        <w:rPr>
          <w:rFonts w:hint="default" w:ascii="Times New Roman" w:hAnsi="Times New Roman" w:eastAsia="仿宋_GB2312" w:cs="Times New Roman"/>
          <w:i w:val="0"/>
          <w:caps w:val="0"/>
          <w:color w:val="3D3D3D"/>
          <w:spacing w:val="0"/>
          <w:sz w:val="32"/>
          <w:szCs w:val="32"/>
          <w:lang w:val="en-US" w:eastAsia="zh-CN"/>
        </w:rPr>
        <w:t>截止到2023年6月30日，项目投产达效一年以上。</w:t>
      </w:r>
    </w:p>
    <w:p>
      <w:pPr>
        <w:keepNext w:val="0"/>
        <w:keepLines w:val="0"/>
        <w:pageBreakBefore w:val="0"/>
        <w:kinsoku/>
        <w:wordWrap/>
        <w:overflowPunct/>
        <w:topLinePunct w:val="0"/>
        <w:autoSpaceDE/>
        <w:autoSpaceDN/>
        <w:bidi w:val="0"/>
        <w:adjustRightInd/>
        <w:snapToGrid/>
        <w:ind w:firstLine="640" w:firstLineChars="200"/>
        <w:textAlignment w:val="auto"/>
        <w:outlineLvl w:val="9"/>
        <w:rPr>
          <w:rFonts w:hint="default" w:ascii="Times New Roman" w:hAnsi="Times New Roman" w:eastAsia="仿宋_GB2312" w:cs="Times New Roman"/>
          <w:i w:val="0"/>
          <w:caps w:val="0"/>
          <w:color w:val="3D3D3D"/>
          <w:spacing w:val="0"/>
          <w:kern w:val="0"/>
          <w:sz w:val="32"/>
          <w:szCs w:val="32"/>
          <w:lang w:val="en-US" w:eastAsia="zh-CN" w:bidi="ar"/>
        </w:rPr>
      </w:pPr>
      <w:r>
        <w:rPr>
          <w:rFonts w:hint="default" w:ascii="Times New Roman" w:hAnsi="Times New Roman" w:eastAsia="仿宋_GB2312" w:cs="Times New Roman"/>
          <w:i w:val="0"/>
          <w:caps w:val="0"/>
          <w:color w:val="3D3D3D"/>
          <w:spacing w:val="0"/>
          <w:kern w:val="0"/>
          <w:sz w:val="32"/>
          <w:szCs w:val="32"/>
          <w:lang w:val="en-US" w:eastAsia="zh-CN" w:bidi="ar"/>
        </w:rPr>
        <w:t>（3）申报材料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①</w:t>
      </w:r>
      <w:r>
        <w:rPr>
          <w:rFonts w:hint="default" w:ascii="Times New Roman" w:hAnsi="Times New Roman" w:eastAsia="仿宋_GB2312" w:cs="Times New Roman"/>
          <w:i w:val="0"/>
          <w:caps w:val="0"/>
          <w:color w:val="3D3D3D"/>
          <w:spacing w:val="0"/>
          <w:sz w:val="32"/>
          <w:szCs w:val="32"/>
          <w:lang w:val="en-US" w:eastAsia="zh-CN"/>
        </w:rPr>
        <w:t>淄博市新材料产业专项资金申报表（附件3）；</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②</w:t>
      </w:r>
      <w:r>
        <w:rPr>
          <w:rFonts w:hint="default" w:ascii="Times New Roman" w:hAnsi="Times New Roman" w:eastAsia="仿宋_GB2312" w:cs="Times New Roman"/>
          <w:i w:val="0"/>
          <w:caps w:val="0"/>
          <w:color w:val="3D3D3D"/>
          <w:spacing w:val="0"/>
          <w:sz w:val="32"/>
          <w:szCs w:val="32"/>
          <w:lang w:val="en-US" w:eastAsia="zh-CN"/>
        </w:rPr>
        <w:t>项目可行性研究报告；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③</w:t>
      </w:r>
      <w:r>
        <w:rPr>
          <w:rFonts w:hint="default" w:ascii="Times New Roman" w:hAnsi="Times New Roman" w:eastAsia="仿宋_GB2312" w:cs="Times New Roman"/>
          <w:i w:val="0"/>
          <w:caps w:val="0"/>
          <w:color w:val="3D3D3D"/>
          <w:spacing w:val="0"/>
          <w:sz w:val="32"/>
          <w:szCs w:val="32"/>
          <w:lang w:val="en-US" w:eastAsia="zh-CN"/>
        </w:rPr>
        <w:t>固定资产投资额证明（发票复印件，如发票太多，以项目审计报告代替）；</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④</w:t>
      </w:r>
      <w:r>
        <w:rPr>
          <w:rFonts w:hint="default" w:ascii="Times New Roman" w:hAnsi="Times New Roman" w:eastAsia="仿宋_GB2312" w:cs="Times New Roman"/>
          <w:i w:val="0"/>
          <w:caps w:val="0"/>
          <w:color w:val="3D3D3D"/>
          <w:spacing w:val="0"/>
          <w:sz w:val="32"/>
          <w:szCs w:val="32"/>
          <w:lang w:val="en-US" w:eastAsia="zh-CN"/>
        </w:rPr>
        <w:t>证明材料（营业执照、项目备案手续、项目验收报告、项目产品成果鉴定或专利证书等）；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⑤</w:t>
      </w:r>
      <w:r>
        <w:rPr>
          <w:rFonts w:hint="default" w:ascii="Times New Roman" w:hAnsi="Times New Roman" w:eastAsia="仿宋_GB2312" w:cs="Times New Roman"/>
          <w:i w:val="0"/>
          <w:caps w:val="0"/>
          <w:color w:val="3D3D3D"/>
          <w:spacing w:val="0"/>
          <w:sz w:val="32"/>
          <w:szCs w:val="32"/>
          <w:lang w:val="en-US" w:eastAsia="zh-CN"/>
        </w:rPr>
        <w:t>承诺书（附件7）。</w:t>
      </w:r>
    </w:p>
    <w:p>
      <w:pPr>
        <w:pStyle w:val="4"/>
        <w:keepNext w:val="0"/>
        <w:keepLines w:val="0"/>
        <w:pageBreakBefore w:val="0"/>
        <w:widowControl/>
        <w:suppressLineNumbers w:val="0"/>
        <w:pBdr>
          <w:top w:val="none" w:color="333333" w:sz="0" w:space="0"/>
          <w:left w:val="none" w:color="333333" w:sz="0" w:space="0"/>
          <w:bottom w:val="none" w:color="333333" w:sz="0" w:space="0"/>
          <w:right w:val="none" w:color="333333" w:sz="0" w:space="0"/>
        </w:pBdr>
        <w:kinsoku/>
        <w:wordWrap/>
        <w:overflowPunct/>
        <w:topLinePunct w:val="0"/>
        <w:autoSpaceDE/>
        <w:autoSpaceDN/>
        <w:bidi w:val="0"/>
        <w:adjustRightInd/>
        <w:snapToGrid/>
        <w:spacing w:before="0" w:beforeAutospacing="0" w:after="0" w:afterAutospacing="0" w:line="420" w:lineRule="atLeast"/>
        <w:ind w:left="0" w:right="0" w:firstLine="640" w:firstLineChars="200"/>
        <w:jc w:val="both"/>
        <w:textAlignment w:val="auto"/>
        <w:rPr>
          <w:rFonts w:hint="default" w:ascii="Times New Roman" w:hAnsi="Times New Roman" w:eastAsia="楷体_GB2312" w:cs="Times New Roman"/>
          <w:i w:val="0"/>
          <w:caps w:val="0"/>
          <w:color w:val="333333"/>
          <w:spacing w:val="0"/>
          <w:sz w:val="32"/>
          <w:szCs w:val="32"/>
          <w:u w:val="none"/>
          <w:lang w:eastAsia="zh-CN"/>
        </w:rPr>
      </w:pPr>
      <w:r>
        <w:rPr>
          <w:rFonts w:hint="default" w:ascii="Times New Roman" w:hAnsi="Times New Roman" w:eastAsia="楷体_GB2312" w:cs="Times New Roman"/>
          <w:i w:val="0"/>
          <w:caps w:val="0"/>
          <w:color w:val="333333"/>
          <w:spacing w:val="0"/>
          <w:sz w:val="32"/>
          <w:szCs w:val="32"/>
          <w:u w:val="none"/>
        </w:rPr>
        <w:t>（</w:t>
      </w:r>
      <w:r>
        <w:rPr>
          <w:rFonts w:hint="default" w:ascii="Times New Roman" w:hAnsi="Times New Roman" w:eastAsia="楷体_GB2312" w:cs="Times New Roman"/>
          <w:i w:val="0"/>
          <w:caps w:val="0"/>
          <w:color w:val="333333"/>
          <w:spacing w:val="0"/>
          <w:sz w:val="32"/>
          <w:szCs w:val="32"/>
          <w:u w:val="none"/>
          <w:lang w:eastAsia="zh-CN"/>
        </w:rPr>
        <w:t>三</w:t>
      </w:r>
      <w:r>
        <w:rPr>
          <w:rFonts w:hint="default" w:ascii="Times New Roman" w:hAnsi="Times New Roman" w:eastAsia="楷体_GB2312" w:cs="Times New Roman"/>
          <w:i w:val="0"/>
          <w:caps w:val="0"/>
          <w:color w:val="333333"/>
          <w:spacing w:val="0"/>
          <w:sz w:val="32"/>
          <w:szCs w:val="32"/>
          <w:u w:val="none"/>
        </w:rPr>
        <w:t>）</w:t>
      </w:r>
      <w:r>
        <w:rPr>
          <w:rFonts w:hint="default" w:ascii="Times New Roman" w:hAnsi="Times New Roman" w:eastAsia="楷体_GB2312" w:cs="Times New Roman"/>
          <w:i w:val="0"/>
          <w:caps w:val="0"/>
          <w:color w:val="333333"/>
          <w:spacing w:val="0"/>
          <w:sz w:val="32"/>
          <w:szCs w:val="32"/>
          <w:u w:val="none"/>
          <w:lang w:eastAsia="zh-CN"/>
        </w:rPr>
        <w:t>强化产业金融支撑</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jc w:val="left"/>
        <w:rPr>
          <w:rFonts w:hint="default" w:ascii="Times New Roman" w:hAnsi="Times New Roman" w:eastAsia="仿宋_GB2312" w:cs="Times New Roman"/>
          <w:b/>
          <w:bCs/>
          <w:i w:val="0"/>
          <w:caps w:val="0"/>
          <w:color w:val="3D3D3D"/>
          <w:spacing w:val="0"/>
          <w:sz w:val="32"/>
          <w:szCs w:val="32"/>
          <w:lang w:val="en-US" w:eastAsia="zh-CN"/>
        </w:rPr>
      </w:pPr>
      <w:r>
        <w:rPr>
          <w:rFonts w:hint="default" w:ascii="Times New Roman" w:hAnsi="Times New Roman" w:eastAsia="仿宋_GB2312" w:cs="Times New Roman"/>
          <w:b/>
          <w:bCs/>
          <w:i w:val="0"/>
          <w:caps w:val="0"/>
          <w:color w:val="3D3D3D"/>
          <w:spacing w:val="0"/>
          <w:sz w:val="32"/>
          <w:szCs w:val="32"/>
          <w:lang w:val="en-US" w:eastAsia="zh-CN"/>
        </w:rPr>
        <w:t>5、股权投资奖励</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（1）扶持标准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鼓励企业加强与股权投资机构合作,对获得股权投资机构股权投资的新材料产业项目,经认定后按照股权投资额的2%给予融资奖励,每个项目最高不超过500万元.对天使投资、种子基金投资机构实行风险分担机制,市及区县财政承担60%,投资机构承担 40%。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（2）申报条件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申报企业项目为获得股权投资机构股权投资的新材料产业项目，投资协议（合同）和资金到位日期为2022年1月1日之后。</w:t>
      </w:r>
    </w:p>
    <w:p>
      <w:pPr>
        <w:keepNext w:val="0"/>
        <w:keepLines w:val="0"/>
        <w:pageBreakBefore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i w:val="0"/>
          <w:caps w:val="0"/>
          <w:color w:val="3D3D3D"/>
          <w:spacing w:val="0"/>
          <w:kern w:val="0"/>
          <w:sz w:val="32"/>
          <w:szCs w:val="32"/>
          <w:lang w:val="en-US" w:eastAsia="zh-CN" w:bidi="ar"/>
        </w:rPr>
      </w:pPr>
      <w:r>
        <w:rPr>
          <w:rFonts w:hint="default" w:ascii="Times New Roman" w:hAnsi="Times New Roman" w:eastAsia="仿宋_GB2312" w:cs="Times New Roman"/>
          <w:i w:val="0"/>
          <w:caps w:val="0"/>
          <w:color w:val="3D3D3D"/>
          <w:spacing w:val="0"/>
          <w:kern w:val="0"/>
          <w:sz w:val="32"/>
          <w:szCs w:val="32"/>
          <w:lang w:val="en-US" w:eastAsia="zh-CN" w:bidi="ar"/>
        </w:rPr>
        <w:t>（3）申报材料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①</w:t>
      </w:r>
      <w:r>
        <w:rPr>
          <w:rFonts w:hint="default" w:ascii="Times New Roman" w:hAnsi="Times New Roman" w:eastAsia="仿宋_GB2312" w:cs="Times New Roman"/>
          <w:i w:val="0"/>
          <w:caps w:val="0"/>
          <w:color w:val="3D3D3D"/>
          <w:spacing w:val="0"/>
          <w:sz w:val="32"/>
          <w:szCs w:val="32"/>
          <w:lang w:val="en-US" w:eastAsia="zh-CN"/>
        </w:rPr>
        <w:t>淄博市新材料产业专项资金申报表（附件4）；</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②</w:t>
      </w:r>
      <w:r>
        <w:rPr>
          <w:rFonts w:hint="default" w:ascii="Times New Roman" w:hAnsi="Times New Roman" w:eastAsia="仿宋_GB2312" w:cs="Times New Roman"/>
          <w:i w:val="0"/>
          <w:caps w:val="0"/>
          <w:color w:val="3D3D3D"/>
          <w:spacing w:val="0"/>
          <w:sz w:val="32"/>
          <w:szCs w:val="32"/>
          <w:lang w:val="en-US" w:eastAsia="zh-CN"/>
        </w:rPr>
        <w:t>证明材料（营业执照、投资协议、资金到位证明、股权变更登记等）；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③</w:t>
      </w:r>
      <w:r>
        <w:rPr>
          <w:rFonts w:hint="default" w:ascii="Times New Roman" w:hAnsi="Times New Roman" w:eastAsia="仿宋_GB2312" w:cs="Times New Roman"/>
          <w:i w:val="0"/>
          <w:caps w:val="0"/>
          <w:color w:val="3D3D3D"/>
          <w:spacing w:val="0"/>
          <w:sz w:val="32"/>
          <w:szCs w:val="32"/>
          <w:lang w:val="en-US" w:eastAsia="zh-CN"/>
        </w:rPr>
        <w:t>承诺书（附件7）。</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jc w:val="left"/>
        <w:rPr>
          <w:rFonts w:hint="default" w:ascii="Times New Roman" w:hAnsi="Times New Roman" w:eastAsia="仿宋_GB2312" w:cs="Times New Roman"/>
          <w:b/>
          <w:bCs/>
          <w:i w:val="0"/>
          <w:caps w:val="0"/>
          <w:color w:val="3D3D3D"/>
          <w:spacing w:val="0"/>
          <w:sz w:val="32"/>
          <w:szCs w:val="32"/>
          <w:lang w:val="en-US" w:eastAsia="zh-CN"/>
        </w:rPr>
      </w:pPr>
      <w:r>
        <w:rPr>
          <w:rFonts w:hint="default" w:ascii="Times New Roman" w:hAnsi="Times New Roman" w:eastAsia="仿宋_GB2312" w:cs="Times New Roman"/>
          <w:b/>
          <w:bCs/>
          <w:i w:val="0"/>
          <w:caps w:val="0"/>
          <w:color w:val="3D3D3D"/>
          <w:spacing w:val="0"/>
          <w:sz w:val="32"/>
          <w:szCs w:val="32"/>
          <w:lang w:val="en-US" w:eastAsia="zh-CN"/>
        </w:rPr>
        <w:t>6、初创企业融资奖励</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（1）扶持标准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对初创新材料企业成立两年内,获得市外天使投资、VC/PE 等股权投资的,经认定后按照股权投资额的2%给予一次性奖励,单个企业最高不超过1000万元。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（2）申报条件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①</w:t>
      </w:r>
      <w:r>
        <w:rPr>
          <w:rFonts w:hint="default" w:ascii="Times New Roman" w:hAnsi="Times New Roman" w:eastAsia="仿宋_GB2312" w:cs="Times New Roman"/>
          <w:i w:val="0"/>
          <w:caps w:val="0"/>
          <w:color w:val="3D3D3D"/>
          <w:spacing w:val="0"/>
          <w:sz w:val="32"/>
          <w:szCs w:val="32"/>
          <w:lang w:val="en-US" w:eastAsia="zh-CN"/>
        </w:rPr>
        <w:t>申报单位注册日期为2022年1月1日以后的新材料产业企业。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②</w:t>
      </w:r>
      <w:r>
        <w:rPr>
          <w:rFonts w:hint="default" w:ascii="Times New Roman" w:hAnsi="Times New Roman" w:eastAsia="仿宋_GB2312" w:cs="Times New Roman"/>
          <w:i w:val="0"/>
          <w:caps w:val="0"/>
          <w:color w:val="3D3D3D"/>
          <w:spacing w:val="0"/>
          <w:sz w:val="32"/>
          <w:szCs w:val="32"/>
          <w:lang w:val="en-US" w:eastAsia="zh-CN"/>
        </w:rPr>
        <w:t>申报单位获得市外天使投资、VC/PE 等股权投资。</w:t>
      </w:r>
    </w:p>
    <w:p>
      <w:pPr>
        <w:keepNext w:val="0"/>
        <w:keepLines w:val="0"/>
        <w:pageBreakBefore w:val="0"/>
        <w:kinsoku/>
        <w:wordWrap/>
        <w:overflowPunct/>
        <w:topLinePunct w:val="0"/>
        <w:autoSpaceDE/>
        <w:autoSpaceDN/>
        <w:bidi w:val="0"/>
        <w:adjustRightInd/>
        <w:snapToGrid/>
        <w:ind w:firstLine="640" w:firstLineChars="200"/>
        <w:textAlignment w:val="auto"/>
        <w:outlineLvl w:val="9"/>
        <w:rPr>
          <w:rFonts w:hint="default" w:ascii="Times New Roman" w:hAnsi="Times New Roman" w:eastAsia="仿宋_GB2312" w:cs="Times New Roman"/>
          <w:i w:val="0"/>
          <w:caps w:val="0"/>
          <w:color w:val="3D3D3D"/>
          <w:spacing w:val="0"/>
          <w:kern w:val="0"/>
          <w:sz w:val="32"/>
          <w:szCs w:val="32"/>
          <w:lang w:val="en-US" w:eastAsia="zh-CN" w:bidi="ar"/>
        </w:rPr>
      </w:pPr>
      <w:r>
        <w:rPr>
          <w:rFonts w:hint="default" w:ascii="Times New Roman" w:hAnsi="Times New Roman" w:eastAsia="仿宋_GB2312" w:cs="Times New Roman"/>
          <w:i w:val="0"/>
          <w:caps w:val="0"/>
          <w:color w:val="3D3D3D"/>
          <w:spacing w:val="0"/>
          <w:kern w:val="0"/>
          <w:sz w:val="32"/>
          <w:szCs w:val="32"/>
          <w:lang w:val="en-US" w:eastAsia="zh-CN" w:bidi="ar"/>
        </w:rPr>
        <w:t>（3）申报材料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①</w:t>
      </w:r>
      <w:r>
        <w:rPr>
          <w:rFonts w:hint="default" w:ascii="Times New Roman" w:hAnsi="Times New Roman" w:eastAsia="仿宋_GB2312" w:cs="Times New Roman"/>
          <w:i w:val="0"/>
          <w:caps w:val="0"/>
          <w:color w:val="3D3D3D"/>
          <w:spacing w:val="0"/>
          <w:sz w:val="32"/>
          <w:szCs w:val="32"/>
          <w:lang w:val="en-US" w:eastAsia="zh-CN"/>
        </w:rPr>
        <w:t>淄博市新材料产业专项资金申报表（附件4）；</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②</w:t>
      </w:r>
      <w:r>
        <w:rPr>
          <w:rFonts w:hint="default" w:ascii="Times New Roman" w:hAnsi="Times New Roman" w:eastAsia="仿宋_GB2312" w:cs="Times New Roman"/>
          <w:i w:val="0"/>
          <w:caps w:val="0"/>
          <w:color w:val="3D3D3D"/>
          <w:spacing w:val="0"/>
          <w:sz w:val="32"/>
          <w:szCs w:val="32"/>
          <w:lang w:val="en-US" w:eastAsia="zh-CN"/>
        </w:rPr>
        <w:t>证明材料（营业执照、投资协议、资金到位证明、股权变更登记等）；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③</w:t>
      </w:r>
      <w:r>
        <w:rPr>
          <w:rFonts w:hint="default" w:ascii="Times New Roman" w:hAnsi="Times New Roman" w:eastAsia="仿宋_GB2312" w:cs="Times New Roman"/>
          <w:i w:val="0"/>
          <w:caps w:val="0"/>
          <w:color w:val="3D3D3D"/>
          <w:spacing w:val="0"/>
          <w:sz w:val="32"/>
          <w:szCs w:val="32"/>
          <w:lang w:val="en-US" w:eastAsia="zh-CN"/>
        </w:rPr>
        <w:t>承诺书（附件7）。</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jc w:val="left"/>
        <w:rPr>
          <w:rFonts w:hint="default" w:ascii="Times New Roman" w:hAnsi="Times New Roman" w:eastAsia="仿宋_GB2312" w:cs="Times New Roman"/>
          <w:b/>
          <w:bCs/>
          <w:i w:val="0"/>
          <w:caps w:val="0"/>
          <w:color w:val="3D3D3D"/>
          <w:spacing w:val="0"/>
          <w:sz w:val="32"/>
          <w:szCs w:val="32"/>
          <w:lang w:val="en-US" w:eastAsia="zh-CN"/>
        </w:rPr>
      </w:pPr>
      <w:r>
        <w:rPr>
          <w:rFonts w:hint="default" w:ascii="Times New Roman" w:hAnsi="Times New Roman" w:eastAsia="仿宋_GB2312" w:cs="Times New Roman"/>
          <w:b/>
          <w:bCs/>
          <w:i w:val="0"/>
          <w:caps w:val="0"/>
          <w:color w:val="3D3D3D"/>
          <w:spacing w:val="0"/>
          <w:sz w:val="32"/>
          <w:szCs w:val="32"/>
          <w:lang w:val="en-US" w:eastAsia="zh-CN"/>
        </w:rPr>
        <w:t>7、贴息奖励</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0" w:firstLineChars="200"/>
        <w:jc w:val="left"/>
        <w:textAlignment w:val="auto"/>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（1）扶持标准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0" w:firstLineChars="200"/>
        <w:jc w:val="left"/>
        <w:textAlignment w:val="auto"/>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支持企业采用银行贷款等融资方式实施重大新材料产业化项目,对列入省、市重大项目的,按照银行贷款一年期基准利率给予50%贴息,单个企业最高不超过1000万元。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（2）申报条件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①</w:t>
      </w:r>
      <w:r>
        <w:rPr>
          <w:rFonts w:hint="default" w:ascii="Times New Roman" w:hAnsi="Times New Roman" w:eastAsia="仿宋_GB2312" w:cs="Times New Roman"/>
          <w:i w:val="0"/>
          <w:caps w:val="0"/>
          <w:color w:val="3D3D3D"/>
          <w:spacing w:val="0"/>
          <w:sz w:val="32"/>
          <w:szCs w:val="32"/>
          <w:lang w:val="en-US" w:eastAsia="zh-CN"/>
        </w:rPr>
        <w:t>申报项目属于已备案的新材料产业化项目。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②</w:t>
      </w:r>
      <w:r>
        <w:rPr>
          <w:rFonts w:hint="default" w:ascii="Times New Roman" w:hAnsi="Times New Roman" w:eastAsia="仿宋_GB2312" w:cs="Times New Roman"/>
          <w:i w:val="0"/>
          <w:caps w:val="0"/>
          <w:color w:val="3D3D3D"/>
          <w:spacing w:val="0"/>
          <w:sz w:val="32"/>
          <w:szCs w:val="32"/>
          <w:lang w:val="en-US" w:eastAsia="zh-CN"/>
        </w:rPr>
        <w:t>项目备案时间为2022年1月1日以后。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③</w:t>
      </w:r>
      <w:r>
        <w:rPr>
          <w:rFonts w:hint="default" w:ascii="Times New Roman" w:hAnsi="Times New Roman" w:eastAsia="仿宋_GB2312" w:cs="Times New Roman"/>
          <w:i w:val="0"/>
          <w:caps w:val="0"/>
          <w:color w:val="3D3D3D"/>
          <w:spacing w:val="0"/>
          <w:sz w:val="32"/>
          <w:szCs w:val="32"/>
          <w:lang w:val="en-US" w:eastAsia="zh-CN"/>
        </w:rPr>
        <w:t>申报项目列入省、市重大项目。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④</w:t>
      </w:r>
      <w:r>
        <w:rPr>
          <w:rFonts w:hint="default" w:ascii="Times New Roman" w:hAnsi="Times New Roman" w:eastAsia="仿宋_GB2312" w:cs="Times New Roman"/>
          <w:i w:val="0"/>
          <w:caps w:val="0"/>
          <w:color w:val="3D3D3D"/>
          <w:spacing w:val="0"/>
          <w:sz w:val="32"/>
          <w:szCs w:val="32"/>
          <w:lang w:val="en-US" w:eastAsia="zh-CN"/>
        </w:rPr>
        <w:t>项目建设采用银行贷款等融资方式。</w:t>
      </w:r>
    </w:p>
    <w:p>
      <w:pPr>
        <w:keepNext w:val="0"/>
        <w:keepLines w:val="0"/>
        <w:pageBreakBefore w:val="0"/>
        <w:kinsoku/>
        <w:wordWrap/>
        <w:overflowPunct/>
        <w:topLinePunct w:val="0"/>
        <w:autoSpaceDE/>
        <w:autoSpaceDN/>
        <w:bidi w:val="0"/>
        <w:adjustRightInd/>
        <w:snapToGrid/>
        <w:ind w:firstLine="640" w:firstLineChars="200"/>
        <w:textAlignment w:val="auto"/>
        <w:outlineLvl w:val="9"/>
        <w:rPr>
          <w:rFonts w:hint="default" w:ascii="Times New Roman" w:hAnsi="Times New Roman" w:eastAsia="仿宋_GB2312" w:cs="Times New Roman"/>
          <w:i w:val="0"/>
          <w:caps w:val="0"/>
          <w:color w:val="3D3D3D"/>
          <w:spacing w:val="0"/>
          <w:kern w:val="0"/>
          <w:sz w:val="32"/>
          <w:szCs w:val="32"/>
          <w:lang w:val="en-US" w:eastAsia="zh-CN" w:bidi="ar"/>
        </w:rPr>
      </w:pPr>
      <w:r>
        <w:rPr>
          <w:rFonts w:hint="default" w:ascii="Times New Roman" w:hAnsi="Times New Roman" w:eastAsia="仿宋_GB2312" w:cs="Times New Roman"/>
          <w:i w:val="0"/>
          <w:caps w:val="0"/>
          <w:color w:val="3D3D3D"/>
          <w:spacing w:val="0"/>
          <w:kern w:val="0"/>
          <w:sz w:val="32"/>
          <w:szCs w:val="32"/>
          <w:lang w:val="en-US" w:eastAsia="zh-CN" w:bidi="ar"/>
        </w:rPr>
        <w:t>（3）申报材料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①</w:t>
      </w:r>
      <w:r>
        <w:rPr>
          <w:rFonts w:hint="default" w:ascii="Times New Roman" w:hAnsi="Times New Roman" w:eastAsia="仿宋_GB2312" w:cs="Times New Roman"/>
          <w:i w:val="0"/>
          <w:caps w:val="0"/>
          <w:color w:val="3D3D3D"/>
          <w:spacing w:val="0"/>
          <w:sz w:val="32"/>
          <w:szCs w:val="32"/>
          <w:lang w:val="en-US" w:eastAsia="zh-CN"/>
        </w:rPr>
        <w:t>淄博市新材料产业专项资金申报表（附件5）；</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②</w:t>
      </w:r>
      <w:r>
        <w:rPr>
          <w:rFonts w:hint="default" w:ascii="Times New Roman" w:hAnsi="Times New Roman" w:eastAsia="仿宋_GB2312" w:cs="Times New Roman"/>
          <w:i w:val="0"/>
          <w:caps w:val="0"/>
          <w:color w:val="3D3D3D"/>
          <w:spacing w:val="0"/>
          <w:sz w:val="32"/>
          <w:szCs w:val="32"/>
          <w:lang w:val="en-US" w:eastAsia="zh-CN"/>
        </w:rPr>
        <w:t>证明材料（营业执照、项目备案手续、列入省市重大项目证明文件、银行贷款协议、贷款到位证明材料复印件等）；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③</w:t>
      </w:r>
      <w:r>
        <w:rPr>
          <w:rFonts w:hint="default" w:ascii="Times New Roman" w:hAnsi="Times New Roman" w:eastAsia="仿宋_GB2312" w:cs="Times New Roman"/>
          <w:i w:val="0"/>
          <w:caps w:val="0"/>
          <w:color w:val="3D3D3D"/>
          <w:spacing w:val="0"/>
          <w:sz w:val="32"/>
          <w:szCs w:val="32"/>
          <w:lang w:val="en-US" w:eastAsia="zh-CN"/>
        </w:rPr>
        <w:t>承诺书（附件7）。</w:t>
      </w:r>
    </w:p>
    <w:p>
      <w:pPr>
        <w:pStyle w:val="4"/>
        <w:keepNext w:val="0"/>
        <w:keepLines w:val="0"/>
        <w:pageBreakBefore w:val="0"/>
        <w:widowControl/>
        <w:suppressLineNumbers w:val="0"/>
        <w:pBdr>
          <w:top w:val="none" w:color="333333" w:sz="0" w:space="0"/>
          <w:left w:val="none" w:color="333333" w:sz="0" w:space="0"/>
          <w:bottom w:val="none" w:color="333333" w:sz="0" w:space="0"/>
          <w:right w:val="none" w:color="333333" w:sz="0" w:space="0"/>
        </w:pBdr>
        <w:kinsoku/>
        <w:wordWrap/>
        <w:overflowPunct/>
        <w:topLinePunct w:val="0"/>
        <w:autoSpaceDE/>
        <w:autoSpaceDN/>
        <w:bidi w:val="0"/>
        <w:adjustRightInd/>
        <w:snapToGrid/>
        <w:spacing w:before="0" w:beforeAutospacing="0" w:after="0" w:afterAutospacing="0" w:line="420" w:lineRule="atLeast"/>
        <w:ind w:left="0" w:right="0" w:firstLine="640" w:firstLineChars="200"/>
        <w:jc w:val="both"/>
        <w:textAlignment w:val="auto"/>
        <w:rPr>
          <w:rFonts w:hint="default" w:ascii="Times New Roman" w:hAnsi="Times New Roman" w:eastAsia="楷体_GB2312" w:cs="Times New Roman"/>
          <w:i w:val="0"/>
          <w:caps w:val="0"/>
          <w:color w:val="333333"/>
          <w:spacing w:val="0"/>
          <w:sz w:val="32"/>
          <w:szCs w:val="32"/>
          <w:u w:val="none"/>
          <w:lang w:eastAsia="zh-CN"/>
        </w:rPr>
      </w:pPr>
      <w:r>
        <w:rPr>
          <w:rFonts w:hint="default" w:ascii="Times New Roman" w:hAnsi="Times New Roman" w:eastAsia="楷体_GB2312" w:cs="Times New Roman"/>
          <w:i w:val="0"/>
          <w:caps w:val="0"/>
          <w:color w:val="333333"/>
          <w:spacing w:val="0"/>
          <w:sz w:val="32"/>
          <w:szCs w:val="32"/>
          <w:u w:val="none"/>
        </w:rPr>
        <w:t>（</w:t>
      </w:r>
      <w:r>
        <w:rPr>
          <w:rFonts w:hint="default" w:ascii="Times New Roman" w:hAnsi="Times New Roman" w:eastAsia="楷体_GB2312" w:cs="Times New Roman"/>
          <w:i w:val="0"/>
          <w:caps w:val="0"/>
          <w:color w:val="333333"/>
          <w:spacing w:val="0"/>
          <w:sz w:val="32"/>
          <w:szCs w:val="32"/>
          <w:u w:val="none"/>
          <w:lang w:eastAsia="zh-CN"/>
        </w:rPr>
        <w:t>四</w:t>
      </w:r>
      <w:r>
        <w:rPr>
          <w:rFonts w:hint="default" w:ascii="Times New Roman" w:hAnsi="Times New Roman" w:eastAsia="楷体_GB2312" w:cs="Times New Roman"/>
          <w:i w:val="0"/>
          <w:caps w:val="0"/>
          <w:color w:val="333333"/>
          <w:spacing w:val="0"/>
          <w:sz w:val="32"/>
          <w:szCs w:val="32"/>
          <w:u w:val="none"/>
        </w:rPr>
        <w:t>）</w:t>
      </w:r>
      <w:r>
        <w:rPr>
          <w:rFonts w:hint="default" w:ascii="Times New Roman" w:hAnsi="Times New Roman" w:eastAsia="楷体_GB2312" w:cs="Times New Roman"/>
          <w:i w:val="0"/>
          <w:caps w:val="0"/>
          <w:color w:val="333333"/>
          <w:spacing w:val="0"/>
          <w:sz w:val="32"/>
          <w:szCs w:val="32"/>
          <w:u w:val="none"/>
          <w:lang w:eastAsia="zh-CN"/>
        </w:rPr>
        <w:t>打造产业平台</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jc w:val="left"/>
        <w:rPr>
          <w:rFonts w:hint="default" w:ascii="Times New Roman" w:hAnsi="Times New Roman" w:eastAsia="仿宋_GB2312" w:cs="Times New Roman"/>
          <w:b/>
          <w:bCs/>
          <w:i w:val="0"/>
          <w:caps w:val="0"/>
          <w:color w:val="3D3D3D"/>
          <w:spacing w:val="0"/>
          <w:sz w:val="32"/>
          <w:szCs w:val="32"/>
          <w:lang w:val="en-US" w:eastAsia="zh-CN"/>
        </w:rPr>
      </w:pPr>
      <w:r>
        <w:rPr>
          <w:rFonts w:hint="default" w:ascii="Times New Roman" w:hAnsi="Times New Roman" w:eastAsia="仿宋_GB2312" w:cs="Times New Roman"/>
          <w:b/>
          <w:bCs/>
          <w:i w:val="0"/>
          <w:caps w:val="0"/>
          <w:color w:val="3D3D3D"/>
          <w:spacing w:val="0"/>
          <w:sz w:val="32"/>
          <w:szCs w:val="32"/>
          <w:lang w:val="en-US" w:eastAsia="zh-CN"/>
        </w:rPr>
        <w:t>8、开展产业平台活动奖励</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（1）扶持标准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积极对接国家级行业学会(协会)、高等院校、科研机构等单位,举办符合淄博新材料产业发展方向的有影响力的高端论坛、学术会议、会展、产学研等活动,按照活动实际投入对承办方给予一定比例补助,单个活动支持金额最高不超过100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（2）申报条件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①</w:t>
      </w:r>
      <w:r>
        <w:rPr>
          <w:rFonts w:hint="default" w:ascii="Times New Roman" w:hAnsi="Times New Roman" w:eastAsia="仿宋_GB2312" w:cs="Times New Roman"/>
          <w:i w:val="0"/>
          <w:caps w:val="0"/>
          <w:color w:val="3D3D3D"/>
          <w:spacing w:val="0"/>
          <w:sz w:val="32"/>
          <w:szCs w:val="32"/>
          <w:lang w:val="en-US" w:eastAsia="zh-CN"/>
        </w:rPr>
        <w:t>活动主题为新材料产业领域范围。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②</w:t>
      </w:r>
      <w:r>
        <w:rPr>
          <w:rFonts w:hint="default" w:ascii="Times New Roman" w:hAnsi="Times New Roman" w:eastAsia="仿宋_GB2312" w:cs="Times New Roman"/>
          <w:i w:val="0"/>
          <w:caps w:val="0"/>
          <w:color w:val="3D3D3D"/>
          <w:spacing w:val="0"/>
          <w:sz w:val="32"/>
          <w:szCs w:val="32"/>
          <w:lang w:val="en-US" w:eastAsia="zh-CN"/>
        </w:rPr>
        <w:t>活动举办地在淄博，由国家级行业学会（协会）、高等院校、科研机构等参与主办，参会人员达到200人以上。</w:t>
      </w:r>
    </w:p>
    <w:p>
      <w:pPr>
        <w:keepNext w:val="0"/>
        <w:keepLines w:val="0"/>
        <w:pageBreakBefore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i w:val="0"/>
          <w:caps w:val="0"/>
          <w:color w:val="3D3D3D"/>
          <w:spacing w:val="0"/>
          <w:kern w:val="0"/>
          <w:sz w:val="32"/>
          <w:szCs w:val="32"/>
          <w:lang w:val="en-US" w:eastAsia="zh-CN" w:bidi="ar"/>
        </w:rPr>
      </w:pPr>
      <w:r>
        <w:rPr>
          <w:rFonts w:hint="default" w:ascii="Times New Roman" w:hAnsi="Times New Roman" w:eastAsia="仿宋_GB2312" w:cs="Times New Roman"/>
          <w:i w:val="0"/>
          <w:caps w:val="0"/>
          <w:color w:val="3D3D3D"/>
          <w:spacing w:val="0"/>
          <w:kern w:val="0"/>
          <w:sz w:val="32"/>
          <w:szCs w:val="32"/>
          <w:lang w:val="en-US" w:eastAsia="zh-CN" w:bidi="ar"/>
        </w:rPr>
        <w:t>（3）申报材料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①</w:t>
      </w:r>
      <w:r>
        <w:rPr>
          <w:rFonts w:hint="default" w:ascii="Times New Roman" w:hAnsi="Times New Roman" w:eastAsia="仿宋_GB2312" w:cs="Times New Roman"/>
          <w:i w:val="0"/>
          <w:caps w:val="0"/>
          <w:color w:val="3D3D3D"/>
          <w:spacing w:val="0"/>
          <w:sz w:val="32"/>
          <w:szCs w:val="32"/>
          <w:lang w:val="en-US" w:eastAsia="zh-CN"/>
        </w:rPr>
        <w:t>淄博市新材料产业专项资金申报表（附件6）；</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②</w:t>
      </w:r>
      <w:r>
        <w:rPr>
          <w:rFonts w:hint="default" w:ascii="Times New Roman" w:hAnsi="Times New Roman" w:eastAsia="仿宋_GB2312" w:cs="Times New Roman"/>
          <w:i w:val="0"/>
          <w:caps w:val="0"/>
          <w:color w:val="3D3D3D"/>
          <w:spacing w:val="0"/>
          <w:sz w:val="32"/>
          <w:szCs w:val="32"/>
          <w:lang w:val="en-US" w:eastAsia="zh-CN"/>
        </w:rPr>
        <w:t>活动实施方案；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③</w:t>
      </w:r>
      <w:r>
        <w:rPr>
          <w:rFonts w:hint="default" w:ascii="Times New Roman" w:hAnsi="Times New Roman" w:eastAsia="仿宋_GB2312" w:cs="Times New Roman"/>
          <w:i w:val="0"/>
          <w:caps w:val="0"/>
          <w:color w:val="3D3D3D"/>
          <w:spacing w:val="0"/>
          <w:sz w:val="32"/>
          <w:szCs w:val="32"/>
          <w:lang w:val="en-US" w:eastAsia="zh-CN"/>
        </w:rPr>
        <w:t>签订论坛、会议等活动的合同或协议；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④</w:t>
      </w:r>
      <w:r>
        <w:rPr>
          <w:rFonts w:hint="default" w:ascii="Times New Roman" w:hAnsi="Times New Roman" w:eastAsia="仿宋_GB2312" w:cs="Times New Roman"/>
          <w:i w:val="0"/>
          <w:caps w:val="0"/>
          <w:color w:val="3D3D3D"/>
          <w:spacing w:val="0"/>
          <w:sz w:val="32"/>
          <w:szCs w:val="32"/>
          <w:lang w:val="en-US" w:eastAsia="zh-CN"/>
        </w:rPr>
        <w:t>参加人员签到表；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⑤</w:t>
      </w:r>
      <w:r>
        <w:rPr>
          <w:rFonts w:hint="default" w:ascii="Times New Roman" w:hAnsi="Times New Roman" w:eastAsia="仿宋_GB2312" w:cs="Times New Roman"/>
          <w:i w:val="0"/>
          <w:caps w:val="0"/>
          <w:color w:val="3D3D3D"/>
          <w:spacing w:val="0"/>
          <w:sz w:val="32"/>
          <w:szCs w:val="32"/>
          <w:lang w:val="en-US" w:eastAsia="zh-CN"/>
        </w:rPr>
        <w:t>活动费用发票复印件；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⑥</w:t>
      </w:r>
      <w:r>
        <w:rPr>
          <w:rFonts w:hint="default" w:ascii="Times New Roman" w:hAnsi="Times New Roman" w:eastAsia="仿宋_GB2312" w:cs="Times New Roman"/>
          <w:i w:val="0"/>
          <w:caps w:val="0"/>
          <w:color w:val="3D3D3D"/>
          <w:spacing w:val="0"/>
          <w:sz w:val="32"/>
          <w:szCs w:val="32"/>
          <w:lang w:val="en-US" w:eastAsia="zh-CN"/>
        </w:rPr>
        <w:t>其他相关证明材料。</w:t>
      </w:r>
    </w:p>
    <w:p>
      <w:pPr>
        <w:pStyle w:val="4"/>
        <w:keepNext w:val="0"/>
        <w:keepLines w:val="0"/>
        <w:pageBreakBefore w:val="0"/>
        <w:widowControl/>
        <w:suppressLineNumbers w:val="0"/>
        <w:pBdr>
          <w:top w:val="none" w:color="333333" w:sz="0" w:space="0"/>
          <w:left w:val="none" w:color="333333" w:sz="0" w:space="0"/>
          <w:bottom w:val="none" w:color="333333" w:sz="0" w:space="0"/>
          <w:right w:val="none" w:color="333333" w:sz="0" w:space="0"/>
        </w:pBdr>
        <w:kinsoku/>
        <w:wordWrap/>
        <w:overflowPunct/>
        <w:topLinePunct w:val="0"/>
        <w:autoSpaceDE/>
        <w:autoSpaceDN/>
        <w:bidi w:val="0"/>
        <w:adjustRightInd/>
        <w:snapToGrid/>
        <w:spacing w:before="0" w:beforeAutospacing="0" w:after="0" w:afterAutospacing="0" w:line="420" w:lineRule="atLeast"/>
        <w:ind w:left="0" w:right="0" w:firstLine="640" w:firstLineChars="200"/>
        <w:jc w:val="both"/>
        <w:textAlignment w:val="auto"/>
        <w:rPr>
          <w:rFonts w:hint="default" w:ascii="Times New Roman" w:hAnsi="Times New Roman" w:eastAsia="黑体" w:cs="Times New Roman"/>
          <w:i w:val="0"/>
          <w:caps w:val="0"/>
          <w:color w:val="333333"/>
          <w:spacing w:val="0"/>
          <w:sz w:val="32"/>
          <w:szCs w:val="32"/>
          <w:u w:val="none"/>
          <w:lang w:val="en-US" w:eastAsia="zh-CN"/>
        </w:rPr>
      </w:pPr>
      <w:r>
        <w:rPr>
          <w:rFonts w:hint="default" w:ascii="Times New Roman" w:hAnsi="Times New Roman" w:eastAsia="黑体" w:cs="Times New Roman"/>
          <w:i w:val="0"/>
          <w:caps w:val="0"/>
          <w:color w:val="333333"/>
          <w:spacing w:val="0"/>
          <w:sz w:val="32"/>
          <w:szCs w:val="32"/>
          <w:u w:val="none"/>
          <w:lang w:val="en-US" w:eastAsia="zh-CN"/>
        </w:rPr>
        <w:t>四、申报材料要求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各区县工信部门要认真组织申报工作，严格把关，认真审核申报材料，确保申报材料的真实、完整、准确。申报单位所报材料必须真实、可靠，材料内容必须详实、完整，申报材料存在弄虚作假等违规行为的，一经查实，按照相关规定严肃处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FF0000"/>
          <w:spacing w:val="0"/>
          <w:sz w:val="32"/>
          <w:szCs w:val="32"/>
          <w:lang w:val="en-US" w:eastAsia="zh-CN"/>
        </w:rPr>
      </w:pPr>
      <w:r>
        <w:rPr>
          <w:rFonts w:hint="default" w:ascii="Times New Roman" w:hAnsi="Times New Roman" w:eastAsia="仿宋_GB2312" w:cs="Times New Roman"/>
          <w:i w:val="0"/>
          <w:caps w:val="0"/>
          <w:color w:val="FF0000"/>
          <w:spacing w:val="0"/>
          <w:sz w:val="32"/>
          <w:szCs w:val="32"/>
          <w:lang w:val="en-US" w:eastAsia="zh-CN"/>
        </w:rPr>
        <w:t>各区县于2023年10月27日前，将申请报告和纸质申报材料一式两份报送市工业和信息化局材料科。</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仿宋_GB2312" w:cs="Times New Roman"/>
          <w:i w:val="0"/>
          <w:caps w:val="0"/>
          <w:color w:val="3D3D3D"/>
          <w:spacing w:val="0"/>
          <w:sz w:val="32"/>
          <w:szCs w:val="32"/>
          <w:lang w:val="en-US" w:eastAsia="zh-CN"/>
        </w:rPr>
      </w:pPr>
      <w:r>
        <w:rPr>
          <w:rFonts w:hint="default" w:ascii="Times New Roman" w:hAnsi="Times New Roman" w:eastAsia="仿宋_GB2312" w:cs="Times New Roman"/>
          <w:i w:val="0"/>
          <w:caps w:val="0"/>
          <w:color w:val="3D3D3D"/>
          <w:spacing w:val="0"/>
          <w:sz w:val="32"/>
          <w:szCs w:val="32"/>
          <w:lang w:val="en-US" w:eastAsia="zh-CN"/>
        </w:rPr>
        <w:t>联系电话：3182523  2151186</w:t>
      </w:r>
    </w:p>
    <w:p>
      <w:pPr>
        <w:spacing w:line="580" w:lineRule="exact"/>
        <w:jc w:val="both"/>
        <w:rPr>
          <w:rFonts w:hint="default" w:ascii="Times New Roman" w:hAnsi="Times New Roman" w:eastAsia="黑体" w:cs="Times New Roman"/>
          <w:sz w:val="32"/>
          <w:szCs w:val="32"/>
          <w:lang w:val="en-US" w:eastAsia="zh-CN"/>
        </w:rPr>
      </w:pPr>
    </w:p>
    <w:p>
      <w:pPr>
        <w:spacing w:line="580" w:lineRule="exact"/>
        <w:jc w:val="both"/>
        <w:rPr>
          <w:rFonts w:hint="default" w:ascii="Times New Roman" w:hAnsi="Times New Roman" w:eastAsia="黑体" w:cs="Times New Roman"/>
          <w:sz w:val="32"/>
          <w:szCs w:val="32"/>
          <w:lang w:val="en-US" w:eastAsia="zh-CN"/>
        </w:rPr>
      </w:pPr>
    </w:p>
    <w:p>
      <w:pPr>
        <w:spacing w:line="580" w:lineRule="exact"/>
        <w:jc w:val="both"/>
        <w:rPr>
          <w:rFonts w:hint="default" w:ascii="Times New Roman" w:hAnsi="Times New Roman" w:eastAsia="黑体" w:cs="Times New Roman"/>
          <w:sz w:val="32"/>
          <w:szCs w:val="32"/>
          <w:lang w:val="en-US" w:eastAsia="zh-CN"/>
        </w:rPr>
        <w:sectPr>
          <w:footerReference r:id="rId3" w:type="default"/>
          <w:pgSz w:w="11906" w:h="16838"/>
          <w:pgMar w:top="1701" w:right="1474" w:bottom="1644" w:left="1587" w:header="851" w:footer="992" w:gutter="0"/>
          <w:pgNumType w:fmt="numberInDash"/>
          <w:cols w:space="0" w:num="1"/>
          <w:rtlGutter w:val="0"/>
          <w:docGrid w:type="lines" w:linePitch="312" w:charSpace="0"/>
        </w:sectPr>
      </w:pPr>
    </w:p>
    <w:p>
      <w:pPr>
        <w:spacing w:line="580" w:lineRule="exact"/>
        <w:jc w:val="both"/>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附件1</w:t>
      </w:r>
    </w:p>
    <w:p>
      <w:pPr>
        <w:spacing w:line="580" w:lineRule="exact"/>
        <w:jc w:val="center"/>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淄博市新材料产业专项资金申报表</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1391"/>
        <w:gridCol w:w="536"/>
        <w:gridCol w:w="650"/>
        <w:gridCol w:w="697"/>
        <w:gridCol w:w="1383"/>
        <w:gridCol w:w="1176"/>
        <w:gridCol w:w="11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5"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企业名称</w:t>
            </w:r>
          </w:p>
        </w:tc>
        <w:tc>
          <w:tcPr>
            <w:tcW w:w="6975" w:type="dxa"/>
            <w:gridSpan w:val="7"/>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组织机构代码/三证合一码</w:t>
            </w:r>
          </w:p>
        </w:tc>
        <w:tc>
          <w:tcPr>
            <w:tcW w:w="1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186"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企业成立时间</w:t>
            </w:r>
          </w:p>
        </w:tc>
        <w:tc>
          <w:tcPr>
            <w:tcW w:w="2080"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注册资金（万元）</w:t>
            </w:r>
          </w:p>
        </w:tc>
        <w:tc>
          <w:tcPr>
            <w:tcW w:w="114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企业经营范围</w:t>
            </w:r>
          </w:p>
        </w:tc>
        <w:tc>
          <w:tcPr>
            <w:tcW w:w="6975" w:type="dxa"/>
            <w:gridSpan w:val="7"/>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6"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企业地址</w:t>
            </w:r>
          </w:p>
        </w:tc>
        <w:tc>
          <w:tcPr>
            <w:tcW w:w="6975" w:type="dxa"/>
            <w:gridSpan w:val="7"/>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3"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主要负责人</w:t>
            </w:r>
          </w:p>
        </w:tc>
        <w:tc>
          <w:tcPr>
            <w:tcW w:w="1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186"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联系电话</w:t>
            </w:r>
          </w:p>
        </w:tc>
        <w:tc>
          <w:tcPr>
            <w:tcW w:w="2080"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邮箱</w:t>
            </w:r>
          </w:p>
        </w:tc>
        <w:tc>
          <w:tcPr>
            <w:tcW w:w="114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企业联系人</w:t>
            </w:r>
          </w:p>
        </w:tc>
        <w:tc>
          <w:tcPr>
            <w:tcW w:w="1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186"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联系电话</w:t>
            </w:r>
          </w:p>
        </w:tc>
        <w:tc>
          <w:tcPr>
            <w:tcW w:w="2080"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邮箱</w:t>
            </w:r>
          </w:p>
        </w:tc>
        <w:tc>
          <w:tcPr>
            <w:tcW w:w="114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申报奖励内容</w:t>
            </w:r>
          </w:p>
        </w:tc>
        <w:tc>
          <w:tcPr>
            <w:tcW w:w="6975" w:type="dxa"/>
            <w:gridSpan w:val="7"/>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7" w:hRule="atLeast"/>
        </w:trPr>
        <w:tc>
          <w:tcPr>
            <w:tcW w:w="1547"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项目情况</w:t>
            </w:r>
          </w:p>
        </w:tc>
        <w:tc>
          <w:tcPr>
            <w:tcW w:w="1927"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项目名称</w:t>
            </w:r>
          </w:p>
        </w:tc>
        <w:tc>
          <w:tcPr>
            <w:tcW w:w="5048"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3" w:hRule="atLeast"/>
        </w:trPr>
        <w:tc>
          <w:tcPr>
            <w:tcW w:w="1547"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927"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总投资</w:t>
            </w:r>
          </w:p>
        </w:tc>
        <w:tc>
          <w:tcPr>
            <w:tcW w:w="1347"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3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固定资产投资</w:t>
            </w:r>
          </w:p>
        </w:tc>
        <w:tc>
          <w:tcPr>
            <w:tcW w:w="2318"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atLeast"/>
        </w:trPr>
        <w:tc>
          <w:tcPr>
            <w:tcW w:w="1547"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927"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项目建设时间</w:t>
            </w:r>
          </w:p>
        </w:tc>
        <w:tc>
          <w:tcPr>
            <w:tcW w:w="1347"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3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2022年营业收入</w:t>
            </w:r>
          </w:p>
        </w:tc>
        <w:tc>
          <w:tcPr>
            <w:tcW w:w="2318"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1" w:hRule="atLeast"/>
        </w:trPr>
        <w:tc>
          <w:tcPr>
            <w:tcW w:w="1547"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927"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项目建设内容</w:t>
            </w:r>
          </w:p>
        </w:tc>
        <w:tc>
          <w:tcPr>
            <w:tcW w:w="5048"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56"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推</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荐</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单</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位</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意</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见</w:t>
            </w:r>
          </w:p>
        </w:tc>
        <w:tc>
          <w:tcPr>
            <w:tcW w:w="6975" w:type="dxa"/>
            <w:gridSpan w:val="7"/>
            <w:vAlign w:val="center"/>
          </w:tcPr>
          <w:p>
            <w:pPr>
              <w:ind w:firstLine="480" w:firstLineChars="200"/>
              <w:rPr>
                <w:rFonts w:hint="default" w:ascii="Times New Roman" w:hAnsi="Times New Roman" w:eastAsia="仿宋" w:cs="Times New Roman"/>
                <w:kern w:val="0"/>
                <w:sz w:val="24"/>
              </w:rPr>
            </w:pPr>
          </w:p>
          <w:p>
            <w:pPr>
              <w:ind w:firstLine="480" w:firstLineChars="200"/>
              <w:rPr>
                <w:rFonts w:hint="default" w:ascii="Times New Roman" w:hAnsi="Times New Roman" w:eastAsia="仿宋" w:cs="Times New Roman"/>
                <w:kern w:val="0"/>
                <w:sz w:val="24"/>
              </w:rPr>
            </w:pPr>
            <w:r>
              <w:rPr>
                <w:rFonts w:hint="default" w:ascii="Times New Roman" w:hAnsi="Times New Roman" w:eastAsia="仿宋" w:cs="Times New Roman"/>
                <w:kern w:val="0"/>
                <w:sz w:val="24"/>
              </w:rPr>
              <w:t>经核实，该企业（单位）项目符合申报条件，同意推荐。</w:t>
            </w:r>
          </w:p>
          <w:p>
            <w:pPr>
              <w:rPr>
                <w:rFonts w:hint="default" w:ascii="Times New Roman" w:hAnsi="Times New Roman" w:eastAsia="仿宋" w:cs="Times New Roman"/>
                <w:kern w:val="0"/>
                <w:sz w:val="24"/>
              </w:rPr>
            </w:pPr>
          </w:p>
          <w:p>
            <w:pPr>
              <w:ind w:firstLine="720" w:firstLineChars="300"/>
              <w:rPr>
                <w:rFonts w:hint="default" w:ascii="Times New Roman" w:hAnsi="Times New Roman" w:eastAsia="仿宋" w:cs="Times New Roman"/>
                <w:kern w:val="0"/>
                <w:sz w:val="24"/>
              </w:rPr>
            </w:pPr>
          </w:p>
          <w:p>
            <w:pPr>
              <w:ind w:firstLine="720" w:firstLineChars="300"/>
              <w:rPr>
                <w:rFonts w:hint="default" w:ascii="Times New Roman" w:hAnsi="Times New Roman" w:eastAsia="仿宋" w:cs="Times New Roman"/>
                <w:kern w:val="0"/>
                <w:sz w:val="24"/>
              </w:rPr>
            </w:pPr>
            <w:r>
              <w:rPr>
                <w:rFonts w:hint="default" w:ascii="Times New Roman" w:hAnsi="Times New Roman" w:eastAsia="仿宋" w:cs="Times New Roman"/>
                <w:kern w:val="0"/>
                <w:sz w:val="24"/>
              </w:rPr>
              <w:t xml:space="preserve">                </w:t>
            </w:r>
            <w:r>
              <w:rPr>
                <w:rFonts w:hint="default" w:ascii="Times New Roman" w:hAnsi="Times New Roman" w:eastAsia="仿宋" w:cs="Times New Roman"/>
                <w:kern w:val="0"/>
                <w:sz w:val="24"/>
                <w:lang w:eastAsia="zh-CN"/>
              </w:rPr>
              <w:t>区</w:t>
            </w:r>
            <w:r>
              <w:rPr>
                <w:rFonts w:hint="default" w:ascii="Times New Roman" w:hAnsi="Times New Roman" w:eastAsia="仿宋" w:cs="Times New Roman"/>
                <w:kern w:val="0"/>
                <w:sz w:val="24"/>
              </w:rPr>
              <w:t xml:space="preserve">县工信主管部门（公章）：                           </w:t>
            </w:r>
          </w:p>
          <w:p>
            <w:pPr>
              <w:jc w:val="right"/>
              <w:rPr>
                <w:rFonts w:hint="default" w:ascii="Times New Roman" w:hAnsi="Times New Roman" w:eastAsia="仿宋" w:cs="Times New Roman"/>
                <w:kern w:val="0"/>
                <w:sz w:val="24"/>
              </w:rPr>
            </w:pPr>
            <w:r>
              <w:rPr>
                <w:rFonts w:hint="default" w:ascii="Times New Roman" w:hAnsi="Times New Roman" w:eastAsia="仿宋" w:cs="Times New Roman"/>
                <w:kern w:val="0"/>
                <w:sz w:val="24"/>
              </w:rPr>
              <w:t xml:space="preserve">                         </w:t>
            </w:r>
          </w:p>
          <w:p>
            <w:pPr>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 w:cs="Times New Roman"/>
                <w:kern w:val="0"/>
                <w:sz w:val="24"/>
                <w:lang w:val="en-US" w:eastAsia="zh-CN"/>
              </w:rPr>
              <w:t xml:space="preserve">               </w:t>
            </w:r>
            <w:r>
              <w:rPr>
                <w:rFonts w:hint="default" w:ascii="Times New Roman" w:hAnsi="Times New Roman" w:eastAsia="仿宋" w:cs="Times New Roman"/>
                <w:kern w:val="0"/>
                <w:sz w:val="24"/>
              </w:rPr>
              <w:t xml:space="preserve">    </w:t>
            </w:r>
            <w:r>
              <w:rPr>
                <w:rFonts w:hint="default" w:ascii="Times New Roman" w:hAnsi="Times New Roman" w:eastAsia="仿宋" w:cs="Times New Roman"/>
                <w:kern w:val="0"/>
                <w:sz w:val="24"/>
                <w:lang w:val="en-US" w:eastAsia="zh-CN"/>
              </w:rPr>
              <w:t xml:space="preserve">            </w:t>
            </w:r>
            <w:r>
              <w:rPr>
                <w:rFonts w:hint="default" w:ascii="Times New Roman" w:hAnsi="Times New Roman" w:eastAsia="仿宋" w:cs="Times New Roman"/>
                <w:kern w:val="0"/>
                <w:sz w:val="24"/>
              </w:rPr>
              <w:t xml:space="preserve"> 年   月   日</w:t>
            </w:r>
          </w:p>
        </w:tc>
      </w:tr>
    </w:tbl>
    <w:p>
      <w:pPr>
        <w:spacing w:line="580" w:lineRule="exact"/>
        <w:jc w:val="both"/>
        <w:rPr>
          <w:rFonts w:hint="default" w:ascii="Times New Roman" w:hAnsi="Times New Roman" w:eastAsia="黑体" w:cs="Times New Roman"/>
          <w:sz w:val="32"/>
          <w:szCs w:val="32"/>
          <w:lang w:val="en-US" w:eastAsia="zh-CN"/>
        </w:rPr>
        <w:sectPr>
          <w:pgSz w:w="11906" w:h="16838"/>
          <w:pgMar w:top="1701" w:right="1474" w:bottom="1644" w:left="1587" w:header="851" w:footer="992" w:gutter="0"/>
          <w:pgNumType w:fmt="numberInDash"/>
          <w:cols w:space="0" w:num="1"/>
          <w:rtlGutter w:val="0"/>
          <w:docGrid w:type="lines" w:linePitch="312" w:charSpace="0"/>
        </w:sectPr>
      </w:pPr>
    </w:p>
    <w:p>
      <w:pPr>
        <w:spacing w:line="580" w:lineRule="exact"/>
        <w:jc w:val="both"/>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附件2</w:t>
      </w:r>
    </w:p>
    <w:p>
      <w:pPr>
        <w:spacing w:line="580" w:lineRule="exact"/>
        <w:jc w:val="center"/>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淄博市新材料产业专项资金申报表</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1391"/>
        <w:gridCol w:w="271"/>
        <w:gridCol w:w="915"/>
        <w:gridCol w:w="585"/>
        <w:gridCol w:w="1495"/>
        <w:gridCol w:w="1176"/>
        <w:gridCol w:w="11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1"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企业名称</w:t>
            </w:r>
          </w:p>
        </w:tc>
        <w:tc>
          <w:tcPr>
            <w:tcW w:w="6975" w:type="dxa"/>
            <w:gridSpan w:val="7"/>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0"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组织机构代码/三证合一码</w:t>
            </w:r>
          </w:p>
        </w:tc>
        <w:tc>
          <w:tcPr>
            <w:tcW w:w="1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186"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企业成立时间</w:t>
            </w:r>
          </w:p>
        </w:tc>
        <w:tc>
          <w:tcPr>
            <w:tcW w:w="2080"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注册资金（万元）</w:t>
            </w:r>
          </w:p>
        </w:tc>
        <w:tc>
          <w:tcPr>
            <w:tcW w:w="114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企业经营范围</w:t>
            </w:r>
          </w:p>
        </w:tc>
        <w:tc>
          <w:tcPr>
            <w:tcW w:w="6975" w:type="dxa"/>
            <w:gridSpan w:val="7"/>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6"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企业地址</w:t>
            </w:r>
          </w:p>
        </w:tc>
        <w:tc>
          <w:tcPr>
            <w:tcW w:w="6975" w:type="dxa"/>
            <w:gridSpan w:val="7"/>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9"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主要负责人</w:t>
            </w:r>
          </w:p>
        </w:tc>
        <w:tc>
          <w:tcPr>
            <w:tcW w:w="1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186"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联系电话</w:t>
            </w:r>
          </w:p>
        </w:tc>
        <w:tc>
          <w:tcPr>
            <w:tcW w:w="2080"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邮箱</w:t>
            </w:r>
          </w:p>
        </w:tc>
        <w:tc>
          <w:tcPr>
            <w:tcW w:w="114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7"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企业联系人</w:t>
            </w:r>
          </w:p>
        </w:tc>
        <w:tc>
          <w:tcPr>
            <w:tcW w:w="1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186"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联系电话</w:t>
            </w:r>
          </w:p>
        </w:tc>
        <w:tc>
          <w:tcPr>
            <w:tcW w:w="2080"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邮箱</w:t>
            </w:r>
          </w:p>
        </w:tc>
        <w:tc>
          <w:tcPr>
            <w:tcW w:w="114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7"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申报奖励内容</w:t>
            </w:r>
          </w:p>
        </w:tc>
        <w:tc>
          <w:tcPr>
            <w:tcW w:w="6975" w:type="dxa"/>
            <w:gridSpan w:val="7"/>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7" w:hRule="atLeast"/>
        </w:trPr>
        <w:tc>
          <w:tcPr>
            <w:tcW w:w="1547"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主要经济指标情况</w:t>
            </w:r>
          </w:p>
        </w:tc>
        <w:tc>
          <w:tcPr>
            <w:tcW w:w="1662"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新产品名称</w:t>
            </w:r>
          </w:p>
        </w:tc>
        <w:tc>
          <w:tcPr>
            <w:tcW w:w="5313"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2" w:hRule="atLeast"/>
        </w:trPr>
        <w:tc>
          <w:tcPr>
            <w:tcW w:w="1547"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662"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2021年企业营业收入</w:t>
            </w:r>
          </w:p>
        </w:tc>
        <w:tc>
          <w:tcPr>
            <w:tcW w:w="1500"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49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新产品营业收入占比</w:t>
            </w:r>
          </w:p>
        </w:tc>
        <w:tc>
          <w:tcPr>
            <w:tcW w:w="2318"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5" w:hRule="atLeast"/>
        </w:trPr>
        <w:tc>
          <w:tcPr>
            <w:tcW w:w="1547"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662"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2022年企业营业收入</w:t>
            </w:r>
          </w:p>
        </w:tc>
        <w:tc>
          <w:tcPr>
            <w:tcW w:w="1500"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49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新产品营业收入占比</w:t>
            </w:r>
          </w:p>
        </w:tc>
        <w:tc>
          <w:tcPr>
            <w:tcW w:w="2318"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4"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sz w:val="28"/>
                <w:szCs w:val="28"/>
                <w:vertAlign w:val="baseline"/>
                <w:lang w:val="en-US" w:eastAsia="zh-CN"/>
              </w:rPr>
            </w:pPr>
            <w:r>
              <w:rPr>
                <w:rFonts w:hint="default" w:ascii="Times New Roman" w:hAnsi="Times New Roman" w:eastAsia="仿宋" w:cs="Times New Roman"/>
                <w:sz w:val="28"/>
                <w:szCs w:val="28"/>
                <w:vertAlign w:val="baseline"/>
                <w:lang w:val="en-US" w:eastAsia="zh-CN"/>
              </w:rPr>
              <w:t>推</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sz w:val="28"/>
                <w:szCs w:val="28"/>
                <w:vertAlign w:val="baseline"/>
                <w:lang w:val="en-US" w:eastAsia="zh-CN"/>
              </w:rPr>
            </w:pPr>
            <w:r>
              <w:rPr>
                <w:rFonts w:hint="default" w:ascii="Times New Roman" w:hAnsi="Times New Roman" w:eastAsia="仿宋" w:cs="Times New Roman"/>
                <w:sz w:val="28"/>
                <w:szCs w:val="28"/>
                <w:vertAlign w:val="baseline"/>
                <w:lang w:val="en-US" w:eastAsia="zh-CN"/>
              </w:rPr>
              <w:t>荐</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sz w:val="28"/>
                <w:szCs w:val="28"/>
                <w:vertAlign w:val="baseline"/>
                <w:lang w:val="en-US" w:eastAsia="zh-CN"/>
              </w:rPr>
            </w:pPr>
            <w:r>
              <w:rPr>
                <w:rFonts w:hint="default" w:ascii="Times New Roman" w:hAnsi="Times New Roman" w:eastAsia="仿宋" w:cs="Times New Roman"/>
                <w:sz w:val="28"/>
                <w:szCs w:val="28"/>
                <w:vertAlign w:val="baseline"/>
                <w:lang w:val="en-US" w:eastAsia="zh-CN"/>
              </w:rPr>
              <w:t>单</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sz w:val="28"/>
                <w:szCs w:val="28"/>
                <w:vertAlign w:val="baseline"/>
                <w:lang w:val="en-US" w:eastAsia="zh-CN"/>
              </w:rPr>
            </w:pPr>
            <w:r>
              <w:rPr>
                <w:rFonts w:hint="default" w:ascii="Times New Roman" w:hAnsi="Times New Roman" w:eastAsia="仿宋" w:cs="Times New Roman"/>
                <w:sz w:val="28"/>
                <w:szCs w:val="28"/>
                <w:vertAlign w:val="baseline"/>
                <w:lang w:val="en-US" w:eastAsia="zh-CN"/>
              </w:rPr>
              <w:t>位</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sz w:val="28"/>
                <w:szCs w:val="28"/>
                <w:vertAlign w:val="baseline"/>
                <w:lang w:val="en-US" w:eastAsia="zh-CN"/>
              </w:rPr>
            </w:pPr>
            <w:r>
              <w:rPr>
                <w:rFonts w:hint="default" w:ascii="Times New Roman" w:hAnsi="Times New Roman" w:eastAsia="仿宋" w:cs="Times New Roman"/>
                <w:sz w:val="28"/>
                <w:szCs w:val="28"/>
                <w:vertAlign w:val="baseline"/>
                <w:lang w:val="en-US" w:eastAsia="zh-CN"/>
              </w:rPr>
              <w:t>意</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sz w:val="28"/>
                <w:szCs w:val="28"/>
                <w:vertAlign w:val="baseline"/>
                <w:lang w:val="en-US" w:eastAsia="zh-CN"/>
              </w:rPr>
            </w:pPr>
            <w:r>
              <w:rPr>
                <w:rFonts w:hint="default" w:ascii="Times New Roman" w:hAnsi="Times New Roman" w:eastAsia="仿宋" w:cs="Times New Roman"/>
                <w:sz w:val="28"/>
                <w:szCs w:val="28"/>
                <w:vertAlign w:val="baseline"/>
                <w:lang w:val="en-US" w:eastAsia="zh-CN"/>
              </w:rPr>
              <w:t>见</w:t>
            </w:r>
          </w:p>
        </w:tc>
        <w:tc>
          <w:tcPr>
            <w:tcW w:w="6975" w:type="dxa"/>
            <w:gridSpan w:val="7"/>
            <w:vAlign w:val="center"/>
          </w:tcPr>
          <w:p>
            <w:pPr>
              <w:ind w:firstLine="480" w:firstLineChars="200"/>
              <w:rPr>
                <w:rFonts w:hint="default" w:ascii="Times New Roman" w:hAnsi="Times New Roman" w:eastAsia="仿宋" w:cs="Times New Roman"/>
                <w:kern w:val="0"/>
                <w:sz w:val="24"/>
              </w:rPr>
            </w:pPr>
          </w:p>
          <w:p>
            <w:pPr>
              <w:ind w:firstLine="480" w:firstLineChars="200"/>
              <w:rPr>
                <w:rFonts w:hint="default" w:ascii="Times New Roman" w:hAnsi="Times New Roman" w:eastAsia="仿宋" w:cs="Times New Roman"/>
                <w:kern w:val="0"/>
                <w:sz w:val="24"/>
              </w:rPr>
            </w:pPr>
          </w:p>
          <w:p>
            <w:pPr>
              <w:ind w:firstLine="480" w:firstLineChars="200"/>
              <w:rPr>
                <w:rFonts w:hint="default" w:ascii="Times New Roman" w:hAnsi="Times New Roman" w:eastAsia="仿宋" w:cs="Times New Roman"/>
                <w:kern w:val="0"/>
                <w:sz w:val="24"/>
              </w:rPr>
            </w:pPr>
            <w:r>
              <w:rPr>
                <w:rFonts w:hint="default" w:ascii="Times New Roman" w:hAnsi="Times New Roman" w:eastAsia="仿宋" w:cs="Times New Roman"/>
                <w:kern w:val="0"/>
                <w:sz w:val="24"/>
              </w:rPr>
              <w:t>经核实，该企业（单位）项目符合申报条件，同意推荐。</w:t>
            </w:r>
          </w:p>
          <w:p>
            <w:pPr>
              <w:rPr>
                <w:rFonts w:hint="default" w:ascii="Times New Roman" w:hAnsi="Times New Roman" w:eastAsia="仿宋" w:cs="Times New Roman"/>
                <w:kern w:val="0"/>
                <w:sz w:val="24"/>
              </w:rPr>
            </w:pPr>
          </w:p>
          <w:p>
            <w:pPr>
              <w:ind w:firstLine="720" w:firstLineChars="300"/>
              <w:rPr>
                <w:rFonts w:hint="default" w:ascii="Times New Roman" w:hAnsi="Times New Roman" w:eastAsia="仿宋" w:cs="Times New Roman"/>
                <w:kern w:val="0"/>
                <w:sz w:val="24"/>
              </w:rPr>
            </w:pPr>
          </w:p>
          <w:p>
            <w:pPr>
              <w:ind w:firstLine="720" w:firstLineChars="300"/>
              <w:rPr>
                <w:rFonts w:hint="default" w:ascii="Times New Roman" w:hAnsi="Times New Roman" w:eastAsia="仿宋" w:cs="Times New Roman"/>
                <w:kern w:val="0"/>
                <w:sz w:val="24"/>
              </w:rPr>
            </w:pPr>
            <w:r>
              <w:rPr>
                <w:rFonts w:hint="default" w:ascii="Times New Roman" w:hAnsi="Times New Roman" w:eastAsia="仿宋" w:cs="Times New Roman"/>
                <w:kern w:val="0"/>
                <w:sz w:val="24"/>
              </w:rPr>
              <w:t xml:space="preserve">               </w:t>
            </w:r>
            <w:r>
              <w:rPr>
                <w:rFonts w:hint="default" w:ascii="Times New Roman" w:hAnsi="Times New Roman" w:eastAsia="仿宋" w:cs="Times New Roman"/>
                <w:kern w:val="0"/>
                <w:sz w:val="24"/>
                <w:lang w:eastAsia="zh-CN"/>
              </w:rPr>
              <w:t>区</w:t>
            </w:r>
            <w:r>
              <w:rPr>
                <w:rFonts w:hint="default" w:ascii="Times New Roman" w:hAnsi="Times New Roman" w:eastAsia="仿宋" w:cs="Times New Roman"/>
                <w:kern w:val="0"/>
                <w:sz w:val="24"/>
              </w:rPr>
              <w:t xml:space="preserve">县工信主管部门（公章）：                      </w:t>
            </w:r>
          </w:p>
          <w:p>
            <w:pPr>
              <w:jc w:val="right"/>
              <w:rPr>
                <w:rFonts w:hint="default" w:ascii="Times New Roman" w:hAnsi="Times New Roman" w:eastAsia="仿宋" w:cs="Times New Roman"/>
                <w:kern w:val="0"/>
                <w:sz w:val="24"/>
              </w:rPr>
            </w:pPr>
            <w:r>
              <w:rPr>
                <w:rFonts w:hint="default" w:ascii="Times New Roman" w:hAnsi="Times New Roman" w:eastAsia="仿宋" w:cs="Times New Roman"/>
                <w:kern w:val="0"/>
                <w:sz w:val="24"/>
              </w:rPr>
              <w:t xml:space="preserve">                      </w:t>
            </w:r>
          </w:p>
          <w:p>
            <w:pPr>
              <w:jc w:val="right"/>
              <w:rPr>
                <w:rFonts w:hint="default" w:ascii="Times New Roman" w:hAnsi="Times New Roman" w:eastAsia="仿宋" w:cs="Times New Roman"/>
                <w:kern w:val="0"/>
                <w:sz w:val="24"/>
              </w:rPr>
            </w:pPr>
          </w:p>
          <w:p>
            <w:pPr>
              <w:jc w:val="center"/>
              <w:rPr>
                <w:rFonts w:hint="default" w:ascii="Times New Roman" w:hAnsi="Times New Roman" w:eastAsia="仿宋" w:cs="Times New Roman"/>
                <w:sz w:val="28"/>
                <w:szCs w:val="28"/>
                <w:vertAlign w:val="baseline"/>
                <w:lang w:val="en-US" w:eastAsia="zh-CN"/>
              </w:rPr>
            </w:pPr>
            <w:r>
              <w:rPr>
                <w:rFonts w:hint="default" w:ascii="Times New Roman" w:hAnsi="Times New Roman" w:eastAsia="仿宋" w:cs="Times New Roman"/>
                <w:kern w:val="0"/>
                <w:sz w:val="24"/>
                <w:lang w:val="en-US" w:eastAsia="zh-CN"/>
              </w:rPr>
              <w:t xml:space="preserve">                           </w:t>
            </w:r>
            <w:r>
              <w:rPr>
                <w:rFonts w:hint="default" w:ascii="Times New Roman" w:hAnsi="Times New Roman" w:eastAsia="仿宋" w:cs="Times New Roman"/>
                <w:kern w:val="0"/>
                <w:sz w:val="24"/>
              </w:rPr>
              <w:t xml:space="preserve">     年   月   日</w:t>
            </w:r>
          </w:p>
        </w:tc>
      </w:tr>
    </w:tbl>
    <w:p>
      <w:pPr>
        <w:spacing w:line="580" w:lineRule="exact"/>
        <w:jc w:val="both"/>
        <w:rPr>
          <w:rFonts w:hint="default" w:ascii="Times New Roman" w:hAnsi="Times New Roman" w:eastAsia="黑体" w:cs="Times New Roman"/>
          <w:sz w:val="32"/>
          <w:szCs w:val="32"/>
          <w:lang w:val="en-US" w:eastAsia="zh-CN"/>
        </w:rPr>
        <w:sectPr>
          <w:pgSz w:w="11906" w:h="16838"/>
          <w:pgMar w:top="1701" w:right="1474" w:bottom="1644" w:left="1587" w:header="851" w:footer="992" w:gutter="0"/>
          <w:pgNumType w:fmt="numberInDash"/>
          <w:cols w:space="0" w:num="1"/>
          <w:rtlGutter w:val="0"/>
          <w:docGrid w:type="lines" w:linePitch="312" w:charSpace="0"/>
        </w:sectPr>
      </w:pPr>
    </w:p>
    <w:p>
      <w:pPr>
        <w:spacing w:line="580" w:lineRule="exact"/>
        <w:jc w:val="both"/>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附件3</w:t>
      </w:r>
    </w:p>
    <w:p>
      <w:pPr>
        <w:spacing w:line="580" w:lineRule="exact"/>
        <w:jc w:val="center"/>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淄博市新材料产业专项资金申报表</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1391"/>
        <w:gridCol w:w="533"/>
        <w:gridCol w:w="1653"/>
        <w:gridCol w:w="54"/>
        <w:gridCol w:w="206"/>
        <w:gridCol w:w="820"/>
        <w:gridCol w:w="1017"/>
        <w:gridCol w:w="221"/>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企业名称</w:t>
            </w:r>
          </w:p>
        </w:tc>
        <w:tc>
          <w:tcPr>
            <w:tcW w:w="6975" w:type="dxa"/>
            <w:gridSpan w:val="9"/>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4"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组织机构代码/三证合一码</w:t>
            </w:r>
          </w:p>
        </w:tc>
        <w:tc>
          <w:tcPr>
            <w:tcW w:w="1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2186"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企业成立时间</w:t>
            </w:r>
          </w:p>
        </w:tc>
        <w:tc>
          <w:tcPr>
            <w:tcW w:w="1080"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238"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注册资金（万元）</w:t>
            </w:r>
          </w:p>
        </w:tc>
        <w:tc>
          <w:tcPr>
            <w:tcW w:w="108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3"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企业经营范围</w:t>
            </w:r>
          </w:p>
        </w:tc>
        <w:tc>
          <w:tcPr>
            <w:tcW w:w="6975" w:type="dxa"/>
            <w:gridSpan w:val="9"/>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企业地址</w:t>
            </w:r>
          </w:p>
        </w:tc>
        <w:tc>
          <w:tcPr>
            <w:tcW w:w="6975" w:type="dxa"/>
            <w:gridSpan w:val="9"/>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主要负责人</w:t>
            </w:r>
          </w:p>
        </w:tc>
        <w:tc>
          <w:tcPr>
            <w:tcW w:w="1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2186"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联系电话</w:t>
            </w:r>
          </w:p>
        </w:tc>
        <w:tc>
          <w:tcPr>
            <w:tcW w:w="1080"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238"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邮箱</w:t>
            </w:r>
          </w:p>
        </w:tc>
        <w:tc>
          <w:tcPr>
            <w:tcW w:w="108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企业联系人</w:t>
            </w:r>
          </w:p>
        </w:tc>
        <w:tc>
          <w:tcPr>
            <w:tcW w:w="1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2186"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联系电话</w:t>
            </w:r>
          </w:p>
        </w:tc>
        <w:tc>
          <w:tcPr>
            <w:tcW w:w="1080"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238"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邮箱</w:t>
            </w:r>
          </w:p>
        </w:tc>
        <w:tc>
          <w:tcPr>
            <w:tcW w:w="108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申报奖励内容</w:t>
            </w:r>
          </w:p>
        </w:tc>
        <w:tc>
          <w:tcPr>
            <w:tcW w:w="6975" w:type="dxa"/>
            <w:gridSpan w:val="9"/>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547"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项目情况</w:t>
            </w:r>
          </w:p>
        </w:tc>
        <w:tc>
          <w:tcPr>
            <w:tcW w:w="1924"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项目名称</w:t>
            </w:r>
          </w:p>
        </w:tc>
        <w:tc>
          <w:tcPr>
            <w:tcW w:w="5051" w:type="dxa"/>
            <w:gridSpan w:val="7"/>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trPr>
        <w:tc>
          <w:tcPr>
            <w:tcW w:w="1547"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924"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总投资</w:t>
            </w:r>
          </w:p>
        </w:tc>
        <w:tc>
          <w:tcPr>
            <w:tcW w:w="1707"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2043"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固定资产投资</w:t>
            </w:r>
          </w:p>
        </w:tc>
        <w:tc>
          <w:tcPr>
            <w:tcW w:w="1301"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3" w:hRule="atLeast"/>
        </w:trPr>
        <w:tc>
          <w:tcPr>
            <w:tcW w:w="1547"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924"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项目建设时间</w:t>
            </w:r>
          </w:p>
        </w:tc>
        <w:tc>
          <w:tcPr>
            <w:tcW w:w="1707"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2043"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2022年营业收入</w:t>
            </w:r>
          </w:p>
        </w:tc>
        <w:tc>
          <w:tcPr>
            <w:tcW w:w="1301"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4" w:hRule="atLeast"/>
        </w:trPr>
        <w:tc>
          <w:tcPr>
            <w:tcW w:w="1547"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924"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创新成果介绍</w:t>
            </w:r>
          </w:p>
        </w:tc>
        <w:tc>
          <w:tcPr>
            <w:tcW w:w="5051" w:type="dxa"/>
            <w:gridSpan w:val="7"/>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5" w:hRule="atLeast"/>
        </w:trPr>
        <w:tc>
          <w:tcPr>
            <w:tcW w:w="1547"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创新指标</w:t>
            </w:r>
          </w:p>
        </w:tc>
        <w:tc>
          <w:tcPr>
            <w:tcW w:w="1924"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企业员工总数</w:t>
            </w:r>
          </w:p>
        </w:tc>
        <w:tc>
          <w:tcPr>
            <w:tcW w:w="1913"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2058"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科研人员</w:t>
            </w:r>
          </w:p>
        </w:tc>
        <w:tc>
          <w:tcPr>
            <w:tcW w:w="108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trPr>
        <w:tc>
          <w:tcPr>
            <w:tcW w:w="1547"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924"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2022年研发投入（万元）</w:t>
            </w:r>
          </w:p>
        </w:tc>
        <w:tc>
          <w:tcPr>
            <w:tcW w:w="1913"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2058"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R＆D</w:t>
            </w:r>
          </w:p>
        </w:tc>
        <w:tc>
          <w:tcPr>
            <w:tcW w:w="108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3" w:hRule="atLeast"/>
        </w:trPr>
        <w:tc>
          <w:tcPr>
            <w:tcW w:w="1547"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924"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专利数量</w:t>
            </w:r>
          </w:p>
        </w:tc>
        <w:tc>
          <w:tcPr>
            <w:tcW w:w="1913"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2058"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制定标准</w:t>
            </w:r>
          </w:p>
        </w:tc>
        <w:tc>
          <w:tcPr>
            <w:tcW w:w="108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5"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推荐</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单位</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意见</w:t>
            </w:r>
          </w:p>
        </w:tc>
        <w:tc>
          <w:tcPr>
            <w:tcW w:w="6975" w:type="dxa"/>
            <w:gridSpan w:val="9"/>
            <w:vAlign w:val="center"/>
          </w:tcPr>
          <w:p>
            <w:pPr>
              <w:ind w:firstLine="480" w:firstLineChars="200"/>
              <w:rPr>
                <w:rFonts w:hint="default" w:ascii="Times New Roman" w:hAnsi="Times New Roman" w:eastAsia="宋体" w:cs="Times New Roman"/>
                <w:kern w:val="0"/>
                <w:sz w:val="24"/>
              </w:rPr>
            </w:pPr>
          </w:p>
          <w:p>
            <w:pPr>
              <w:ind w:firstLine="480" w:firstLineChars="200"/>
              <w:rPr>
                <w:rFonts w:hint="default" w:ascii="Times New Roman" w:hAnsi="Times New Roman" w:eastAsia="仿宋" w:cs="Times New Roman"/>
                <w:kern w:val="0"/>
                <w:sz w:val="24"/>
              </w:rPr>
            </w:pPr>
            <w:r>
              <w:rPr>
                <w:rFonts w:hint="default" w:ascii="Times New Roman" w:hAnsi="Times New Roman" w:eastAsia="仿宋" w:cs="Times New Roman"/>
                <w:kern w:val="0"/>
                <w:sz w:val="24"/>
              </w:rPr>
              <w:t>经核实，该企业（单位）项目符合申报条件，同意推荐。</w:t>
            </w:r>
          </w:p>
          <w:p>
            <w:pPr>
              <w:ind w:firstLine="720" w:firstLineChars="300"/>
              <w:rPr>
                <w:rFonts w:hint="default" w:ascii="Times New Roman" w:hAnsi="Times New Roman" w:eastAsia="仿宋" w:cs="Times New Roman"/>
                <w:kern w:val="0"/>
                <w:sz w:val="24"/>
              </w:rPr>
            </w:pPr>
          </w:p>
          <w:p>
            <w:pPr>
              <w:ind w:firstLine="720" w:firstLineChars="300"/>
              <w:rPr>
                <w:rFonts w:hint="default" w:ascii="Times New Roman" w:hAnsi="Times New Roman" w:eastAsia="仿宋" w:cs="Times New Roman"/>
                <w:kern w:val="0"/>
                <w:sz w:val="24"/>
              </w:rPr>
            </w:pPr>
            <w:r>
              <w:rPr>
                <w:rFonts w:hint="default" w:ascii="Times New Roman" w:hAnsi="Times New Roman" w:eastAsia="仿宋" w:cs="Times New Roman"/>
                <w:kern w:val="0"/>
                <w:sz w:val="24"/>
              </w:rPr>
              <w:t xml:space="preserve">                </w:t>
            </w:r>
            <w:r>
              <w:rPr>
                <w:rFonts w:hint="default" w:ascii="Times New Roman" w:hAnsi="Times New Roman" w:eastAsia="仿宋" w:cs="Times New Roman"/>
                <w:kern w:val="0"/>
                <w:sz w:val="24"/>
                <w:lang w:eastAsia="zh-CN"/>
              </w:rPr>
              <w:t>区</w:t>
            </w:r>
            <w:r>
              <w:rPr>
                <w:rFonts w:hint="default" w:ascii="Times New Roman" w:hAnsi="Times New Roman" w:eastAsia="仿宋" w:cs="Times New Roman"/>
                <w:kern w:val="0"/>
                <w:sz w:val="24"/>
              </w:rPr>
              <w:t xml:space="preserve">县工信主管部门（公章）：                     </w:t>
            </w:r>
          </w:p>
          <w:p>
            <w:pPr>
              <w:jc w:val="right"/>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 w:cs="Times New Roman"/>
                <w:kern w:val="0"/>
                <w:sz w:val="24"/>
              </w:rPr>
              <w:t xml:space="preserve">                年   月   日</w:t>
            </w:r>
          </w:p>
        </w:tc>
      </w:tr>
    </w:tbl>
    <w:p>
      <w:pPr>
        <w:spacing w:line="580" w:lineRule="exact"/>
        <w:jc w:val="both"/>
        <w:rPr>
          <w:rFonts w:hint="default" w:ascii="Times New Roman" w:hAnsi="Times New Roman" w:eastAsia="黑体" w:cs="Times New Roman"/>
          <w:sz w:val="32"/>
          <w:szCs w:val="32"/>
          <w:lang w:val="en-US" w:eastAsia="zh-CN"/>
        </w:rPr>
        <w:sectPr>
          <w:pgSz w:w="11906" w:h="16838"/>
          <w:pgMar w:top="1701" w:right="1474" w:bottom="1644" w:left="1587" w:header="851" w:footer="992" w:gutter="0"/>
          <w:pgNumType w:fmt="numberInDash"/>
          <w:cols w:space="0" w:num="1"/>
          <w:rtlGutter w:val="0"/>
          <w:docGrid w:type="lines" w:linePitch="312" w:charSpace="0"/>
        </w:sectPr>
      </w:pPr>
    </w:p>
    <w:p>
      <w:pPr>
        <w:spacing w:line="580" w:lineRule="exact"/>
        <w:jc w:val="both"/>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附件4</w:t>
      </w:r>
    </w:p>
    <w:p>
      <w:pPr>
        <w:spacing w:line="580" w:lineRule="exact"/>
        <w:jc w:val="center"/>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淄博市新材料产业专项资金申报表</w:t>
      </w:r>
    </w:p>
    <w:p>
      <w:pPr>
        <w:spacing w:line="580" w:lineRule="exact"/>
        <w:jc w:val="center"/>
        <w:rPr>
          <w:rFonts w:hint="default" w:ascii="Times New Roman" w:hAnsi="Times New Roman" w:eastAsia="方正小标宋简体" w:cs="Times New Roman"/>
          <w:sz w:val="44"/>
          <w:szCs w:val="44"/>
          <w:lang w:val="en-US" w:eastAsia="zh-CN"/>
        </w:rPr>
      </w:pP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1391"/>
        <w:gridCol w:w="686"/>
        <w:gridCol w:w="1500"/>
        <w:gridCol w:w="125"/>
        <w:gridCol w:w="955"/>
        <w:gridCol w:w="665"/>
        <w:gridCol w:w="573"/>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企业名称</w:t>
            </w:r>
          </w:p>
        </w:tc>
        <w:tc>
          <w:tcPr>
            <w:tcW w:w="6975" w:type="dxa"/>
            <w:gridSpan w:val="8"/>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组织机构代码/三证合一码</w:t>
            </w:r>
          </w:p>
        </w:tc>
        <w:tc>
          <w:tcPr>
            <w:tcW w:w="1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2186"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企业成立时间</w:t>
            </w:r>
          </w:p>
        </w:tc>
        <w:tc>
          <w:tcPr>
            <w:tcW w:w="1080"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238"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注册资金（万元）</w:t>
            </w:r>
          </w:p>
        </w:tc>
        <w:tc>
          <w:tcPr>
            <w:tcW w:w="108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企业经营范围</w:t>
            </w:r>
          </w:p>
        </w:tc>
        <w:tc>
          <w:tcPr>
            <w:tcW w:w="6975" w:type="dxa"/>
            <w:gridSpan w:val="8"/>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企业地址</w:t>
            </w:r>
          </w:p>
        </w:tc>
        <w:tc>
          <w:tcPr>
            <w:tcW w:w="6975" w:type="dxa"/>
            <w:gridSpan w:val="8"/>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主要负责人</w:t>
            </w:r>
          </w:p>
        </w:tc>
        <w:tc>
          <w:tcPr>
            <w:tcW w:w="1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2186"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联系电话</w:t>
            </w:r>
          </w:p>
        </w:tc>
        <w:tc>
          <w:tcPr>
            <w:tcW w:w="1080"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238"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邮箱</w:t>
            </w:r>
          </w:p>
        </w:tc>
        <w:tc>
          <w:tcPr>
            <w:tcW w:w="108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企业联系人</w:t>
            </w:r>
          </w:p>
        </w:tc>
        <w:tc>
          <w:tcPr>
            <w:tcW w:w="1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2186"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联系电话</w:t>
            </w:r>
          </w:p>
        </w:tc>
        <w:tc>
          <w:tcPr>
            <w:tcW w:w="1080"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238"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邮箱</w:t>
            </w:r>
          </w:p>
        </w:tc>
        <w:tc>
          <w:tcPr>
            <w:tcW w:w="108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申报奖励内容</w:t>
            </w:r>
          </w:p>
        </w:tc>
        <w:tc>
          <w:tcPr>
            <w:tcW w:w="6975" w:type="dxa"/>
            <w:gridSpan w:val="8"/>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547"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股权投资情况</w:t>
            </w:r>
          </w:p>
        </w:tc>
        <w:tc>
          <w:tcPr>
            <w:tcW w:w="2077"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股权投资机构名称</w:t>
            </w:r>
          </w:p>
        </w:tc>
        <w:tc>
          <w:tcPr>
            <w:tcW w:w="4898" w:type="dxa"/>
            <w:gridSpan w:val="6"/>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8" w:hRule="atLeast"/>
        </w:trPr>
        <w:tc>
          <w:tcPr>
            <w:tcW w:w="1547"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2077"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项目总投资</w:t>
            </w:r>
          </w:p>
        </w:tc>
        <w:tc>
          <w:tcPr>
            <w:tcW w:w="1625"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620"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股权投资</w:t>
            </w:r>
          </w:p>
        </w:tc>
        <w:tc>
          <w:tcPr>
            <w:tcW w:w="1653"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7"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推</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荐</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单</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位</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意</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见</w:t>
            </w:r>
          </w:p>
        </w:tc>
        <w:tc>
          <w:tcPr>
            <w:tcW w:w="6975" w:type="dxa"/>
            <w:gridSpan w:val="8"/>
            <w:vAlign w:val="center"/>
          </w:tcPr>
          <w:p>
            <w:pPr>
              <w:ind w:firstLine="480" w:firstLineChars="200"/>
              <w:rPr>
                <w:rFonts w:hint="default" w:ascii="Times New Roman" w:hAnsi="Times New Roman" w:eastAsia="宋体" w:cs="Times New Roman"/>
                <w:kern w:val="0"/>
                <w:sz w:val="24"/>
              </w:rPr>
            </w:pPr>
          </w:p>
          <w:p>
            <w:pPr>
              <w:ind w:firstLine="480" w:firstLineChars="200"/>
              <w:rPr>
                <w:rFonts w:hint="default" w:ascii="Times New Roman" w:hAnsi="Times New Roman" w:eastAsia="宋体" w:cs="Times New Roman"/>
                <w:kern w:val="0"/>
                <w:sz w:val="24"/>
              </w:rPr>
            </w:pPr>
          </w:p>
          <w:p>
            <w:pPr>
              <w:ind w:firstLine="480" w:firstLineChars="200"/>
              <w:rPr>
                <w:rFonts w:hint="default" w:ascii="Times New Roman" w:hAnsi="Times New Roman" w:eastAsia="宋体" w:cs="Times New Roman"/>
                <w:kern w:val="0"/>
                <w:sz w:val="24"/>
              </w:rPr>
            </w:pPr>
          </w:p>
          <w:p>
            <w:pPr>
              <w:ind w:firstLine="480" w:firstLineChars="200"/>
              <w:rPr>
                <w:rFonts w:hint="default" w:ascii="Times New Roman" w:hAnsi="Times New Roman" w:eastAsia="仿宋" w:cs="Times New Roman"/>
                <w:kern w:val="0"/>
                <w:sz w:val="24"/>
              </w:rPr>
            </w:pPr>
            <w:r>
              <w:rPr>
                <w:rFonts w:hint="default" w:ascii="Times New Roman" w:hAnsi="Times New Roman" w:eastAsia="仿宋" w:cs="Times New Roman"/>
                <w:kern w:val="0"/>
                <w:sz w:val="24"/>
              </w:rPr>
              <w:t>经核实，该企业（单位）项目符合申报条件，同意推荐。</w:t>
            </w:r>
          </w:p>
          <w:p>
            <w:pPr>
              <w:ind w:firstLine="720" w:firstLineChars="300"/>
              <w:rPr>
                <w:rFonts w:hint="default" w:ascii="Times New Roman" w:hAnsi="Times New Roman" w:eastAsia="仿宋" w:cs="Times New Roman"/>
                <w:kern w:val="0"/>
                <w:sz w:val="24"/>
              </w:rPr>
            </w:pPr>
          </w:p>
          <w:p>
            <w:pPr>
              <w:rPr>
                <w:rFonts w:hint="default" w:ascii="Times New Roman" w:hAnsi="Times New Roman" w:eastAsia="仿宋" w:cs="Times New Roman"/>
                <w:kern w:val="0"/>
                <w:sz w:val="24"/>
              </w:rPr>
            </w:pPr>
          </w:p>
          <w:p>
            <w:pPr>
              <w:ind w:firstLine="720" w:firstLineChars="300"/>
              <w:rPr>
                <w:rFonts w:hint="default" w:ascii="Times New Roman" w:hAnsi="Times New Roman" w:eastAsia="仿宋" w:cs="Times New Roman"/>
                <w:kern w:val="0"/>
                <w:sz w:val="24"/>
              </w:rPr>
            </w:pPr>
          </w:p>
          <w:p>
            <w:pPr>
              <w:ind w:firstLine="720" w:firstLineChars="300"/>
              <w:rPr>
                <w:rFonts w:hint="default" w:ascii="Times New Roman" w:hAnsi="Times New Roman" w:eastAsia="仿宋" w:cs="Times New Roman"/>
                <w:kern w:val="0"/>
                <w:sz w:val="24"/>
              </w:rPr>
            </w:pPr>
            <w:r>
              <w:rPr>
                <w:rFonts w:hint="default" w:ascii="Times New Roman" w:hAnsi="Times New Roman" w:eastAsia="仿宋" w:cs="Times New Roman"/>
                <w:kern w:val="0"/>
                <w:sz w:val="24"/>
              </w:rPr>
              <w:t xml:space="preserve">                </w:t>
            </w:r>
            <w:r>
              <w:rPr>
                <w:rFonts w:hint="default" w:ascii="Times New Roman" w:hAnsi="Times New Roman" w:eastAsia="仿宋" w:cs="Times New Roman"/>
                <w:kern w:val="0"/>
                <w:sz w:val="24"/>
                <w:lang w:eastAsia="zh-CN"/>
              </w:rPr>
              <w:t>区</w:t>
            </w:r>
            <w:r>
              <w:rPr>
                <w:rFonts w:hint="default" w:ascii="Times New Roman" w:hAnsi="Times New Roman" w:eastAsia="仿宋" w:cs="Times New Roman"/>
                <w:kern w:val="0"/>
                <w:sz w:val="24"/>
              </w:rPr>
              <w:t xml:space="preserve">县级工信主管部门（公章）：                           </w:t>
            </w:r>
          </w:p>
          <w:p>
            <w:pPr>
              <w:jc w:val="right"/>
              <w:rPr>
                <w:rFonts w:hint="default" w:ascii="Times New Roman" w:hAnsi="Times New Roman" w:eastAsia="仿宋" w:cs="Times New Roman"/>
                <w:kern w:val="0"/>
                <w:sz w:val="24"/>
              </w:rPr>
            </w:pPr>
            <w:r>
              <w:rPr>
                <w:rFonts w:hint="default" w:ascii="Times New Roman" w:hAnsi="Times New Roman" w:eastAsia="仿宋" w:cs="Times New Roman"/>
                <w:kern w:val="0"/>
                <w:sz w:val="24"/>
              </w:rPr>
              <w:t xml:space="preserve">                         </w:t>
            </w:r>
          </w:p>
          <w:p>
            <w:pPr>
              <w:jc w:val="center"/>
              <w:rPr>
                <w:rFonts w:hint="default" w:ascii="Times New Roman" w:hAnsi="Times New Roman" w:eastAsia="仿宋" w:cs="Times New Roman"/>
                <w:kern w:val="0"/>
                <w:sz w:val="24"/>
              </w:rPr>
            </w:pPr>
            <w:r>
              <w:rPr>
                <w:rFonts w:hint="default" w:ascii="Times New Roman" w:hAnsi="Times New Roman" w:eastAsia="仿宋" w:cs="Times New Roman"/>
                <w:kern w:val="0"/>
                <w:sz w:val="24"/>
                <w:lang w:val="en-US" w:eastAsia="zh-CN"/>
              </w:rPr>
              <w:t xml:space="preserve">                            </w:t>
            </w:r>
            <w:r>
              <w:rPr>
                <w:rFonts w:hint="default" w:ascii="Times New Roman" w:hAnsi="Times New Roman" w:eastAsia="仿宋" w:cs="Times New Roman"/>
                <w:kern w:val="0"/>
                <w:sz w:val="24"/>
              </w:rPr>
              <w:t xml:space="preserve">     年   月   日</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bl>
    <w:p>
      <w:pPr>
        <w:spacing w:line="580" w:lineRule="exact"/>
        <w:jc w:val="both"/>
        <w:rPr>
          <w:rFonts w:hint="default" w:ascii="Times New Roman" w:hAnsi="Times New Roman" w:eastAsia="方正小标宋简体" w:cs="Times New Roman"/>
          <w:sz w:val="44"/>
          <w:szCs w:val="44"/>
          <w:lang w:val="en-US" w:eastAsia="zh-CN"/>
        </w:rPr>
      </w:pPr>
    </w:p>
    <w:p>
      <w:pPr>
        <w:spacing w:line="580" w:lineRule="exact"/>
        <w:jc w:val="both"/>
        <w:rPr>
          <w:rFonts w:hint="default" w:ascii="Times New Roman" w:hAnsi="Times New Roman" w:eastAsia="黑体" w:cs="Times New Roman"/>
          <w:sz w:val="32"/>
          <w:szCs w:val="32"/>
          <w:lang w:val="en-US" w:eastAsia="zh-CN"/>
        </w:rPr>
        <w:sectPr>
          <w:pgSz w:w="11906" w:h="16838"/>
          <w:pgMar w:top="1701" w:right="1474" w:bottom="1644" w:left="1587" w:header="851" w:footer="992" w:gutter="0"/>
          <w:pgNumType w:fmt="numberInDash"/>
          <w:cols w:space="0" w:num="1"/>
          <w:rtlGutter w:val="0"/>
          <w:docGrid w:type="lines" w:linePitch="312" w:charSpace="0"/>
        </w:sectPr>
      </w:pPr>
    </w:p>
    <w:p>
      <w:pPr>
        <w:spacing w:line="580" w:lineRule="exact"/>
        <w:jc w:val="both"/>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附件5</w:t>
      </w:r>
    </w:p>
    <w:p>
      <w:pPr>
        <w:spacing w:line="580" w:lineRule="exact"/>
        <w:jc w:val="center"/>
        <w:rPr>
          <w:rFonts w:hint="default" w:ascii="Times New Roman" w:hAnsi="Times New Roman" w:eastAsia="黑体" w:cs="Times New Roman"/>
          <w:sz w:val="32"/>
          <w:szCs w:val="32"/>
          <w:lang w:val="en-US" w:eastAsia="zh-CN"/>
        </w:rPr>
      </w:pPr>
      <w:r>
        <w:rPr>
          <w:rFonts w:hint="default" w:ascii="Times New Roman" w:hAnsi="Times New Roman" w:eastAsia="方正小标宋简体" w:cs="Times New Roman"/>
          <w:sz w:val="44"/>
          <w:szCs w:val="44"/>
          <w:lang w:val="en-US" w:eastAsia="zh-CN"/>
        </w:rPr>
        <w:t>淄博市新材料产业专项资金申报表</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1391"/>
        <w:gridCol w:w="686"/>
        <w:gridCol w:w="1500"/>
        <w:gridCol w:w="125"/>
        <w:gridCol w:w="955"/>
        <w:gridCol w:w="665"/>
        <w:gridCol w:w="573"/>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企业名称</w:t>
            </w:r>
          </w:p>
        </w:tc>
        <w:tc>
          <w:tcPr>
            <w:tcW w:w="6975" w:type="dxa"/>
            <w:gridSpan w:val="8"/>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组织机构代码/三证合一码</w:t>
            </w:r>
          </w:p>
        </w:tc>
        <w:tc>
          <w:tcPr>
            <w:tcW w:w="1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2186"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企业成立时间</w:t>
            </w:r>
          </w:p>
        </w:tc>
        <w:tc>
          <w:tcPr>
            <w:tcW w:w="1080"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238"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注册资金（万元）</w:t>
            </w:r>
          </w:p>
        </w:tc>
        <w:tc>
          <w:tcPr>
            <w:tcW w:w="108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企业经营范围</w:t>
            </w:r>
          </w:p>
        </w:tc>
        <w:tc>
          <w:tcPr>
            <w:tcW w:w="6975" w:type="dxa"/>
            <w:gridSpan w:val="8"/>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企业地址</w:t>
            </w:r>
          </w:p>
        </w:tc>
        <w:tc>
          <w:tcPr>
            <w:tcW w:w="6975" w:type="dxa"/>
            <w:gridSpan w:val="8"/>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主要负责人</w:t>
            </w:r>
          </w:p>
        </w:tc>
        <w:tc>
          <w:tcPr>
            <w:tcW w:w="1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2186"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联系电话</w:t>
            </w:r>
          </w:p>
        </w:tc>
        <w:tc>
          <w:tcPr>
            <w:tcW w:w="1080"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238"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邮箱</w:t>
            </w:r>
          </w:p>
        </w:tc>
        <w:tc>
          <w:tcPr>
            <w:tcW w:w="108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企业联系人</w:t>
            </w:r>
          </w:p>
        </w:tc>
        <w:tc>
          <w:tcPr>
            <w:tcW w:w="1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2186"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联系电话</w:t>
            </w:r>
          </w:p>
        </w:tc>
        <w:tc>
          <w:tcPr>
            <w:tcW w:w="1080"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238"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邮箱</w:t>
            </w:r>
          </w:p>
        </w:tc>
        <w:tc>
          <w:tcPr>
            <w:tcW w:w="108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547"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项目及投资情况</w:t>
            </w:r>
          </w:p>
        </w:tc>
        <w:tc>
          <w:tcPr>
            <w:tcW w:w="2077"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项目名称</w:t>
            </w:r>
          </w:p>
        </w:tc>
        <w:tc>
          <w:tcPr>
            <w:tcW w:w="4898" w:type="dxa"/>
            <w:gridSpan w:val="6"/>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547"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2077"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列入省、市重大项目情况</w:t>
            </w:r>
          </w:p>
        </w:tc>
        <w:tc>
          <w:tcPr>
            <w:tcW w:w="4898" w:type="dxa"/>
            <w:gridSpan w:val="6"/>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547"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2077"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贷款银行</w:t>
            </w:r>
          </w:p>
        </w:tc>
        <w:tc>
          <w:tcPr>
            <w:tcW w:w="4898" w:type="dxa"/>
            <w:gridSpan w:val="6"/>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8" w:hRule="atLeast"/>
        </w:trPr>
        <w:tc>
          <w:tcPr>
            <w:tcW w:w="1547"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2077"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总投资</w:t>
            </w:r>
          </w:p>
        </w:tc>
        <w:tc>
          <w:tcPr>
            <w:tcW w:w="1625"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620"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其中固定资产投资</w:t>
            </w:r>
          </w:p>
        </w:tc>
        <w:tc>
          <w:tcPr>
            <w:tcW w:w="1653"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1547"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2077"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申请贷款额度</w:t>
            </w:r>
          </w:p>
        </w:tc>
        <w:tc>
          <w:tcPr>
            <w:tcW w:w="1625"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620"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基准利率</w:t>
            </w:r>
          </w:p>
        </w:tc>
        <w:tc>
          <w:tcPr>
            <w:tcW w:w="1653"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7"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推</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荐</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单</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位</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意</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见</w:t>
            </w:r>
          </w:p>
        </w:tc>
        <w:tc>
          <w:tcPr>
            <w:tcW w:w="6975" w:type="dxa"/>
            <w:gridSpan w:val="8"/>
            <w:vAlign w:val="center"/>
          </w:tcPr>
          <w:p>
            <w:pPr>
              <w:ind w:firstLine="480" w:firstLineChars="200"/>
              <w:rPr>
                <w:rFonts w:hint="default" w:ascii="Times New Roman" w:hAnsi="Times New Roman" w:eastAsia="宋体" w:cs="Times New Roman"/>
                <w:kern w:val="0"/>
                <w:sz w:val="24"/>
              </w:rPr>
            </w:pPr>
          </w:p>
          <w:p>
            <w:pPr>
              <w:ind w:firstLine="480" w:firstLineChars="200"/>
              <w:rPr>
                <w:rFonts w:hint="default" w:ascii="Times New Roman" w:hAnsi="Times New Roman" w:eastAsia="宋体" w:cs="Times New Roman"/>
                <w:kern w:val="0"/>
                <w:sz w:val="24"/>
              </w:rPr>
            </w:pPr>
          </w:p>
          <w:p>
            <w:pPr>
              <w:ind w:firstLine="480" w:firstLineChars="200"/>
              <w:rPr>
                <w:rFonts w:hint="default" w:ascii="Times New Roman" w:hAnsi="Times New Roman" w:eastAsia="宋体" w:cs="Times New Roman"/>
                <w:kern w:val="0"/>
                <w:sz w:val="24"/>
              </w:rPr>
            </w:pPr>
          </w:p>
          <w:p>
            <w:pPr>
              <w:ind w:firstLine="480" w:firstLineChars="200"/>
              <w:rPr>
                <w:rFonts w:hint="default" w:ascii="Times New Roman" w:hAnsi="Times New Roman" w:eastAsia="仿宋" w:cs="Times New Roman"/>
                <w:kern w:val="0"/>
                <w:sz w:val="24"/>
              </w:rPr>
            </w:pPr>
            <w:r>
              <w:rPr>
                <w:rFonts w:hint="default" w:ascii="Times New Roman" w:hAnsi="Times New Roman" w:eastAsia="仿宋" w:cs="Times New Roman"/>
                <w:kern w:val="0"/>
                <w:sz w:val="24"/>
              </w:rPr>
              <w:t>经核实，该企业（单位）项目符合申报条件，同意推荐。</w:t>
            </w:r>
          </w:p>
          <w:p>
            <w:pPr>
              <w:ind w:firstLine="720" w:firstLineChars="300"/>
              <w:rPr>
                <w:rFonts w:hint="default" w:ascii="Times New Roman" w:hAnsi="Times New Roman" w:eastAsia="仿宋" w:cs="Times New Roman"/>
                <w:kern w:val="0"/>
                <w:sz w:val="24"/>
              </w:rPr>
            </w:pPr>
          </w:p>
          <w:p>
            <w:pPr>
              <w:rPr>
                <w:rFonts w:hint="default" w:ascii="Times New Roman" w:hAnsi="Times New Roman" w:eastAsia="仿宋" w:cs="Times New Roman"/>
                <w:kern w:val="0"/>
                <w:sz w:val="24"/>
              </w:rPr>
            </w:pPr>
          </w:p>
          <w:p>
            <w:pPr>
              <w:ind w:firstLine="720" w:firstLineChars="300"/>
              <w:rPr>
                <w:rFonts w:hint="default" w:ascii="Times New Roman" w:hAnsi="Times New Roman" w:eastAsia="仿宋" w:cs="Times New Roman"/>
                <w:kern w:val="0"/>
                <w:sz w:val="24"/>
              </w:rPr>
            </w:pPr>
          </w:p>
          <w:p>
            <w:pPr>
              <w:ind w:firstLine="720" w:firstLineChars="300"/>
              <w:rPr>
                <w:rFonts w:hint="default" w:ascii="Times New Roman" w:hAnsi="Times New Roman" w:eastAsia="仿宋" w:cs="Times New Roman"/>
                <w:kern w:val="0"/>
                <w:sz w:val="24"/>
              </w:rPr>
            </w:pPr>
            <w:r>
              <w:rPr>
                <w:rFonts w:hint="default" w:ascii="Times New Roman" w:hAnsi="Times New Roman" w:eastAsia="仿宋" w:cs="Times New Roman"/>
                <w:kern w:val="0"/>
                <w:sz w:val="24"/>
              </w:rPr>
              <w:t xml:space="preserve">                </w:t>
            </w:r>
            <w:r>
              <w:rPr>
                <w:rFonts w:hint="default" w:ascii="Times New Roman" w:hAnsi="Times New Roman" w:eastAsia="仿宋" w:cs="Times New Roman"/>
                <w:kern w:val="0"/>
                <w:sz w:val="24"/>
                <w:lang w:eastAsia="zh-CN"/>
              </w:rPr>
              <w:t>区</w:t>
            </w:r>
            <w:r>
              <w:rPr>
                <w:rFonts w:hint="default" w:ascii="Times New Roman" w:hAnsi="Times New Roman" w:eastAsia="仿宋" w:cs="Times New Roman"/>
                <w:kern w:val="0"/>
                <w:sz w:val="24"/>
              </w:rPr>
              <w:t xml:space="preserve">县工信主管部门（公章）：                           </w:t>
            </w:r>
          </w:p>
          <w:p>
            <w:pPr>
              <w:jc w:val="right"/>
              <w:rPr>
                <w:rFonts w:hint="default" w:ascii="Times New Roman" w:hAnsi="Times New Roman" w:eastAsia="仿宋" w:cs="Times New Roman"/>
                <w:kern w:val="0"/>
                <w:sz w:val="24"/>
              </w:rPr>
            </w:pPr>
            <w:r>
              <w:rPr>
                <w:rFonts w:hint="default" w:ascii="Times New Roman" w:hAnsi="Times New Roman" w:eastAsia="仿宋" w:cs="Times New Roman"/>
                <w:kern w:val="0"/>
                <w:sz w:val="24"/>
              </w:rPr>
              <w:t xml:space="preserve">                         </w:t>
            </w:r>
          </w:p>
          <w:p>
            <w:pPr>
              <w:jc w:val="center"/>
              <w:rPr>
                <w:rFonts w:hint="default" w:ascii="Times New Roman" w:hAnsi="Times New Roman" w:eastAsia="仿宋" w:cs="Times New Roman"/>
                <w:kern w:val="0"/>
                <w:sz w:val="24"/>
              </w:rPr>
            </w:pPr>
            <w:r>
              <w:rPr>
                <w:rFonts w:hint="default" w:ascii="Times New Roman" w:hAnsi="Times New Roman" w:eastAsia="仿宋" w:cs="Times New Roman"/>
                <w:kern w:val="0"/>
                <w:sz w:val="24"/>
                <w:lang w:val="en-US" w:eastAsia="zh-CN"/>
              </w:rPr>
              <w:t xml:space="preserve">                            </w:t>
            </w:r>
            <w:r>
              <w:rPr>
                <w:rFonts w:hint="default" w:ascii="Times New Roman" w:hAnsi="Times New Roman" w:eastAsia="仿宋" w:cs="Times New Roman"/>
                <w:kern w:val="0"/>
                <w:sz w:val="24"/>
              </w:rPr>
              <w:t xml:space="preserve">     年   月   日</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bl>
    <w:p>
      <w:pPr>
        <w:spacing w:line="580" w:lineRule="exact"/>
        <w:jc w:val="both"/>
        <w:rPr>
          <w:rFonts w:hint="default" w:ascii="Times New Roman" w:hAnsi="Times New Roman" w:eastAsia="黑体" w:cs="Times New Roman"/>
          <w:sz w:val="32"/>
          <w:szCs w:val="32"/>
          <w:lang w:val="en-US" w:eastAsia="zh-CN"/>
        </w:rPr>
        <w:sectPr>
          <w:pgSz w:w="11906" w:h="16838"/>
          <w:pgMar w:top="1701" w:right="1474" w:bottom="1644" w:left="1587" w:header="851" w:footer="992" w:gutter="0"/>
          <w:pgNumType w:fmt="numberInDash"/>
          <w:cols w:space="0" w:num="1"/>
          <w:rtlGutter w:val="0"/>
          <w:docGrid w:type="lines" w:linePitch="312" w:charSpace="0"/>
        </w:sectPr>
      </w:pPr>
    </w:p>
    <w:p>
      <w:pPr>
        <w:spacing w:line="580" w:lineRule="exact"/>
        <w:jc w:val="both"/>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附件6</w:t>
      </w:r>
    </w:p>
    <w:p>
      <w:pPr>
        <w:spacing w:line="580" w:lineRule="exact"/>
        <w:jc w:val="center"/>
        <w:rPr>
          <w:rFonts w:hint="default" w:ascii="Times New Roman" w:hAnsi="Times New Roman" w:eastAsia="黑体" w:cs="Times New Roman"/>
          <w:sz w:val="32"/>
          <w:szCs w:val="32"/>
          <w:lang w:val="en-US" w:eastAsia="zh-CN"/>
        </w:rPr>
      </w:pPr>
      <w:r>
        <w:rPr>
          <w:rFonts w:hint="default" w:ascii="Times New Roman" w:hAnsi="Times New Roman" w:eastAsia="方正小标宋简体" w:cs="Times New Roman"/>
          <w:sz w:val="44"/>
          <w:szCs w:val="44"/>
          <w:lang w:val="en-US" w:eastAsia="zh-CN"/>
        </w:rPr>
        <w:t>淄博市新材料产业专项资金申报表</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1391"/>
        <w:gridCol w:w="686"/>
        <w:gridCol w:w="1500"/>
        <w:gridCol w:w="125"/>
        <w:gridCol w:w="955"/>
        <w:gridCol w:w="665"/>
        <w:gridCol w:w="573"/>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单位名称</w:t>
            </w:r>
          </w:p>
        </w:tc>
        <w:tc>
          <w:tcPr>
            <w:tcW w:w="6975" w:type="dxa"/>
            <w:gridSpan w:val="8"/>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组织机构代码/三证合一码</w:t>
            </w:r>
          </w:p>
        </w:tc>
        <w:tc>
          <w:tcPr>
            <w:tcW w:w="1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2186"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单位成立时间</w:t>
            </w:r>
          </w:p>
        </w:tc>
        <w:tc>
          <w:tcPr>
            <w:tcW w:w="1080"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238"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注册资金（万元）</w:t>
            </w:r>
          </w:p>
        </w:tc>
        <w:tc>
          <w:tcPr>
            <w:tcW w:w="108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单位经营范围</w:t>
            </w:r>
          </w:p>
        </w:tc>
        <w:tc>
          <w:tcPr>
            <w:tcW w:w="6975" w:type="dxa"/>
            <w:gridSpan w:val="8"/>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单位地址</w:t>
            </w:r>
          </w:p>
        </w:tc>
        <w:tc>
          <w:tcPr>
            <w:tcW w:w="6975" w:type="dxa"/>
            <w:gridSpan w:val="8"/>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主要负责人</w:t>
            </w:r>
          </w:p>
        </w:tc>
        <w:tc>
          <w:tcPr>
            <w:tcW w:w="1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2186"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联系电话</w:t>
            </w:r>
          </w:p>
        </w:tc>
        <w:tc>
          <w:tcPr>
            <w:tcW w:w="1080"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238"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邮箱</w:t>
            </w:r>
          </w:p>
        </w:tc>
        <w:tc>
          <w:tcPr>
            <w:tcW w:w="108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单位联系人</w:t>
            </w:r>
          </w:p>
        </w:tc>
        <w:tc>
          <w:tcPr>
            <w:tcW w:w="1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2186"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联系电话</w:t>
            </w:r>
          </w:p>
        </w:tc>
        <w:tc>
          <w:tcPr>
            <w:tcW w:w="1080"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238"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邮箱</w:t>
            </w:r>
          </w:p>
        </w:tc>
        <w:tc>
          <w:tcPr>
            <w:tcW w:w="108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547"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活动开展情况</w:t>
            </w:r>
          </w:p>
        </w:tc>
        <w:tc>
          <w:tcPr>
            <w:tcW w:w="2077"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活动名称</w:t>
            </w:r>
          </w:p>
        </w:tc>
        <w:tc>
          <w:tcPr>
            <w:tcW w:w="4898" w:type="dxa"/>
            <w:gridSpan w:val="6"/>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547"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2077"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主办单位</w:t>
            </w:r>
          </w:p>
        </w:tc>
        <w:tc>
          <w:tcPr>
            <w:tcW w:w="4898" w:type="dxa"/>
            <w:gridSpan w:val="6"/>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547"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2077"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活动时间</w:t>
            </w:r>
          </w:p>
        </w:tc>
        <w:tc>
          <w:tcPr>
            <w:tcW w:w="4898" w:type="dxa"/>
            <w:gridSpan w:val="6"/>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547"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2077"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举办地点</w:t>
            </w:r>
          </w:p>
        </w:tc>
        <w:tc>
          <w:tcPr>
            <w:tcW w:w="4898" w:type="dxa"/>
            <w:gridSpan w:val="6"/>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8" w:hRule="atLeast"/>
        </w:trPr>
        <w:tc>
          <w:tcPr>
            <w:tcW w:w="1547"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2077"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费用总额</w:t>
            </w:r>
          </w:p>
        </w:tc>
        <w:tc>
          <w:tcPr>
            <w:tcW w:w="1625"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620"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参加人数</w:t>
            </w:r>
          </w:p>
        </w:tc>
        <w:tc>
          <w:tcPr>
            <w:tcW w:w="1653"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8" w:hRule="atLeast"/>
        </w:trPr>
        <w:tc>
          <w:tcPr>
            <w:tcW w:w="154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推</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荐</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单</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位</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意</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见</w:t>
            </w:r>
          </w:p>
        </w:tc>
        <w:tc>
          <w:tcPr>
            <w:tcW w:w="6975" w:type="dxa"/>
            <w:gridSpan w:val="8"/>
            <w:vAlign w:val="center"/>
          </w:tcPr>
          <w:p>
            <w:pPr>
              <w:ind w:firstLine="480" w:firstLineChars="200"/>
              <w:rPr>
                <w:rFonts w:hint="default" w:ascii="Times New Roman" w:hAnsi="Times New Roman" w:eastAsia="宋体" w:cs="Times New Roman"/>
                <w:kern w:val="0"/>
                <w:sz w:val="24"/>
              </w:rPr>
            </w:pPr>
          </w:p>
          <w:p>
            <w:pPr>
              <w:ind w:firstLine="480" w:firstLineChars="200"/>
              <w:rPr>
                <w:rFonts w:hint="default" w:ascii="Times New Roman" w:hAnsi="Times New Roman" w:eastAsia="宋体" w:cs="Times New Roman"/>
                <w:kern w:val="0"/>
                <w:sz w:val="24"/>
              </w:rPr>
            </w:pPr>
          </w:p>
          <w:p>
            <w:pPr>
              <w:ind w:firstLine="480" w:firstLineChars="200"/>
              <w:rPr>
                <w:rFonts w:hint="default" w:ascii="Times New Roman" w:hAnsi="Times New Roman" w:eastAsia="宋体" w:cs="Times New Roman"/>
                <w:kern w:val="0"/>
                <w:sz w:val="24"/>
              </w:rPr>
            </w:pPr>
          </w:p>
          <w:p>
            <w:pPr>
              <w:ind w:firstLine="480" w:firstLineChars="200"/>
              <w:rPr>
                <w:rFonts w:hint="default" w:ascii="Times New Roman" w:hAnsi="Times New Roman" w:eastAsia="仿宋" w:cs="Times New Roman"/>
                <w:kern w:val="0"/>
                <w:sz w:val="24"/>
              </w:rPr>
            </w:pPr>
            <w:r>
              <w:rPr>
                <w:rFonts w:hint="default" w:ascii="Times New Roman" w:hAnsi="Times New Roman" w:eastAsia="仿宋" w:cs="Times New Roman"/>
                <w:kern w:val="0"/>
                <w:sz w:val="24"/>
              </w:rPr>
              <w:t>经核实，该企业（单位）项目符合申报条件，同意推荐。</w:t>
            </w:r>
          </w:p>
          <w:p>
            <w:pPr>
              <w:ind w:firstLine="720" w:firstLineChars="300"/>
              <w:rPr>
                <w:rFonts w:hint="default" w:ascii="Times New Roman" w:hAnsi="Times New Roman" w:eastAsia="仿宋" w:cs="Times New Roman"/>
                <w:kern w:val="0"/>
                <w:sz w:val="24"/>
              </w:rPr>
            </w:pPr>
          </w:p>
          <w:p>
            <w:pPr>
              <w:rPr>
                <w:rFonts w:hint="default" w:ascii="Times New Roman" w:hAnsi="Times New Roman" w:eastAsia="仿宋" w:cs="Times New Roman"/>
                <w:kern w:val="0"/>
                <w:sz w:val="24"/>
              </w:rPr>
            </w:pPr>
          </w:p>
          <w:p>
            <w:pPr>
              <w:ind w:firstLine="720" w:firstLineChars="300"/>
              <w:rPr>
                <w:rFonts w:hint="default" w:ascii="Times New Roman" w:hAnsi="Times New Roman" w:eastAsia="仿宋" w:cs="Times New Roman"/>
                <w:kern w:val="0"/>
                <w:sz w:val="24"/>
              </w:rPr>
            </w:pPr>
            <w:r>
              <w:rPr>
                <w:rFonts w:hint="default" w:ascii="Times New Roman" w:hAnsi="Times New Roman" w:eastAsia="仿宋" w:cs="Times New Roman"/>
                <w:kern w:val="0"/>
                <w:sz w:val="24"/>
              </w:rPr>
              <w:t xml:space="preserve">                </w:t>
            </w:r>
            <w:r>
              <w:rPr>
                <w:rFonts w:hint="default" w:ascii="Times New Roman" w:hAnsi="Times New Roman" w:eastAsia="仿宋" w:cs="Times New Roman"/>
                <w:kern w:val="0"/>
                <w:sz w:val="24"/>
                <w:lang w:eastAsia="zh-CN"/>
              </w:rPr>
              <w:t>区</w:t>
            </w:r>
            <w:r>
              <w:rPr>
                <w:rFonts w:hint="default" w:ascii="Times New Roman" w:hAnsi="Times New Roman" w:eastAsia="仿宋" w:cs="Times New Roman"/>
                <w:kern w:val="0"/>
                <w:sz w:val="24"/>
              </w:rPr>
              <w:t xml:space="preserve">县工信主管部门（公章）：                           </w:t>
            </w:r>
          </w:p>
          <w:p>
            <w:pPr>
              <w:jc w:val="right"/>
              <w:rPr>
                <w:rFonts w:hint="default" w:ascii="Times New Roman" w:hAnsi="Times New Roman" w:eastAsia="仿宋" w:cs="Times New Roman"/>
                <w:kern w:val="0"/>
                <w:sz w:val="24"/>
              </w:rPr>
            </w:pPr>
            <w:r>
              <w:rPr>
                <w:rFonts w:hint="default" w:ascii="Times New Roman" w:hAnsi="Times New Roman" w:eastAsia="仿宋" w:cs="Times New Roman"/>
                <w:kern w:val="0"/>
                <w:sz w:val="24"/>
              </w:rPr>
              <w:t xml:space="preserve">                         </w:t>
            </w:r>
          </w:p>
          <w:p>
            <w:pPr>
              <w:jc w:val="center"/>
              <w:rPr>
                <w:rFonts w:hint="default" w:ascii="Times New Roman" w:hAnsi="Times New Roman" w:eastAsia="仿宋" w:cs="Times New Roman"/>
                <w:kern w:val="0"/>
                <w:sz w:val="24"/>
              </w:rPr>
            </w:pPr>
            <w:r>
              <w:rPr>
                <w:rFonts w:hint="default" w:ascii="Times New Roman" w:hAnsi="Times New Roman" w:eastAsia="仿宋" w:cs="Times New Roman"/>
                <w:kern w:val="0"/>
                <w:sz w:val="24"/>
                <w:lang w:val="en-US" w:eastAsia="zh-CN"/>
              </w:rPr>
              <w:t xml:space="preserve">                            </w:t>
            </w:r>
            <w:r>
              <w:rPr>
                <w:rFonts w:hint="default" w:ascii="Times New Roman" w:hAnsi="Times New Roman" w:eastAsia="仿宋" w:cs="Times New Roman"/>
                <w:kern w:val="0"/>
                <w:sz w:val="24"/>
              </w:rPr>
              <w:t xml:space="preserve">     年   月   日</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bl>
    <w:p>
      <w:pPr>
        <w:spacing w:line="580" w:lineRule="exact"/>
        <w:jc w:val="both"/>
        <w:rPr>
          <w:rFonts w:hint="default" w:ascii="Times New Roman" w:hAnsi="Times New Roman" w:eastAsia="黑体" w:cs="Times New Roman"/>
          <w:sz w:val="32"/>
          <w:szCs w:val="32"/>
          <w:lang w:val="en-US" w:eastAsia="zh-CN"/>
        </w:rPr>
      </w:pPr>
    </w:p>
    <w:p>
      <w:pPr>
        <w:spacing w:line="580" w:lineRule="exact"/>
        <w:jc w:val="both"/>
        <w:rPr>
          <w:rFonts w:hint="default" w:ascii="Times New Roman" w:hAnsi="Times New Roman" w:eastAsia="黑体" w:cs="Times New Roman"/>
          <w:sz w:val="32"/>
          <w:szCs w:val="32"/>
          <w:lang w:val="en-US" w:eastAsia="zh-CN"/>
        </w:rPr>
        <w:sectPr>
          <w:pgSz w:w="11906" w:h="16838"/>
          <w:pgMar w:top="1701" w:right="1474" w:bottom="1644" w:left="1587" w:header="851" w:footer="992" w:gutter="0"/>
          <w:pgNumType w:fmt="numberInDash"/>
          <w:cols w:space="0" w:num="1"/>
          <w:rtlGutter w:val="0"/>
          <w:docGrid w:type="lines" w:linePitch="312" w:charSpace="0"/>
        </w:sectPr>
      </w:pPr>
    </w:p>
    <w:p>
      <w:pPr>
        <w:spacing w:line="580" w:lineRule="exact"/>
        <w:jc w:val="both"/>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附件7</w:t>
      </w:r>
    </w:p>
    <w:p>
      <w:pPr>
        <w:spacing w:line="580" w:lineRule="exact"/>
        <w:jc w:val="center"/>
        <w:rPr>
          <w:rFonts w:hint="default" w:ascii="Times New Roman" w:hAnsi="Times New Roman" w:eastAsia="方正小标宋简体" w:cs="Times New Roman"/>
          <w:sz w:val="44"/>
          <w:szCs w:val="44"/>
          <w:lang w:val="en-US" w:eastAsia="zh-CN"/>
        </w:rPr>
      </w:pPr>
    </w:p>
    <w:p>
      <w:pPr>
        <w:spacing w:line="580" w:lineRule="exact"/>
        <w:jc w:val="center"/>
        <w:rPr>
          <w:rFonts w:hint="default" w:ascii="Times New Roman" w:hAnsi="Times New Roman" w:eastAsia="方正小标宋简体" w:cs="Times New Roman"/>
          <w:sz w:val="44"/>
          <w:szCs w:val="44"/>
          <w:lang w:val="en-US" w:eastAsia="zh-CN"/>
        </w:rPr>
      </w:pPr>
    </w:p>
    <w:p>
      <w:pPr>
        <w:spacing w:line="580" w:lineRule="exact"/>
        <w:jc w:val="center"/>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承 诺 书</w:t>
      </w:r>
    </w:p>
    <w:p>
      <w:pPr>
        <w:spacing w:line="58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spacing w:line="580" w:lineRule="exact"/>
        <w:rPr>
          <w:rFonts w:hint="default" w:ascii="Times New Roman" w:hAnsi="Times New Roman" w:eastAsia="仿宋_GB2312" w:cs="Times New Roman"/>
          <w:sz w:val="32"/>
          <w:szCs w:val="32"/>
          <w:lang w:val="en-US" w:eastAsia="zh-CN"/>
        </w:rPr>
      </w:pPr>
    </w:p>
    <w:p>
      <w:pPr>
        <w:spacing w:line="58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本单位对本申请材料的合法性、真实性、准确性和完整性负责</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 xml:space="preserve">如有虚假，本单位依法承担相应法律责任。 </w:t>
      </w:r>
    </w:p>
    <w:p>
      <w:pPr>
        <w:spacing w:line="58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特此承诺。</w:t>
      </w:r>
    </w:p>
    <w:p>
      <w:pPr>
        <w:spacing w:line="58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spacing w:line="580" w:lineRule="exact"/>
        <w:rPr>
          <w:rFonts w:hint="default" w:ascii="Times New Roman" w:hAnsi="Times New Roman" w:eastAsia="仿宋_GB2312" w:cs="Times New Roman"/>
          <w:sz w:val="32"/>
          <w:szCs w:val="32"/>
          <w:lang w:val="en-US" w:eastAsia="zh-CN"/>
        </w:rPr>
      </w:pPr>
    </w:p>
    <w:p>
      <w:pPr>
        <w:spacing w:line="580" w:lineRule="exact"/>
        <w:rPr>
          <w:rFonts w:hint="default" w:ascii="Times New Roman" w:hAnsi="Times New Roman" w:eastAsia="仿宋_GB2312" w:cs="Times New Roman"/>
          <w:sz w:val="32"/>
          <w:szCs w:val="32"/>
          <w:lang w:val="en-US" w:eastAsia="zh-CN"/>
        </w:rPr>
      </w:pPr>
    </w:p>
    <w:p>
      <w:pPr>
        <w:spacing w:line="580" w:lineRule="exact"/>
        <w:ind w:firstLine="4160" w:firstLineChars="13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申报单位（公章）： </w:t>
      </w:r>
    </w:p>
    <w:p>
      <w:pPr>
        <w:spacing w:line="580" w:lineRule="exact"/>
        <w:rPr>
          <w:rFonts w:hint="default" w:ascii="Times New Roman" w:hAnsi="Times New Roman" w:eastAsia="仿宋_GB2312" w:cs="Times New Roman"/>
          <w:sz w:val="32"/>
          <w:szCs w:val="32"/>
          <w:lang w:val="en-US" w:eastAsia="zh-CN"/>
        </w:rPr>
      </w:pPr>
    </w:p>
    <w:p>
      <w:pPr>
        <w:spacing w:line="580" w:lineRule="exact"/>
        <w:ind w:firstLine="4160" w:firstLineChars="13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法定代表人（签字）： </w:t>
      </w:r>
    </w:p>
    <w:p>
      <w:pPr>
        <w:spacing w:line="58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 xml:space="preserve">   </w:t>
      </w:r>
    </w:p>
    <w:p>
      <w:pPr>
        <w:spacing w:line="580" w:lineRule="exact"/>
        <w:ind w:firstLine="4480" w:firstLineChars="1400"/>
        <w:rPr>
          <w:rFonts w:hint="default" w:ascii="Times New Roman" w:hAnsi="Times New Roman" w:eastAsia="仿宋" w:cs="Times New Roman"/>
          <w:sz w:val="32"/>
          <w:szCs w:val="32"/>
          <w:lang w:val="en-US" w:eastAsia="zh-CN"/>
        </w:rPr>
      </w:pPr>
      <w:r>
        <w:rPr>
          <w:rFonts w:hint="default" w:ascii="Times New Roman" w:hAnsi="Times New Roman" w:eastAsia="仿宋_GB2312" w:cs="Times New Roman"/>
          <w:sz w:val="32"/>
          <w:szCs w:val="32"/>
          <w:lang w:val="en-US" w:eastAsia="zh-CN"/>
        </w:rPr>
        <w:t xml:space="preserve">年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 xml:space="preserve">月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日</w:t>
      </w:r>
    </w:p>
    <w:p>
      <w:pPr>
        <w:pStyle w:val="4"/>
        <w:keepNext w:val="0"/>
        <w:keepLines w:val="0"/>
        <w:pageBreakBefore w:val="0"/>
        <w:widowControl/>
        <w:suppressLineNumbers w:val="0"/>
        <w:pBdr>
          <w:top w:val="none" w:color="333333" w:sz="0" w:space="0"/>
          <w:left w:val="none" w:color="333333" w:sz="0" w:space="0"/>
          <w:bottom w:val="none" w:color="333333" w:sz="0" w:space="0"/>
          <w:right w:val="none" w:color="333333" w:sz="0" w:space="0"/>
        </w:pBdr>
        <w:kinsoku/>
        <w:wordWrap/>
        <w:overflowPunct/>
        <w:topLinePunct w:val="0"/>
        <w:autoSpaceDE/>
        <w:autoSpaceDN/>
        <w:bidi w:val="0"/>
        <w:adjustRightInd/>
        <w:snapToGrid/>
        <w:spacing w:before="0" w:beforeAutospacing="0" w:after="0" w:afterAutospacing="0" w:line="420" w:lineRule="atLeast"/>
        <w:ind w:left="0" w:right="0" w:firstLine="420" w:firstLineChars="200"/>
        <w:jc w:val="both"/>
        <w:textAlignment w:val="auto"/>
        <w:outlineLvl w:val="9"/>
        <w:rPr>
          <w:rFonts w:hint="default" w:ascii="Times New Roman" w:hAnsi="Times New Roman" w:eastAsia="微软雅黑" w:cs="Times New Roman"/>
          <w:i w:val="0"/>
          <w:caps w:val="0"/>
          <w:color w:val="333333"/>
          <w:spacing w:val="0"/>
          <w:sz w:val="21"/>
          <w:szCs w:val="21"/>
          <w:u w:val="none"/>
        </w:rPr>
      </w:pPr>
    </w:p>
    <w:p>
      <w:pPr>
        <w:pStyle w:val="4"/>
        <w:keepNext w:val="0"/>
        <w:keepLines w:val="0"/>
        <w:pageBreakBefore w:val="0"/>
        <w:widowControl/>
        <w:suppressLineNumbers w:val="0"/>
        <w:pBdr>
          <w:top w:val="none" w:color="333333" w:sz="0" w:space="0"/>
          <w:left w:val="none" w:color="333333" w:sz="0" w:space="0"/>
          <w:bottom w:val="none" w:color="333333" w:sz="0" w:space="0"/>
          <w:right w:val="none" w:color="333333" w:sz="0" w:space="0"/>
        </w:pBdr>
        <w:kinsoku/>
        <w:wordWrap/>
        <w:overflowPunct/>
        <w:topLinePunct w:val="0"/>
        <w:autoSpaceDE/>
        <w:autoSpaceDN/>
        <w:bidi w:val="0"/>
        <w:adjustRightInd/>
        <w:snapToGrid/>
        <w:spacing w:before="0" w:beforeAutospacing="0" w:after="0" w:afterAutospacing="0" w:line="420" w:lineRule="atLeast"/>
        <w:ind w:left="0" w:right="0" w:firstLine="420" w:firstLineChars="200"/>
        <w:jc w:val="both"/>
        <w:textAlignment w:val="auto"/>
        <w:outlineLvl w:val="9"/>
        <w:rPr>
          <w:rFonts w:hint="default" w:ascii="Times New Roman" w:hAnsi="Times New Roman" w:eastAsia="微软雅黑" w:cs="Times New Roman"/>
          <w:i w:val="0"/>
          <w:caps w:val="0"/>
          <w:color w:val="333333"/>
          <w:spacing w:val="0"/>
          <w:sz w:val="21"/>
          <w:szCs w:val="21"/>
          <w:u w:val="none"/>
        </w:rPr>
      </w:pPr>
    </w:p>
    <w:p>
      <w:pPr>
        <w:pStyle w:val="4"/>
        <w:keepNext w:val="0"/>
        <w:keepLines w:val="0"/>
        <w:pageBreakBefore w:val="0"/>
        <w:widowControl/>
        <w:suppressLineNumbers w:val="0"/>
        <w:pBdr>
          <w:top w:val="none" w:color="333333" w:sz="0" w:space="0"/>
          <w:left w:val="none" w:color="333333" w:sz="0" w:space="0"/>
          <w:bottom w:val="none" w:color="333333" w:sz="0" w:space="0"/>
          <w:right w:val="none" w:color="333333" w:sz="0" w:space="0"/>
        </w:pBdr>
        <w:kinsoku/>
        <w:wordWrap/>
        <w:overflowPunct/>
        <w:topLinePunct w:val="0"/>
        <w:autoSpaceDE/>
        <w:autoSpaceDN/>
        <w:bidi w:val="0"/>
        <w:adjustRightInd/>
        <w:snapToGrid/>
        <w:spacing w:before="0" w:beforeAutospacing="0" w:after="0" w:afterAutospacing="0" w:line="420" w:lineRule="atLeast"/>
        <w:ind w:left="0" w:right="0" w:firstLine="420" w:firstLineChars="200"/>
        <w:jc w:val="both"/>
        <w:textAlignment w:val="auto"/>
        <w:outlineLvl w:val="9"/>
        <w:rPr>
          <w:rFonts w:hint="default" w:ascii="Times New Roman" w:hAnsi="Times New Roman" w:eastAsia="微软雅黑" w:cs="Times New Roman"/>
          <w:i w:val="0"/>
          <w:caps w:val="0"/>
          <w:color w:val="333333"/>
          <w:spacing w:val="0"/>
          <w:sz w:val="21"/>
          <w:szCs w:val="21"/>
          <w:u w:val="none"/>
        </w:rPr>
      </w:pPr>
    </w:p>
    <w:p>
      <w:pPr>
        <w:pStyle w:val="4"/>
        <w:keepNext w:val="0"/>
        <w:keepLines w:val="0"/>
        <w:pageBreakBefore w:val="0"/>
        <w:widowControl/>
        <w:suppressLineNumbers w:val="0"/>
        <w:pBdr>
          <w:top w:val="none" w:color="333333" w:sz="0" w:space="0"/>
          <w:left w:val="none" w:color="333333" w:sz="0" w:space="0"/>
          <w:bottom w:val="none" w:color="333333" w:sz="0" w:space="0"/>
          <w:right w:val="none" w:color="333333" w:sz="0" w:space="0"/>
        </w:pBdr>
        <w:kinsoku/>
        <w:wordWrap/>
        <w:overflowPunct/>
        <w:topLinePunct w:val="0"/>
        <w:autoSpaceDE/>
        <w:autoSpaceDN/>
        <w:bidi w:val="0"/>
        <w:adjustRightInd/>
        <w:snapToGrid/>
        <w:spacing w:before="0" w:beforeAutospacing="0" w:after="0" w:afterAutospacing="0" w:line="420" w:lineRule="atLeast"/>
        <w:ind w:left="0" w:right="0" w:firstLine="420" w:firstLineChars="200"/>
        <w:jc w:val="both"/>
        <w:textAlignment w:val="auto"/>
        <w:outlineLvl w:val="9"/>
        <w:rPr>
          <w:rFonts w:hint="default" w:ascii="Times New Roman" w:hAnsi="Times New Roman" w:eastAsia="微软雅黑" w:cs="Times New Roman"/>
          <w:i w:val="0"/>
          <w:caps w:val="0"/>
          <w:color w:val="333333"/>
          <w:spacing w:val="0"/>
          <w:sz w:val="21"/>
          <w:szCs w:val="21"/>
          <w:u w:val="none"/>
        </w:rPr>
      </w:pPr>
    </w:p>
    <w:p>
      <w:pPr>
        <w:pStyle w:val="4"/>
        <w:keepNext w:val="0"/>
        <w:keepLines w:val="0"/>
        <w:pageBreakBefore w:val="0"/>
        <w:widowControl/>
        <w:suppressLineNumbers w:val="0"/>
        <w:pBdr>
          <w:top w:val="none" w:color="333333" w:sz="0" w:space="0"/>
          <w:left w:val="none" w:color="333333" w:sz="0" w:space="0"/>
          <w:bottom w:val="none" w:color="333333" w:sz="0" w:space="0"/>
          <w:right w:val="none" w:color="333333" w:sz="0" w:space="0"/>
        </w:pBdr>
        <w:kinsoku/>
        <w:wordWrap/>
        <w:overflowPunct/>
        <w:topLinePunct w:val="0"/>
        <w:autoSpaceDE/>
        <w:autoSpaceDN/>
        <w:bidi w:val="0"/>
        <w:adjustRightInd/>
        <w:snapToGrid/>
        <w:spacing w:before="0" w:beforeAutospacing="0" w:after="0" w:afterAutospacing="0" w:line="420" w:lineRule="atLeast"/>
        <w:ind w:left="0" w:right="0" w:firstLine="420" w:firstLineChars="200"/>
        <w:jc w:val="both"/>
        <w:textAlignment w:val="auto"/>
        <w:outlineLvl w:val="9"/>
        <w:rPr>
          <w:rFonts w:hint="default" w:ascii="Times New Roman" w:hAnsi="Times New Roman" w:eastAsia="微软雅黑" w:cs="Times New Roman"/>
          <w:i w:val="0"/>
          <w:caps w:val="0"/>
          <w:color w:val="333333"/>
          <w:spacing w:val="0"/>
          <w:sz w:val="21"/>
          <w:szCs w:val="21"/>
          <w:u w:val="none"/>
        </w:rPr>
      </w:pPr>
    </w:p>
    <w:p>
      <w:pPr>
        <w:pStyle w:val="4"/>
        <w:keepNext w:val="0"/>
        <w:keepLines w:val="0"/>
        <w:widowControl/>
        <w:suppressLineNumbers w:val="0"/>
        <w:pBdr>
          <w:top w:val="none" w:color="333333" w:sz="0" w:space="0"/>
          <w:left w:val="none" w:color="333333" w:sz="0" w:space="0"/>
          <w:bottom w:val="none" w:color="333333" w:sz="0" w:space="0"/>
          <w:right w:val="none" w:color="333333" w:sz="0" w:space="0"/>
        </w:pBdr>
        <w:wordWrap/>
        <w:spacing w:before="0" w:beforeAutospacing="0" w:after="0" w:afterAutospacing="0" w:line="420" w:lineRule="atLeast"/>
        <w:ind w:left="0" w:right="0" w:firstLine="0"/>
        <w:jc w:val="both"/>
        <w:rPr>
          <w:rFonts w:hint="default" w:ascii="Times New Roman" w:hAnsi="Times New Roman" w:eastAsia="微软雅黑" w:cs="Times New Roman"/>
          <w:i w:val="0"/>
          <w:caps w:val="0"/>
          <w:color w:val="333333"/>
          <w:spacing w:val="0"/>
          <w:sz w:val="21"/>
          <w:szCs w:val="21"/>
          <w:u w:val="none"/>
        </w:rPr>
      </w:pPr>
    </w:p>
    <w:sectPr>
      <w:pgSz w:w="11906" w:h="16838"/>
      <w:pgMar w:top="1701" w:right="1474" w:bottom="164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right" w:pos="8845"/>
        <w:tab w:val="clear" w:pos="4153"/>
      </w:tabs>
      <w:rPr>
        <w:rFonts w:hint="eastAsia" w:ascii="仿宋" w:hAnsi="仿宋" w:eastAsia="仿宋" w:cs="仿宋"/>
        <w:sz w:val="30"/>
        <w:szCs w:val="30"/>
      </w:rPr>
    </w:pPr>
    <w:r>
      <w:rPr>
        <w:rFonts w:hint="eastAsia" w:ascii="仿宋" w:hAnsi="仿宋" w:eastAsia="仿宋" w:cs="仿宋"/>
        <w:sz w:val="30"/>
        <w:szCs w:val="30"/>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-33020</wp:posOffset>
              </wp:positionV>
              <wp:extent cx="183515" cy="17907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3515" cy="1790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sz w:val="28"/>
                              <w:szCs w:val="28"/>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2.6pt;height:14.1pt;width:14.45pt;mso-position-horizontal:center;mso-position-horizontal-relative:margin;z-index:251658240;mso-width-relative:page;mso-height-relative:page;" filled="f" stroked="f" coordsize="21600,21600" o:gfxdata="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NEKulfWAAAABQEAAA8A&#10;AAAAAAAAAQAgAAAAIgAAAGRycy9kb3ducmV2LnhtbFBLAQIUABQAAAAIAIdO4kA4dR/EGQIAABME&#10;AAAOAAAAAAAAAAEAIAAAACUBAABkcnMvZTJvRG9jLnhtbFBLBQYAAAAABgAGAFkBAACwBQAAAAA=&#10;">
              <v:fill on="f" focussize="0,0"/>
              <v:stroke on="f" weight="0.5pt"/>
              <v:imagedata o:title=""/>
              <o:lock v:ext="edit" aspectratio="f"/>
              <v:textbox inset="0mm,0mm,0mm,0mm">
                <w:txbxContent>
                  <w:p>
                    <w:pPr>
                      <w:pStyle w:val="2"/>
                      <w:rPr>
                        <w:rFonts w:hint="eastAsia" w:eastAsiaTheme="minorEastAsia"/>
                        <w:sz w:val="28"/>
                        <w:szCs w:val="28"/>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ascii="仿宋" w:hAnsi="仿宋" w:eastAsia="仿宋" w:cs="仿宋"/>
        <w:sz w:val="30"/>
        <w:szCs w:val="30"/>
        <w:lang w:eastAsia="zh-CN"/>
      </w:rPr>
      <w:tab/>
    </w:r>
    <w:r>
      <w:rPr>
        <w:rFonts w:hint="eastAsia" w:ascii="仿宋" w:hAnsi="仿宋" w:eastAsia="仿宋" w:cs="仿宋"/>
        <w:sz w:val="30"/>
        <w:szCs w:val="30"/>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3B0116"/>
    <w:rsid w:val="018072B3"/>
    <w:rsid w:val="03263D71"/>
    <w:rsid w:val="0A5C1855"/>
    <w:rsid w:val="0AC93C7B"/>
    <w:rsid w:val="0BA061DF"/>
    <w:rsid w:val="0E863323"/>
    <w:rsid w:val="13D525F8"/>
    <w:rsid w:val="16A93703"/>
    <w:rsid w:val="17561D46"/>
    <w:rsid w:val="19E81F3F"/>
    <w:rsid w:val="1C8005C3"/>
    <w:rsid w:val="1DDF3599"/>
    <w:rsid w:val="1E2C5B64"/>
    <w:rsid w:val="1E32544F"/>
    <w:rsid w:val="1F99105A"/>
    <w:rsid w:val="1FE0799B"/>
    <w:rsid w:val="203B04ED"/>
    <w:rsid w:val="27BC1D92"/>
    <w:rsid w:val="296328BA"/>
    <w:rsid w:val="2A30568C"/>
    <w:rsid w:val="2C042C3C"/>
    <w:rsid w:val="2E41006F"/>
    <w:rsid w:val="2E515F02"/>
    <w:rsid w:val="31C625AC"/>
    <w:rsid w:val="39313BB9"/>
    <w:rsid w:val="3A917CD1"/>
    <w:rsid w:val="3A9E57C6"/>
    <w:rsid w:val="3DAD6ECC"/>
    <w:rsid w:val="3DE83E28"/>
    <w:rsid w:val="43C17806"/>
    <w:rsid w:val="46F34990"/>
    <w:rsid w:val="48AE2107"/>
    <w:rsid w:val="4D0B1686"/>
    <w:rsid w:val="4D2B2295"/>
    <w:rsid w:val="4FE969A4"/>
    <w:rsid w:val="508C309D"/>
    <w:rsid w:val="54C92EF5"/>
    <w:rsid w:val="56FA33A5"/>
    <w:rsid w:val="579249C6"/>
    <w:rsid w:val="57C3557B"/>
    <w:rsid w:val="5B39449A"/>
    <w:rsid w:val="5D335B49"/>
    <w:rsid w:val="5D436ACF"/>
    <w:rsid w:val="64A12A7F"/>
    <w:rsid w:val="653B0116"/>
    <w:rsid w:val="669057C4"/>
    <w:rsid w:val="67FFD8BF"/>
    <w:rsid w:val="68D51D5F"/>
    <w:rsid w:val="69326322"/>
    <w:rsid w:val="6D352F67"/>
    <w:rsid w:val="6E023143"/>
    <w:rsid w:val="6E1324CE"/>
    <w:rsid w:val="6F94660D"/>
    <w:rsid w:val="74E11FDB"/>
    <w:rsid w:val="76506BF3"/>
    <w:rsid w:val="76F96317"/>
    <w:rsid w:val="7753759F"/>
    <w:rsid w:val="7787382D"/>
    <w:rsid w:val="78170D4B"/>
    <w:rsid w:val="7975D306"/>
    <w:rsid w:val="7B495622"/>
    <w:rsid w:val="7EBB2498"/>
    <w:rsid w:val="7F7FCAAF"/>
    <w:rsid w:val="BA7B23C6"/>
    <w:rsid w:val="D97B727C"/>
    <w:rsid w:val="DE7B395A"/>
    <w:rsid w:val="FFDBE00A"/>
    <w:rsid w:val="FFFEE5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2021-02-20T10:09:00Z</dcterms:created>
  <dc:creator>Administrator</dc:creator>
  <cp:lastModifiedBy>lenovo</cp:lastModifiedBy>
  <cp:lastPrinted>2023-09-27T07:32:03Z</cp:lastPrinted>
  <dcterms:modified xsi:type="dcterms:W3CDTF">2023-09-27T07:33:06Z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