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hd w:val="clear" w:color="auto" w:fill="FFFFFF"/>
        <w:spacing w:line="640" w:lineRule="exact"/>
        <w:jc w:val="center"/>
        <w:rPr>
          <w:rFonts w:ascii="方正小标宋简体" w:hAnsi="方正小标宋简体" w:eastAsia="方正小标宋简体" w:cs="方正小标宋简体"/>
          <w:color w:val="000000"/>
          <w:kern w:val="0"/>
          <w:szCs w:val="21"/>
          <w:shd w:val="clear" w:color="auto" w:fill="FFFFFF"/>
          <w:lang w:bidi="ar"/>
        </w:rPr>
      </w:pPr>
      <w:bookmarkStart w:id="0" w:name="_GoBack"/>
    </w:p>
    <w:p>
      <w:pPr>
        <w:widowControl/>
        <w:shd w:val="clear" w:color="auto" w:fill="FFFFFF"/>
        <w:spacing w:line="640" w:lineRule="exact"/>
        <w:jc w:val="center"/>
        <w:rPr>
          <w:rFonts w:eastAsia="仿宋_GB2312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color w:val="000000" w:themeColor="text1"/>
          <w:kern w:val="0"/>
          <w:sz w:val="44"/>
          <w:szCs w:val="44"/>
          <w:shd w:val="clear" w:color="auto" w:fill="FFFFFF"/>
          <w:lang w:bidi="ar"/>
          <w14:textFill>
            <w14:solidFill>
              <w14:schemeClr w14:val="tx1"/>
            </w14:solidFill>
          </w14:textFill>
        </w:rPr>
        <w:t>2024年重大基础研究项目指南建议征集要求</w:t>
      </w:r>
    </w:p>
    <w:bookmarkEnd w:id="0"/>
    <w:p>
      <w:pPr>
        <w:widowControl/>
        <w:shd w:val="clear" w:color="auto" w:fill="FFFFFF"/>
        <w:ind w:firstLine="632" w:firstLineChars="200"/>
        <w:rPr>
          <w:rFonts w:ascii="仿宋" w:hAnsi="仿宋" w:eastAsia="仿宋_GB2312" w:cs="仿宋"/>
          <w:color w:val="000000" w:themeColor="text1"/>
          <w:szCs w:val="32"/>
          <w14:textFill>
            <w14:solidFill>
              <w14:schemeClr w14:val="tx1"/>
            </w14:solidFill>
          </w14:textFill>
        </w:rPr>
      </w:pPr>
    </w:p>
    <w:p>
      <w:pPr>
        <w:widowControl/>
        <w:shd w:val="clear" w:color="auto" w:fill="FFFFFF"/>
        <w:snapToGrid w:val="0"/>
        <w:spacing w:line="580" w:lineRule="exact"/>
        <w:ind w:firstLine="632" w:firstLineChars="200"/>
        <w:rPr>
          <w:rStyle w:val="6"/>
          <w:rFonts w:ascii="黑体" w:hAnsi="黑体" w:eastAsia="黑体" w:cs="黑体"/>
          <w:b w:val="0"/>
          <w:bCs/>
          <w:color w:val="000000" w:themeColor="text1"/>
          <w:szCs w:val="32"/>
          <w14:textFill>
            <w14:solidFill>
              <w14:schemeClr w14:val="tx1"/>
            </w14:solidFill>
          </w14:textFill>
        </w:rPr>
      </w:pPr>
      <w:r>
        <w:rPr>
          <w:rStyle w:val="6"/>
          <w:rFonts w:hint="eastAsia" w:ascii="黑体" w:hAnsi="黑体" w:eastAsia="黑体" w:cs="黑体"/>
          <w:b w:val="0"/>
          <w:bCs/>
          <w:color w:val="000000" w:themeColor="text1"/>
          <w:szCs w:val="32"/>
          <w14:textFill>
            <w14:solidFill>
              <w14:schemeClr w14:val="tx1"/>
            </w14:solidFill>
          </w14:textFill>
        </w:rPr>
        <w:t>一、指南建议方向</w:t>
      </w:r>
    </w:p>
    <w:p>
      <w:pPr>
        <w:pStyle w:val="2"/>
        <w:widowControl/>
        <w:snapToGrid w:val="0"/>
        <w:spacing w:beforeAutospacing="0" w:afterAutospacing="0" w:line="580" w:lineRule="exact"/>
        <w:ind w:firstLine="632" w:firstLineChars="200"/>
        <w:jc w:val="both"/>
        <w:rPr>
          <w:rFonts w:hint="eastAsia" w:ascii="sans-serif" w:hAnsi="sans-serif" w:eastAsia="仿宋_GB2312" w:cs="sans-serif"/>
          <w:color w:val="333333"/>
        </w:rPr>
      </w:pPr>
      <w:r>
        <w:rPr>
          <w:rStyle w:val="6"/>
          <w:rFonts w:hint="eastAsia" w:ascii="仿宋" w:hAnsi="仿宋" w:eastAsia="仿宋_GB2312" w:cs="仿宋"/>
          <w:b w:val="0"/>
          <w:bCs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根据《山东省自然科学基金管理办法》相关规定，</w:t>
      </w:r>
      <w:r>
        <w:rPr>
          <w:rFonts w:hint="eastAsia" w:ascii="仿宋" w:hAnsi="仿宋" w:eastAsia="仿宋_GB2312" w:cs="仿宋"/>
          <w:color w:val="000000" w:themeColor="text1"/>
          <w:sz w:val="32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重大基础研究</w:t>
      </w:r>
      <w:r>
        <w:rPr>
          <w:rFonts w:hint="eastAsia" w:ascii="仿宋" w:hAnsi="仿宋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项目定位于“</w:t>
      </w:r>
      <w:r>
        <w:rPr>
          <w:rFonts w:hint="eastAsia" w:ascii="仿宋" w:hAnsi="仿宋" w:eastAsia="仿宋_GB2312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鼓励探索、突出原创，聚焦前沿、独辟蹊径</w:t>
      </w:r>
      <w:r>
        <w:rPr>
          <w:rFonts w:hint="eastAsia" w:ascii="仿宋" w:hAnsi="仿宋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”；坚持面向科学前沿，面向重大需求，面向科技人才。突出需求导向、问题导向、目标导向、结果导向，瞄准十强产业和科学前沿，致力于解决我省重点领域关键共性技术背后的重大科学问题和“卡脖子”科学问题，推动学科交叉融合。</w:t>
      </w:r>
    </w:p>
    <w:p>
      <w:pPr>
        <w:widowControl/>
        <w:shd w:val="clear" w:color="auto" w:fill="FFFFFF"/>
        <w:snapToGrid w:val="0"/>
        <w:spacing w:line="580" w:lineRule="exact"/>
        <w:ind w:firstLine="632" w:firstLineChars="200"/>
        <w:rPr>
          <w:rFonts w:ascii="仿宋" w:hAnsi="仿宋" w:eastAsia="仿宋_GB2312" w:cs="仿宋"/>
          <w:color w:val="000000" w:themeColor="text1"/>
          <w:szCs w:val="32"/>
          <w14:textFill>
            <w14:solidFill>
              <w14:schemeClr w14:val="tx1"/>
            </w14:solidFill>
          </w14:textFill>
        </w:rPr>
      </w:pPr>
      <w:r>
        <w:rPr>
          <w:rStyle w:val="6"/>
          <w:rFonts w:hint="eastAsia" w:ascii="黑体" w:hAnsi="黑体" w:eastAsia="黑体" w:cs="黑体"/>
          <w:b w:val="0"/>
          <w:color w:val="000000" w:themeColor="text1"/>
          <w:szCs w:val="32"/>
          <w14:textFill>
            <w14:solidFill>
              <w14:schemeClr w14:val="tx1"/>
            </w14:solidFill>
          </w14:textFill>
        </w:rPr>
        <w:t>二、指南建议内容</w:t>
      </w:r>
    </w:p>
    <w:p>
      <w:pPr>
        <w:widowControl/>
        <w:shd w:val="clear" w:color="auto" w:fill="FFFFFF"/>
        <w:snapToGrid w:val="0"/>
        <w:spacing w:line="580" w:lineRule="exact"/>
        <w:ind w:firstLine="632" w:firstLineChars="200"/>
        <w:rPr>
          <w:rFonts w:ascii="仿宋" w:hAnsi="仿宋" w:eastAsia="仿宋_GB2312" w:cs="仿宋"/>
          <w:color w:val="000000" w:themeColor="text1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_GB2312" w:cs="仿宋"/>
          <w:color w:val="000000" w:themeColor="text1"/>
          <w:szCs w:val="32"/>
          <w14:textFill>
            <w14:solidFill>
              <w14:schemeClr w14:val="tx1"/>
            </w14:solidFill>
          </w14:textFill>
        </w:rPr>
        <w:t>包括推荐指南名称；研究意义和迫切性；拟开展的主要研究内容（包括拟解决的重大科学问题和技术难题）；主要考核指标以及与国内外对比；可行性分析；工作基础。</w:t>
      </w:r>
    </w:p>
    <w:p>
      <w:pPr>
        <w:widowControl/>
        <w:shd w:val="clear" w:color="auto" w:fill="FFFFFF"/>
        <w:snapToGrid w:val="0"/>
        <w:spacing w:line="580" w:lineRule="exact"/>
        <w:ind w:firstLine="632" w:firstLineChars="200"/>
        <w:rPr>
          <w:rFonts w:ascii="黑体" w:hAnsi="黑体" w:eastAsia="黑体" w:cs="黑体"/>
          <w:color w:val="000000" w:themeColor="text1"/>
          <w:szCs w:val="32"/>
          <w14:textFill>
            <w14:solidFill>
              <w14:schemeClr w14:val="tx1"/>
            </w14:solidFill>
          </w14:textFill>
        </w:rPr>
      </w:pPr>
      <w:r>
        <w:rPr>
          <w:rStyle w:val="6"/>
          <w:rFonts w:hint="eastAsia" w:ascii="黑体" w:hAnsi="黑体" w:eastAsia="黑体" w:cs="黑体"/>
          <w:b w:val="0"/>
          <w:color w:val="000000" w:themeColor="text1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三、注意事项</w:t>
      </w:r>
    </w:p>
    <w:p>
      <w:pPr>
        <w:pStyle w:val="2"/>
        <w:widowControl/>
        <w:shd w:val="clear" w:color="auto" w:fill="FFFFFF"/>
        <w:snapToGrid w:val="0"/>
        <w:spacing w:beforeAutospacing="0" w:afterAutospacing="0" w:line="580" w:lineRule="exact"/>
        <w:ind w:firstLine="632" w:firstLineChars="200"/>
        <w:jc w:val="both"/>
        <w:rPr>
          <w:rFonts w:ascii="仿宋" w:hAnsi="仿宋" w:eastAsia="仿宋_GB2312" w:cs="仿宋"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_GB2312" w:cs="仿宋"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指南对应的项目支持强度200万元左右。</w:t>
      </w:r>
    </w:p>
    <w:p>
      <w:pPr>
        <w:widowControl/>
        <w:shd w:val="clear" w:color="auto" w:fill="FFFFFF"/>
        <w:snapToGrid w:val="0"/>
        <w:spacing w:line="580" w:lineRule="exact"/>
        <w:ind w:firstLine="632" w:firstLineChars="200"/>
        <w:rPr>
          <w:rStyle w:val="6"/>
          <w:rFonts w:ascii="黑体" w:hAnsi="黑体" w:eastAsia="黑体" w:cs="黑体"/>
          <w:b w:val="0"/>
          <w:bCs/>
          <w:color w:val="000000" w:themeColor="text1"/>
          <w:szCs w:val="32"/>
          <w:shd w:val="clear" w:color="auto" w:fill="FFFFFF"/>
          <w14:textFill>
            <w14:solidFill>
              <w14:schemeClr w14:val="tx1"/>
            </w14:solidFill>
          </w14:textFill>
        </w:rPr>
      </w:pPr>
      <w:r>
        <w:rPr>
          <w:rStyle w:val="6"/>
          <w:rFonts w:hint="eastAsia" w:ascii="黑体" w:hAnsi="黑体" w:eastAsia="黑体" w:cs="黑体"/>
          <w:b w:val="0"/>
          <w:bCs/>
          <w:color w:val="000000" w:themeColor="text1"/>
          <w:szCs w:val="32"/>
          <w:shd w:val="clear" w:color="auto" w:fill="FFFFFF"/>
          <w14:textFill>
            <w14:solidFill>
              <w14:schemeClr w14:val="tx1"/>
            </w14:solidFill>
          </w14:textFill>
        </w:rPr>
        <w:t>四、报送要求</w:t>
      </w:r>
    </w:p>
    <w:p>
      <w:pPr>
        <w:pStyle w:val="2"/>
        <w:widowControl/>
        <w:shd w:val="clear" w:color="auto" w:fill="FFFFFF"/>
        <w:snapToGrid w:val="0"/>
        <w:spacing w:beforeAutospacing="0" w:afterAutospacing="0" w:line="580" w:lineRule="exact"/>
        <w:ind w:firstLine="632" w:firstLineChars="200"/>
        <w:jc w:val="both"/>
        <w:rPr>
          <w:rFonts w:hint="eastAsia" w:ascii="楷体_GB2312" w:hAnsi="仿宋" w:eastAsia="楷体_GB2312" w:cs="仿宋"/>
          <w:bCs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仿宋" w:eastAsia="楷体_GB2312" w:cs="仿宋"/>
          <w:bCs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（一）撰写要求</w:t>
      </w:r>
    </w:p>
    <w:p>
      <w:pPr>
        <w:pStyle w:val="2"/>
        <w:widowControl/>
        <w:shd w:val="clear" w:color="auto" w:fill="FFFFFF"/>
        <w:snapToGrid w:val="0"/>
        <w:spacing w:beforeAutospacing="0" w:afterAutospacing="0" w:line="580" w:lineRule="exact"/>
        <w:ind w:firstLine="632" w:firstLineChars="200"/>
        <w:jc w:val="both"/>
        <w:rPr>
          <w:rFonts w:ascii="仿宋" w:hAnsi="仿宋" w:eastAsia="仿宋_GB2312" w:cs="仿宋"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_GB2312" w:cs="仿宋"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1.科学性。要聚焦科学问题，提炼精准，导向明确，特色鲜明，具有前沿性；研究方向应当具备基础研究特点，避免偏技术应用；要具有创新性，避免选取陈旧或重复资助的研究方向，特别需要避免与国家、省自然基金其他已资助项目的重复。</w:t>
      </w:r>
    </w:p>
    <w:p>
      <w:pPr>
        <w:pStyle w:val="2"/>
        <w:widowControl/>
        <w:shd w:val="clear" w:color="auto" w:fill="FFFFFF"/>
        <w:snapToGrid w:val="0"/>
        <w:spacing w:beforeAutospacing="0" w:afterAutospacing="0" w:line="580" w:lineRule="exact"/>
        <w:ind w:firstLine="632" w:firstLineChars="200"/>
        <w:jc w:val="both"/>
        <w:rPr>
          <w:rFonts w:ascii="仿宋" w:hAnsi="仿宋" w:eastAsia="仿宋_GB2312" w:cs="仿宋"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_GB2312" w:cs="仿宋"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2.规范性。要充分考虑是否围绕国家、我省区域经济和社会发展中的重大需求、是否围绕产业发展中的紧迫需求、是否围绕国防建设重大需求。</w:t>
      </w:r>
    </w:p>
    <w:p>
      <w:pPr>
        <w:pStyle w:val="2"/>
        <w:widowControl/>
        <w:shd w:val="clear" w:color="auto" w:fill="FFFFFF"/>
        <w:snapToGrid w:val="0"/>
        <w:spacing w:beforeAutospacing="0" w:afterAutospacing="0" w:line="580" w:lineRule="exact"/>
        <w:ind w:firstLine="632" w:firstLineChars="200"/>
        <w:jc w:val="both"/>
        <w:rPr>
          <w:rFonts w:hint="eastAsia" w:ascii="仿宋_GB2312" w:hAnsi="仿宋" w:eastAsia="仿宋_GB2312" w:cs="仿宋"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_GB2312" w:cs="仿宋"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3.包容性。名称要具有一定的包容性，尽量不出现明显限制</w:t>
      </w:r>
      <w:r>
        <w:rPr>
          <w:rFonts w:hint="eastAsia" w:ascii="仿宋_GB2312" w:hAnsi="仿宋" w:eastAsia="仿宋_GB2312" w:cs="仿宋"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性要素，避免出现指向性过于明显和竞争性不够等问题；国内在该领域是否具备研究基础，并有相关成果，保证有足够的申请队伍，申请过程中应有一定的竞争，避免出现“量体裁衣”、“对号入座”的现象。</w:t>
      </w:r>
    </w:p>
    <w:p>
      <w:pPr>
        <w:pStyle w:val="2"/>
        <w:widowControl/>
        <w:shd w:val="clear" w:color="auto" w:fill="FFFFFF"/>
        <w:snapToGrid w:val="0"/>
        <w:spacing w:beforeAutospacing="0" w:afterAutospacing="0" w:line="580" w:lineRule="exact"/>
        <w:ind w:firstLine="632" w:firstLineChars="200"/>
        <w:jc w:val="both"/>
        <w:rPr>
          <w:rFonts w:hint="eastAsia" w:ascii="仿宋_GB2312" w:hAnsi="仿宋" w:eastAsia="仿宋_GB2312" w:cs="仿宋"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仿宋"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4.安全性。需防范科研伦理和科技安全风险。</w:t>
      </w:r>
    </w:p>
    <w:p>
      <w:pPr>
        <w:pStyle w:val="2"/>
        <w:widowControl/>
        <w:shd w:val="clear" w:color="auto" w:fill="FFFFFF"/>
        <w:snapToGrid w:val="0"/>
        <w:spacing w:beforeAutospacing="0" w:afterAutospacing="0" w:line="580" w:lineRule="exact"/>
        <w:ind w:firstLine="632" w:firstLineChars="200"/>
        <w:jc w:val="both"/>
        <w:rPr>
          <w:rFonts w:hint="eastAsia" w:ascii="楷体_GB2312" w:hAnsi="仿宋" w:eastAsia="楷体_GB2312" w:cs="仿宋"/>
          <w:bCs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仿宋" w:eastAsia="楷体_GB2312" w:cs="仿宋"/>
          <w:bCs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（二）提报要求</w:t>
      </w:r>
    </w:p>
    <w:p>
      <w:pPr>
        <w:pStyle w:val="2"/>
        <w:widowControl/>
        <w:shd w:val="clear" w:color="auto" w:fill="FFFFFF"/>
        <w:snapToGrid w:val="0"/>
        <w:spacing w:beforeAutospacing="0" w:afterAutospacing="0" w:line="580" w:lineRule="exact"/>
        <w:ind w:firstLine="632" w:firstLineChars="200"/>
        <w:jc w:val="both"/>
        <w:rPr>
          <w:rFonts w:hint="eastAsia" w:ascii="仿宋_GB2312" w:hAnsi="仿宋" w:eastAsia="仿宋_GB2312" w:cs="仿宋"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仿宋"/>
          <w:color w:val="000000" w:themeColor="text1"/>
          <w:kern w:val="2"/>
          <w:sz w:val="32"/>
          <w:szCs w:val="32"/>
          <w14:textFill>
            <w14:solidFill>
              <w14:schemeClr w14:val="tx1"/>
            </w14:solidFill>
          </w14:textFill>
        </w:rPr>
        <w:t>附件1命名要求：单位名称+序号+建议方向名称+建议人姓名；附件2命名要求：</w:t>
      </w:r>
      <w:r>
        <w:fldChar w:fldCharType="begin"/>
      </w:r>
      <w:r>
        <w:instrText xml:space="preserve"> HYPERLINK "mailto:单位名称指南+建议汇总表。书面推荐函盖单位公章（电子扫描版）一并发送至邮箱sdnsf@shandong.cn。" </w:instrText>
      </w:r>
      <w:r>
        <w:fldChar w:fldCharType="separate"/>
      </w:r>
      <w:r>
        <w:rPr>
          <w:rStyle w:val="8"/>
          <w:rFonts w:hint="eastAsia" w:ascii="仿宋_GB2312" w:hAnsi="仿宋" w:eastAsia="仿宋_GB2312" w:cs="仿宋"/>
          <w:color w:val="000000" w:themeColor="text1"/>
          <w:kern w:val="2"/>
          <w:sz w:val="32"/>
          <w:szCs w:val="32"/>
          <w:u w:val="none"/>
          <w14:textFill>
            <w14:solidFill>
              <w14:schemeClr w14:val="tx1"/>
            </w14:solidFill>
          </w14:textFill>
        </w:rPr>
        <w:t>单位名称指南+建议汇总表。</w:t>
      </w:r>
      <w:r>
        <w:rPr>
          <w:rStyle w:val="8"/>
          <w:rFonts w:hint="eastAsia" w:ascii="仿宋_GB2312" w:hAnsi="仿宋" w:eastAsia="仿宋_GB2312" w:cs="仿宋"/>
          <w:color w:val="000000" w:themeColor="text1"/>
          <w:kern w:val="2"/>
          <w:sz w:val="32"/>
          <w:szCs w:val="32"/>
          <w:u w:val="none"/>
          <w14:textFill>
            <w14:solidFill>
              <w14:schemeClr w14:val="tx1"/>
            </w14:solidFill>
          </w14:textFill>
        </w:rPr>
        <w:fldChar w:fldCharType="end"/>
      </w:r>
    </w:p>
    <w:p>
      <w:pPr>
        <w:widowControl/>
        <w:shd w:val="clear" w:color="auto" w:fill="FFFFFF"/>
        <w:snapToGrid w:val="0"/>
        <w:spacing w:line="580" w:lineRule="exact"/>
        <w:ind w:firstLine="632" w:firstLineChars="200"/>
        <w:rPr>
          <w:rFonts w:hint="eastAsia" w:ascii="仿宋_GB2312" w:hAnsi="仿宋" w:eastAsia="仿宋_GB2312" w:cs="仿宋"/>
          <w:color w:val="000000" w:themeColor="text1"/>
          <w:szCs w:val="32"/>
          <w14:textFill>
            <w14:solidFill>
              <w14:schemeClr w14:val="tx1"/>
            </w14:solidFill>
          </w14:textFill>
        </w:rPr>
      </w:pPr>
    </w:p>
    <w:p>
      <w:pPr>
        <w:widowControl/>
        <w:shd w:val="clear" w:color="auto" w:fill="FFFFFF"/>
        <w:snapToGrid w:val="0"/>
        <w:spacing w:line="580" w:lineRule="exact"/>
        <w:ind w:firstLine="632" w:firstLineChars="200"/>
        <w:rPr>
          <w:rFonts w:hint="eastAsia" w:ascii="仿宋_GB2312" w:hAnsi="仿宋" w:eastAsia="仿宋_GB2312" w:cs="仿宋"/>
          <w:color w:val="000000" w:themeColor="text1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仿宋"/>
          <w:color w:val="000000" w:themeColor="text1"/>
          <w:szCs w:val="32"/>
          <w14:textFill>
            <w14:solidFill>
              <w14:schemeClr w14:val="tx1"/>
            </w14:solidFill>
          </w14:textFill>
        </w:rPr>
        <w:t>附件：1.2024年重大基础研究项目指南建议书</w:t>
      </w:r>
    </w:p>
    <w:p>
      <w:pPr>
        <w:widowControl/>
        <w:shd w:val="clear" w:color="auto" w:fill="FFFFFF"/>
        <w:snapToGrid w:val="0"/>
        <w:spacing w:line="580" w:lineRule="exact"/>
        <w:ind w:firstLine="632" w:firstLineChars="200"/>
        <w:rPr>
          <w:rFonts w:hint="eastAsia" w:ascii="仿宋_GB2312" w:hAnsi="仿宋" w:eastAsia="仿宋_GB2312" w:cs="仿宋"/>
          <w:color w:val="000000" w:themeColor="text1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仿宋"/>
          <w:color w:val="000000" w:themeColor="text1"/>
          <w:szCs w:val="32"/>
          <w14:textFill>
            <w14:solidFill>
              <w14:schemeClr w14:val="tx1"/>
            </w14:solidFill>
          </w14:textFill>
        </w:rPr>
        <w:t xml:space="preserve">      2.2024年重大基础研究项目指南建议汇总表</w:t>
      </w:r>
    </w:p>
    <w:p>
      <w:pPr>
        <w:widowControl/>
        <w:shd w:val="clear" w:color="auto" w:fill="FFFFFF"/>
        <w:ind w:firstLine="2940"/>
        <w:jc w:val="center"/>
        <w:rPr>
          <w:rFonts w:ascii="仿宋_GB2312" w:eastAsia="仿宋_GB2312" w:cs="仿宋_GB2312"/>
          <w:color w:val="000000" w:themeColor="text1"/>
          <w:kern w:val="0"/>
          <w:szCs w:val="32"/>
          <w:shd w:val="clear" w:color="auto" w:fill="FFFFFF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 w:cs="仿宋_GB2312"/>
          <w:color w:val="000000" w:themeColor="text1"/>
          <w:kern w:val="0"/>
          <w:szCs w:val="32"/>
          <w:shd w:val="clear" w:color="auto" w:fill="FFFFFF"/>
          <w:lang w:bidi="ar"/>
          <w14:textFill>
            <w14:solidFill>
              <w14:schemeClr w14:val="tx1"/>
            </w14:solidFill>
          </w14:textFill>
        </w:rPr>
        <w:br w:type="page"/>
      </w:r>
    </w:p>
    <w:p>
      <w:pPr>
        <w:widowControl/>
        <w:shd w:val="clear" w:color="auto" w:fill="FFFFFF"/>
        <w:rPr>
          <w:rFonts w:ascii="黑体" w:hAnsi="黑体" w:eastAsia="黑体" w:cs="黑体"/>
          <w:color w:val="000000" w:themeColor="text1"/>
          <w:kern w:val="0"/>
          <w:szCs w:val="32"/>
          <w:shd w:val="clear" w:color="auto" w:fill="FFFFFF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kern w:val="0"/>
          <w:szCs w:val="32"/>
          <w:shd w:val="clear" w:color="auto" w:fill="FFFFFF"/>
          <w:lang w:bidi="ar"/>
          <w14:textFill>
            <w14:solidFill>
              <w14:schemeClr w14:val="tx1"/>
            </w14:solidFill>
          </w14:textFill>
        </w:rPr>
        <w:t>附件1</w:t>
      </w:r>
    </w:p>
    <w:p>
      <w:pPr>
        <w:widowControl/>
        <w:shd w:val="clear" w:color="auto" w:fill="FFFFFF"/>
        <w:jc w:val="center"/>
        <w:rPr>
          <w:rFonts w:ascii="方正小标宋简体" w:hAnsi="方正小标宋简体" w:eastAsia="方正小标宋简体" w:cs="方正小标宋简体"/>
          <w:color w:val="000000" w:themeColor="text1"/>
          <w:kern w:val="0"/>
          <w:sz w:val="44"/>
          <w:szCs w:val="44"/>
          <w:shd w:val="clear" w:color="auto" w:fill="FFFFFF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color w:val="000000" w:themeColor="text1"/>
          <w:kern w:val="0"/>
          <w:sz w:val="44"/>
          <w:szCs w:val="44"/>
          <w:shd w:val="clear" w:color="auto" w:fill="FFFFFF"/>
          <w:lang w:bidi="ar"/>
          <w14:textFill>
            <w14:solidFill>
              <w14:schemeClr w14:val="tx1"/>
            </w14:solidFill>
          </w14:textFill>
        </w:rPr>
        <w:t>2024年重大基础研究项目指南建议书</w:t>
      </w:r>
    </w:p>
    <w:p>
      <w:pPr>
        <w:numPr>
          <w:ilvl w:val="0"/>
          <w:numId w:val="1"/>
        </w:numPr>
        <w:ind w:firstLine="632" w:firstLineChars="200"/>
        <w:rPr>
          <w:rFonts w:ascii="黑体" w:hAnsi="黑体" w:eastAsia="黑体" w:cs="黑体"/>
          <w:bCs/>
          <w:color w:val="000000" w:themeColor="text1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Cs/>
          <w:color w:val="000000" w:themeColor="text1"/>
          <w:szCs w:val="32"/>
          <w14:textFill>
            <w14:solidFill>
              <w14:schemeClr w14:val="tx1"/>
            </w14:solidFill>
          </w14:textFill>
        </w:rPr>
        <w:t>指南名称</w:t>
      </w:r>
    </w:p>
    <w:p>
      <w:pPr>
        <w:numPr>
          <w:ilvl w:val="0"/>
          <w:numId w:val="1"/>
        </w:numPr>
        <w:ind w:firstLine="632" w:firstLineChars="200"/>
        <w:rPr>
          <w:rFonts w:ascii="黑体" w:hAnsi="黑体" w:eastAsia="黑体" w:cs="黑体"/>
          <w:bCs/>
          <w:color w:val="000000" w:themeColor="text1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Cs/>
          <w:color w:val="000000" w:themeColor="text1"/>
          <w:szCs w:val="32"/>
          <w14:textFill>
            <w14:solidFill>
              <w14:schemeClr w14:val="tx1"/>
            </w14:solidFill>
          </w14:textFill>
        </w:rPr>
        <w:t>所属领域及研究性质</w:t>
      </w:r>
    </w:p>
    <w:p>
      <w:pPr>
        <w:ind w:firstLine="632" w:firstLineChars="200"/>
        <w:rPr>
          <w:rFonts w:ascii="仿宋_GB2312" w:eastAsia="仿宋_GB2312"/>
          <w:color w:val="000000" w:themeColor="text1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 w:hAnsiTheme="minorHAnsi" w:cstheme="minorBidi"/>
          <w:color w:val="000000" w:themeColor="text1"/>
          <w:szCs w:val="32"/>
          <w14:textFill>
            <w14:solidFill>
              <w14:schemeClr w14:val="tx1"/>
            </w14:solidFill>
          </w14:textFill>
        </w:rPr>
        <w:t>领域</w:t>
      </w:r>
      <w:r>
        <w:rPr>
          <w:rFonts w:hint="eastAsia" w:ascii="仿宋_GB2312" w:eastAsia="仿宋_GB2312" w:cstheme="minorBidi"/>
          <w:color w:val="000000" w:themeColor="text1"/>
          <w:szCs w:val="32"/>
          <w14:textFill>
            <w14:solidFill>
              <w14:schemeClr w14:val="tx1"/>
            </w14:solidFill>
          </w14:textFill>
        </w:rPr>
        <w:t>按照</w:t>
      </w:r>
      <w:r>
        <w:rPr>
          <w:rFonts w:hint="eastAsia" w:ascii="仿宋_GB2312" w:eastAsia="仿宋_GB2312" w:hAnsiTheme="minorHAnsi" w:cstheme="minorBidi"/>
          <w:color w:val="000000" w:themeColor="text1"/>
          <w:szCs w:val="32"/>
          <w14:textFill>
            <w14:solidFill>
              <w14:schemeClr w14:val="tx1"/>
            </w14:solidFill>
          </w14:textFill>
        </w:rPr>
        <w:t>所属十强产业填写，研究性质分为基础、应用基础</w:t>
      </w:r>
      <w:r>
        <w:rPr>
          <w:rFonts w:hint="eastAsia" w:ascii="仿宋_GB2312" w:eastAsia="仿宋_GB2312" w:cstheme="minorBidi"/>
          <w:color w:val="000000" w:themeColor="text1"/>
          <w:szCs w:val="32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仿宋_GB2312" w:eastAsia="仿宋_GB2312" w:hAnsiTheme="minorHAnsi" w:cstheme="minorBidi"/>
          <w:color w:val="000000" w:themeColor="text1"/>
          <w:szCs w:val="32"/>
          <w14:textFill>
            <w14:solidFill>
              <w14:schemeClr w14:val="tx1"/>
            </w14:solidFill>
          </w14:textFill>
        </w:rPr>
        <w:t>前沿技术</w:t>
      </w:r>
      <w:r>
        <w:rPr>
          <w:rFonts w:hint="eastAsia" w:ascii="仿宋_GB2312" w:eastAsia="仿宋_GB2312" w:cstheme="minorBidi"/>
          <w:color w:val="000000" w:themeColor="text1"/>
          <w:szCs w:val="32"/>
          <w14:textFill>
            <w14:solidFill>
              <w14:schemeClr w14:val="tx1"/>
            </w14:solidFill>
          </w14:textFill>
        </w:rPr>
        <w:t>。</w:t>
      </w:r>
    </w:p>
    <w:p>
      <w:pPr>
        <w:numPr>
          <w:ilvl w:val="255"/>
          <w:numId w:val="0"/>
        </w:numPr>
        <w:ind w:firstLine="632" w:firstLineChars="200"/>
        <w:rPr>
          <w:rFonts w:ascii="黑体" w:hAnsi="黑体" w:eastAsia="黑体" w:cs="黑体"/>
          <w:bCs/>
          <w:color w:val="000000" w:themeColor="text1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Cs/>
          <w:color w:val="000000" w:themeColor="text1"/>
          <w:szCs w:val="32"/>
          <w14:textFill>
            <w14:solidFill>
              <w14:schemeClr w14:val="tx1"/>
            </w14:solidFill>
          </w14:textFill>
        </w:rPr>
        <w:t>三、建议人及联系方式</w:t>
      </w:r>
    </w:p>
    <w:p>
      <w:pPr>
        <w:numPr>
          <w:ilvl w:val="255"/>
          <w:numId w:val="0"/>
        </w:numPr>
        <w:ind w:firstLine="632" w:firstLineChars="200"/>
        <w:rPr>
          <w:rFonts w:ascii="黑体" w:hAnsi="黑体" w:eastAsia="黑体" w:cs="黑体"/>
          <w:bCs/>
          <w:color w:val="000000" w:themeColor="text1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Cs/>
          <w:color w:val="000000" w:themeColor="text1"/>
          <w:szCs w:val="32"/>
          <w14:textFill>
            <w14:solidFill>
              <w14:schemeClr w14:val="tx1"/>
            </w14:solidFill>
          </w14:textFill>
        </w:rPr>
        <w:t>四、推荐指南研究背景</w:t>
      </w:r>
    </w:p>
    <w:p>
      <w:pPr>
        <w:ind w:firstLine="632" w:firstLineChars="200"/>
        <w:rPr>
          <w:rFonts w:ascii="仿宋_GB2312" w:eastAsia="仿宋_GB2312"/>
          <w:color w:val="000000" w:themeColor="text1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color w:val="000000" w:themeColor="text1"/>
          <w:szCs w:val="32"/>
          <w14:textFill>
            <w14:solidFill>
              <w14:schemeClr w14:val="tx1"/>
            </w14:solidFill>
          </w14:textFill>
        </w:rPr>
        <w:t>简述推荐指南提出的政策依据、研究意义和迫切性。</w:t>
      </w:r>
    </w:p>
    <w:p>
      <w:pPr>
        <w:ind w:firstLine="632" w:firstLineChars="200"/>
        <w:rPr>
          <w:rFonts w:ascii="黑体" w:hAnsi="黑体" w:eastAsia="黑体" w:cs="黑体"/>
          <w:bCs/>
          <w:color w:val="000000" w:themeColor="text1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Cs/>
          <w:color w:val="000000" w:themeColor="text1"/>
          <w:szCs w:val="32"/>
          <w14:textFill>
            <w14:solidFill>
              <w14:schemeClr w14:val="tx1"/>
            </w14:solidFill>
          </w14:textFill>
        </w:rPr>
        <w:t>五、拟开展的主要研究内容</w:t>
      </w:r>
    </w:p>
    <w:p>
      <w:pPr>
        <w:ind w:firstLine="632" w:firstLineChars="200"/>
        <w:rPr>
          <w:rFonts w:ascii="仿宋_GB2312" w:eastAsia="仿宋_GB2312"/>
          <w:color w:val="000000" w:themeColor="text1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color w:val="000000" w:themeColor="text1"/>
          <w:szCs w:val="32"/>
          <w14:textFill>
            <w14:solidFill>
              <w14:schemeClr w14:val="tx1"/>
            </w14:solidFill>
          </w14:textFill>
        </w:rPr>
        <w:t>围绕重大科学问题，提炼主要研究要点、预期目标和科学价值，并进行精练描述。</w:t>
      </w:r>
    </w:p>
    <w:p>
      <w:pPr>
        <w:ind w:firstLine="632" w:firstLineChars="200"/>
        <w:rPr>
          <w:rFonts w:ascii="黑体" w:hAnsi="黑体" w:eastAsia="黑体" w:cs="黑体"/>
          <w:bCs/>
          <w:color w:val="000000" w:themeColor="text1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Cs w:val="32"/>
          <w14:textFill>
            <w14:solidFill>
              <w14:schemeClr w14:val="tx1"/>
            </w14:solidFill>
          </w14:textFill>
        </w:rPr>
        <w:t>六、</w:t>
      </w:r>
      <w:r>
        <w:rPr>
          <w:rFonts w:hint="eastAsia" w:ascii="黑体" w:hAnsi="黑体" w:eastAsia="黑体" w:cs="黑体"/>
          <w:bCs/>
          <w:color w:val="000000" w:themeColor="text1"/>
          <w:szCs w:val="32"/>
          <w14:textFill>
            <w14:solidFill>
              <w14:schemeClr w14:val="tx1"/>
            </w14:solidFill>
          </w14:textFill>
        </w:rPr>
        <w:t>拟解决的重大科学问题和技术难题</w:t>
      </w:r>
    </w:p>
    <w:p>
      <w:pPr>
        <w:ind w:firstLine="632" w:firstLineChars="200"/>
        <w:rPr>
          <w:rFonts w:ascii="仿宋_GB2312" w:eastAsia="仿宋_GB2312"/>
          <w:color w:val="000000" w:themeColor="text1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color w:val="000000" w:themeColor="text1"/>
          <w:szCs w:val="32"/>
          <w14:textFill>
            <w14:solidFill>
              <w14:schemeClr w14:val="tx1"/>
            </w14:solidFill>
          </w14:textFill>
        </w:rPr>
        <w:t>凝练提出拟解决的重大科学问题和前沿技术问题，并简要分析。</w:t>
      </w:r>
    </w:p>
    <w:p>
      <w:pPr>
        <w:ind w:firstLine="632" w:firstLineChars="200"/>
        <w:rPr>
          <w:rFonts w:ascii="黑体" w:hAnsi="黑体" w:eastAsia="黑体" w:cs="黑体"/>
          <w:color w:val="000000" w:themeColor="text1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Cs w:val="32"/>
          <w14:textFill>
            <w14:solidFill>
              <w14:schemeClr w14:val="tx1"/>
            </w14:solidFill>
          </w14:textFill>
        </w:rPr>
        <w:t>七、先进性分析</w:t>
      </w:r>
    </w:p>
    <w:tbl>
      <w:tblPr>
        <w:tblStyle w:val="4"/>
        <w:tblW w:w="8161" w:type="dxa"/>
        <w:tblInd w:w="35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74"/>
        <w:gridCol w:w="2129"/>
        <w:gridCol w:w="1423"/>
        <w:gridCol w:w="28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74" w:type="dxa"/>
          </w:tcPr>
          <w:p>
            <w:pPr>
              <w:jc w:val="center"/>
              <w:rPr>
                <w:rFonts w:ascii="黑体" w:hAnsi="黑体" w:eastAsia="黑体" w:cs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指标</w:t>
            </w:r>
          </w:p>
        </w:tc>
        <w:tc>
          <w:tcPr>
            <w:tcW w:w="2129" w:type="dxa"/>
          </w:tcPr>
          <w:p>
            <w:pPr>
              <w:jc w:val="center"/>
              <w:rPr>
                <w:rFonts w:ascii="黑体" w:hAnsi="黑体" w:eastAsia="黑体" w:cs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国内</w:t>
            </w:r>
          </w:p>
        </w:tc>
        <w:tc>
          <w:tcPr>
            <w:tcW w:w="1423" w:type="dxa"/>
          </w:tcPr>
          <w:p>
            <w:pPr>
              <w:jc w:val="center"/>
              <w:rPr>
                <w:rFonts w:ascii="黑体" w:hAnsi="黑体" w:eastAsia="黑体" w:cs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国际</w:t>
            </w:r>
          </w:p>
        </w:tc>
        <w:tc>
          <w:tcPr>
            <w:tcW w:w="2835" w:type="dxa"/>
          </w:tcPr>
          <w:p>
            <w:pPr>
              <w:jc w:val="center"/>
              <w:rPr>
                <w:rFonts w:ascii="黑体" w:hAnsi="黑体" w:eastAsia="黑体" w:cs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目标（与国际水平对比）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1774" w:type="dxa"/>
          </w:tcPr>
          <w:p>
            <w:pPr>
              <w:rPr>
                <w:rFonts w:ascii="黑体" w:hAnsi="黑体" w:eastAsia="黑体" w:cs="黑体"/>
                <w:color w:val="000000" w:themeColor="text1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29" w:type="dxa"/>
          </w:tcPr>
          <w:p>
            <w:pPr>
              <w:rPr>
                <w:rFonts w:ascii="黑体" w:hAnsi="黑体" w:eastAsia="黑体" w:cs="黑体"/>
                <w:color w:val="000000" w:themeColor="text1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23" w:type="dxa"/>
          </w:tcPr>
          <w:p>
            <w:pPr>
              <w:rPr>
                <w:rFonts w:ascii="黑体" w:hAnsi="黑体" w:eastAsia="黑体" w:cs="黑体"/>
                <w:color w:val="000000" w:themeColor="text1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835" w:type="dxa"/>
          </w:tcPr>
          <w:p>
            <w:pPr>
              <w:rPr>
                <w:rFonts w:ascii="黑体" w:hAnsi="黑体" w:eastAsia="黑体" w:cs="黑体"/>
                <w:color w:val="000000" w:themeColor="text1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74" w:type="dxa"/>
          </w:tcPr>
          <w:p>
            <w:pPr>
              <w:rPr>
                <w:rFonts w:ascii="黑体" w:hAnsi="黑体" w:eastAsia="黑体" w:cs="黑体"/>
                <w:color w:val="000000" w:themeColor="text1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29" w:type="dxa"/>
          </w:tcPr>
          <w:p>
            <w:pPr>
              <w:rPr>
                <w:rFonts w:ascii="黑体" w:hAnsi="黑体" w:eastAsia="黑体" w:cs="黑体"/>
                <w:color w:val="000000" w:themeColor="text1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23" w:type="dxa"/>
          </w:tcPr>
          <w:p>
            <w:pPr>
              <w:rPr>
                <w:rFonts w:ascii="黑体" w:hAnsi="黑体" w:eastAsia="黑体" w:cs="黑体"/>
                <w:color w:val="000000" w:themeColor="text1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835" w:type="dxa"/>
          </w:tcPr>
          <w:p>
            <w:pPr>
              <w:rPr>
                <w:rFonts w:ascii="黑体" w:hAnsi="黑体" w:eastAsia="黑体" w:cs="黑体"/>
                <w:color w:val="000000" w:themeColor="text1"/>
                <w:szCs w:val="3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ind w:firstLine="632" w:firstLineChars="200"/>
        <w:rPr>
          <w:rFonts w:ascii="黑体" w:hAnsi="黑体" w:eastAsia="黑体" w:cs="黑体"/>
          <w:color w:val="000000" w:themeColor="text1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Cs w:val="32"/>
          <w14:textFill>
            <w14:solidFill>
              <w14:schemeClr w14:val="tx1"/>
            </w14:solidFill>
          </w14:textFill>
        </w:rPr>
        <w:t>八、可行性分析</w:t>
      </w:r>
    </w:p>
    <w:p>
      <w:pPr>
        <w:ind w:firstLine="632" w:firstLineChars="200"/>
        <w:rPr>
          <w:rFonts w:ascii="仿宋" w:hAnsi="仿宋" w:eastAsia="仿宋_GB2312" w:cs="仿宋"/>
          <w:color w:val="000000" w:themeColor="text1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_GB2312" w:cs="仿宋"/>
          <w:color w:val="000000" w:themeColor="text1"/>
          <w:szCs w:val="32"/>
          <w14:textFill>
            <w14:solidFill>
              <w14:schemeClr w14:val="tx1"/>
            </w14:solidFill>
          </w14:textFill>
        </w:rPr>
        <w:t>1、我省相关领域的研究现状和产业基础；</w:t>
      </w:r>
    </w:p>
    <w:p>
      <w:pPr>
        <w:ind w:firstLine="632" w:firstLineChars="200"/>
        <w:rPr>
          <w:rFonts w:ascii="仿宋" w:hAnsi="仿宋" w:eastAsia="仿宋_GB2312" w:cs="仿宋"/>
          <w:color w:val="000000" w:themeColor="text1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_GB2312" w:cs="仿宋"/>
          <w:color w:val="000000" w:themeColor="text1"/>
          <w:szCs w:val="32"/>
          <w14:textFill>
            <w14:solidFill>
              <w14:schemeClr w14:val="tx1"/>
            </w14:solidFill>
          </w14:textFill>
        </w:rPr>
        <w:t>2、省内相关优势单位和优势团队，在国内所处的位置。</w:t>
      </w:r>
    </w:p>
    <w:p>
      <w:pPr>
        <w:ind w:firstLine="632" w:firstLineChars="200"/>
        <w:rPr>
          <w:rFonts w:ascii="仿宋" w:hAnsi="仿宋" w:eastAsia="仿宋_GB2312" w:cs="仿宋"/>
          <w:color w:val="000000" w:themeColor="text1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_GB2312" w:cs="仿宋"/>
          <w:color w:val="000000" w:themeColor="text1"/>
          <w:szCs w:val="32"/>
          <w14:textFill>
            <w14:solidFill>
              <w14:schemeClr w14:val="tx1"/>
            </w14:solidFill>
          </w14:textFill>
        </w:rPr>
        <w:br w:type="page"/>
      </w:r>
    </w:p>
    <w:p>
      <w:pPr>
        <w:widowControl/>
        <w:shd w:val="clear" w:color="auto" w:fill="FFFFFF"/>
        <w:ind w:firstLine="640"/>
        <w:jc w:val="left"/>
        <w:rPr>
          <w:rFonts w:ascii="仿宋" w:hAnsi="仿宋" w:eastAsia="仿宋_GB2312" w:cs="仿宋"/>
          <w:color w:val="000000" w:themeColor="text1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Cs w:val="32"/>
          <w14:textFill>
            <w14:solidFill>
              <w14:schemeClr w14:val="tx1"/>
            </w14:solidFill>
          </w14:textFill>
        </w:rPr>
        <w:t xml:space="preserve">附件2 </w:t>
      </w:r>
      <w:r>
        <w:rPr>
          <w:rFonts w:hint="eastAsia" w:ascii="仿宋" w:hAnsi="仿宋" w:eastAsia="仿宋_GB2312" w:cs="仿宋"/>
          <w:color w:val="000000" w:themeColor="text1"/>
          <w:szCs w:val="32"/>
          <w14:textFill>
            <w14:solidFill>
              <w14:schemeClr w14:val="tx1"/>
            </w14:solidFill>
          </w14:textFill>
        </w:rPr>
        <w:t xml:space="preserve"> </w:t>
      </w:r>
    </w:p>
    <w:p>
      <w:pPr>
        <w:widowControl/>
        <w:shd w:val="clear" w:color="auto" w:fill="FFFFFF"/>
        <w:ind w:firstLine="640"/>
        <w:rPr>
          <w:rFonts w:ascii="方正小标宋简体" w:hAnsi="方正小标宋简体" w:eastAsia="方正小标宋简体" w:cs="方正小标宋简体"/>
          <w:color w:val="000000" w:themeColor="text1"/>
          <w:sz w:val="40"/>
          <w:szCs w:val="40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0"/>
          <w:szCs w:val="40"/>
          <w14:textFill>
            <w14:solidFill>
              <w14:schemeClr w14:val="tx1"/>
            </w14:solidFill>
          </w14:textFill>
        </w:rPr>
        <w:t>2024年重大基础研究项目指南建议汇总表</w:t>
      </w:r>
    </w:p>
    <w:p>
      <w:pPr>
        <w:widowControl/>
        <w:shd w:val="clear" w:color="auto" w:fill="FFFFFF"/>
        <w:ind w:firstLine="640"/>
        <w:rPr>
          <w:rFonts w:ascii="方正小标宋简体" w:hAnsi="方正小标宋简体" w:eastAsia="方正小标宋简体" w:cs="方正小标宋简体"/>
          <w:color w:val="000000" w:themeColor="text1"/>
          <w:sz w:val="40"/>
          <w:szCs w:val="40"/>
          <w14:textFill>
            <w14:solidFill>
              <w14:schemeClr w14:val="tx1"/>
            </w14:solidFill>
          </w14:textFill>
        </w:rPr>
      </w:pPr>
    </w:p>
    <w:tbl>
      <w:tblPr>
        <w:tblStyle w:val="3"/>
        <w:tblW w:w="8331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444"/>
        <w:gridCol w:w="1999"/>
        <w:gridCol w:w="1284"/>
        <w:gridCol w:w="1296"/>
        <w:gridCol w:w="1704"/>
        <w:gridCol w:w="1604"/>
      </w:tblGrid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序号</w:t>
            </w:r>
          </w:p>
        </w:tc>
        <w:tc>
          <w:tcPr>
            <w:tcW w:w="1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建议项目名称</w:t>
            </w: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建议人</w:t>
            </w: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联系方式</w:t>
            </w:r>
          </w:p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建议单位</w:t>
            </w:r>
          </w:p>
        </w:tc>
        <w:tc>
          <w:tcPr>
            <w:tcW w:w="16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ascii="仿宋_GB2312" w:hAnsi="宋体" w:eastAsia="仿宋_GB2312" w:cs="仿宋_GB2312"/>
                <w:color w:val="000000"/>
                <w:sz w:val="22"/>
                <w:szCs w:val="22"/>
              </w:rPr>
            </w:pPr>
            <w:r>
              <w:rPr>
                <w:rFonts w:hint="eastAsia" w:ascii="仿宋_GB2312" w:hAnsi="宋体" w:eastAsia="仿宋_GB2312" w:cs="仿宋_GB2312"/>
                <w:color w:val="000000"/>
                <w:kern w:val="0"/>
                <w:sz w:val="22"/>
                <w:szCs w:val="22"/>
                <w:lang w:bidi="ar"/>
              </w:rPr>
              <w:t>推荐单位</w:t>
            </w: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3" w:hRule="atLeast"/>
        </w:trPr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eastAsia="宋体"/>
                <w:color w:val="000000"/>
                <w:sz w:val="22"/>
                <w:szCs w:val="22"/>
              </w:rPr>
            </w:pPr>
            <w:r>
              <w:rPr>
                <w:rFonts w:eastAsia="宋体"/>
                <w:color w:val="000000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1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仿宋_GB2312" w:hAnsi="宋体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宋体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宋体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宋体" w:eastAsia="仿宋_GB2312" w:cs="仿宋_GB2312"/>
                <w:color w:val="000000"/>
                <w:sz w:val="22"/>
                <w:szCs w:val="22"/>
              </w:rPr>
            </w:pPr>
          </w:p>
        </w:tc>
        <w:tc>
          <w:tcPr>
            <w:tcW w:w="16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仿宋_GB2312" w:hAnsi="宋体" w:eastAsia="仿宋_GB2312" w:cs="仿宋_GB2312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6" w:hRule="atLeast"/>
        </w:trPr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eastAsia="宋体"/>
                <w:color w:val="000000"/>
                <w:sz w:val="22"/>
                <w:szCs w:val="22"/>
              </w:rPr>
            </w:pPr>
            <w:r>
              <w:rPr>
                <w:rFonts w:eastAsia="宋体"/>
                <w:color w:val="000000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1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仿宋_GB2312" w:hAnsi="宋体" w:eastAsia="仿宋_GB2312" w:cs="仿宋_GB2312"/>
                <w:color w:val="FF0000"/>
                <w:sz w:val="22"/>
                <w:szCs w:val="22"/>
              </w:rPr>
            </w:pP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宋体" w:eastAsia="仿宋_GB2312" w:cs="仿宋_GB2312"/>
                <w:color w:val="FF0000"/>
                <w:sz w:val="22"/>
                <w:szCs w:val="22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宋体" w:eastAsia="仿宋_GB2312" w:cs="仿宋_GB2312"/>
                <w:color w:val="FF0000"/>
                <w:sz w:val="22"/>
                <w:szCs w:val="22"/>
              </w:rPr>
            </w:pPr>
          </w:p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ascii="仿宋_GB2312" w:hAnsi="宋体" w:eastAsia="仿宋_GB2312" w:cs="仿宋_GB2312"/>
                <w:color w:val="FF0000"/>
                <w:sz w:val="22"/>
                <w:szCs w:val="22"/>
              </w:rPr>
            </w:pPr>
          </w:p>
        </w:tc>
        <w:tc>
          <w:tcPr>
            <w:tcW w:w="16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left"/>
              <w:rPr>
                <w:rFonts w:ascii="仿宋_GB2312" w:hAnsi="宋体" w:eastAsia="仿宋_GB2312" w:cs="仿宋_GB2312"/>
                <w:color w:val="FF0000"/>
                <w:sz w:val="22"/>
                <w:szCs w:val="22"/>
              </w:rPr>
            </w:pPr>
          </w:p>
        </w:tc>
      </w:tr>
      <w:tr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28" w:hRule="atLeast"/>
        </w:trPr>
        <w:tc>
          <w:tcPr>
            <w:tcW w:w="4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eastAsia="宋体"/>
                <w:color w:val="000000"/>
                <w:sz w:val="22"/>
                <w:szCs w:val="22"/>
              </w:rPr>
            </w:pPr>
            <w:r>
              <w:rPr>
                <w:rFonts w:eastAsia="宋体"/>
                <w:color w:val="000000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1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2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29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  <w:tc>
          <w:tcPr>
            <w:tcW w:w="16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ascii="宋体" w:hAnsi="宋体" w:eastAsia="宋体" w:cs="宋体"/>
                <w:color w:val="000000"/>
                <w:sz w:val="22"/>
                <w:szCs w:val="22"/>
              </w:rPr>
            </w:pPr>
          </w:p>
        </w:tc>
      </w:tr>
    </w:tbl>
    <w:p>
      <w:pPr>
        <w:ind w:firstLine="632" w:firstLineChars="200"/>
        <w:rPr>
          <w:rFonts w:ascii="仿宋_GB2312" w:eastAsia="仿宋_GB2312"/>
          <w:color w:val="000000" w:themeColor="text1"/>
          <w:szCs w:val="32"/>
          <w14:textFill>
            <w14:solidFill>
              <w14:schemeClr w14:val="tx1"/>
            </w14:solidFill>
          </w14:textFill>
        </w:rPr>
      </w:pPr>
    </w:p>
    <w:sectPr>
      <w:pgSz w:w="11906" w:h="16838"/>
      <w:pgMar w:top="2098" w:right="1474" w:bottom="1984" w:left="1587" w:header="851" w:footer="1400" w:gutter="0"/>
      <w:cols w:space="0" w:num="1"/>
      <w:docGrid w:type="linesAndChars" w:linePitch="579" w:charSpace="-84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525361F"/>
    <w:multiLevelType w:val="singleLevel"/>
    <w:tmpl w:val="6525361F"/>
    <w:lvl w:ilvl="0" w:tentative="0">
      <w:start w:val="1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nforcement="0"/>
  <w:defaultTabStop w:val="420"/>
  <w:drawingGridHorizontalSpacing w:val="158"/>
  <w:drawingGridVerticalSpacing w:val="579"/>
  <w:displayHorizontalDrawingGridEvery w:val="2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AyN2QxZGNkNGUxNmRlZjM1YjNkNWNjZjliM2Q0MzAifQ=="/>
  </w:docVars>
  <w:rsids>
    <w:rsidRoot w:val="0CA74A3C"/>
    <w:rsid w:val="00015A47"/>
    <w:rsid w:val="000B3B4A"/>
    <w:rsid w:val="004B7A1E"/>
    <w:rsid w:val="00560ECC"/>
    <w:rsid w:val="00880BC2"/>
    <w:rsid w:val="00A52848"/>
    <w:rsid w:val="00E80F44"/>
    <w:rsid w:val="040E2AB9"/>
    <w:rsid w:val="0464376F"/>
    <w:rsid w:val="057E6146"/>
    <w:rsid w:val="07821595"/>
    <w:rsid w:val="08110306"/>
    <w:rsid w:val="09DD1288"/>
    <w:rsid w:val="0CA74A3C"/>
    <w:rsid w:val="0D355640"/>
    <w:rsid w:val="0E6D5389"/>
    <w:rsid w:val="13530A45"/>
    <w:rsid w:val="137F0AF9"/>
    <w:rsid w:val="14FF266E"/>
    <w:rsid w:val="1C042EC0"/>
    <w:rsid w:val="1C346581"/>
    <w:rsid w:val="1DA40E43"/>
    <w:rsid w:val="1DDB2E89"/>
    <w:rsid w:val="1F163A53"/>
    <w:rsid w:val="22B20EEE"/>
    <w:rsid w:val="22F96F53"/>
    <w:rsid w:val="23AD0090"/>
    <w:rsid w:val="258D616A"/>
    <w:rsid w:val="26C5574A"/>
    <w:rsid w:val="27B85DCC"/>
    <w:rsid w:val="281A621C"/>
    <w:rsid w:val="2C8117DF"/>
    <w:rsid w:val="2DD21863"/>
    <w:rsid w:val="2EFC52F0"/>
    <w:rsid w:val="2F7C5460"/>
    <w:rsid w:val="31524C83"/>
    <w:rsid w:val="31C4713A"/>
    <w:rsid w:val="322B35CF"/>
    <w:rsid w:val="326074FF"/>
    <w:rsid w:val="332A1DE5"/>
    <w:rsid w:val="360E263A"/>
    <w:rsid w:val="363A063F"/>
    <w:rsid w:val="367A02E6"/>
    <w:rsid w:val="384C765C"/>
    <w:rsid w:val="40B84100"/>
    <w:rsid w:val="429E2C31"/>
    <w:rsid w:val="474678CB"/>
    <w:rsid w:val="48975361"/>
    <w:rsid w:val="4ACE2A18"/>
    <w:rsid w:val="511446E3"/>
    <w:rsid w:val="51703EDB"/>
    <w:rsid w:val="517B511E"/>
    <w:rsid w:val="519205C8"/>
    <w:rsid w:val="534B46A9"/>
    <w:rsid w:val="541B3F02"/>
    <w:rsid w:val="56815880"/>
    <w:rsid w:val="57CA6941"/>
    <w:rsid w:val="580B004B"/>
    <w:rsid w:val="58D27A33"/>
    <w:rsid w:val="65DD6049"/>
    <w:rsid w:val="66374D9F"/>
    <w:rsid w:val="687F6E98"/>
    <w:rsid w:val="68D621F7"/>
    <w:rsid w:val="69610438"/>
    <w:rsid w:val="6B002DC1"/>
    <w:rsid w:val="6B3A556F"/>
    <w:rsid w:val="6C171376"/>
    <w:rsid w:val="6C272885"/>
    <w:rsid w:val="6CF13BFD"/>
    <w:rsid w:val="6F2C6CE7"/>
    <w:rsid w:val="730A57B8"/>
    <w:rsid w:val="73A26BE1"/>
    <w:rsid w:val="7649315C"/>
    <w:rsid w:val="77331A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FollowedHyperlink"/>
    <w:basedOn w:val="5"/>
    <w:qFormat/>
    <w:uiPriority w:val="0"/>
    <w:rPr>
      <w:color w:val="000000"/>
      <w:u w:val="none"/>
    </w:rPr>
  </w:style>
  <w:style w:type="character" w:styleId="8">
    <w:name w:val="Hyperlink"/>
    <w:basedOn w:val="5"/>
    <w:qFormat/>
    <w:uiPriority w:val="0"/>
    <w:rPr>
      <w:color w:val="0000FF"/>
      <w:u w:val="single"/>
    </w:rPr>
  </w:style>
  <w:style w:type="paragraph" w:customStyle="1" w:styleId="9">
    <w:name w:val="列出段落1"/>
    <w:basedOn w:val="1"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山东省科技厅</Company>
  <Pages>5</Pages>
  <Words>182</Words>
  <Characters>1039</Characters>
  <Lines>8</Lines>
  <Paragraphs>2</Paragraphs>
  <TotalTime>5</TotalTime>
  <ScaleCrop>false</ScaleCrop>
  <LinksUpToDate>false</LinksUpToDate>
  <CharactersWithSpaces>1219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2019-09-29T07:58:00Z</dcterms:created>
  <dc:creator>user</dc:creator>
  <cp:lastModifiedBy>Administrator</cp:lastModifiedBy>
  <cp:lastPrinted>2020-12-28T06:08:00Z</cp:lastPrinted>
  <dcterms:modified xsi:type="dcterms:W3CDTF">2023-10-16T07:38:47Z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F3C0FCE4CC62492D9C83AFB5A427BC4A_13</vt:lpwstr>
  </property>
</Properties>
</file>