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200" w:lineRule="exact"/>
        <w:jc w:val="distribute"/>
        <w:rPr>
          <w:rFonts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</w:rPr>
      </w:pPr>
      <w:r>
        <w:rPr>
          <w:rFonts w:hint="eastAsia"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</w:rPr>
        <w:t>淄博</w:t>
      </w:r>
      <w:r>
        <w:rPr>
          <w:rFonts w:hint="eastAsia"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  <w:lang w:eastAsia="zh-CN"/>
        </w:rPr>
        <w:t>高新技术产业开发</w:t>
      </w:r>
      <w:r>
        <w:rPr>
          <w:rFonts w:hint="eastAsia"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</w:rPr>
        <w:t>区消防</w:t>
      </w:r>
      <w:r>
        <w:rPr>
          <w:rFonts w:hint="eastAsia"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  <w:lang w:eastAsia="zh-CN"/>
        </w:rPr>
        <w:t>救援</w:t>
      </w:r>
      <w:r>
        <w:rPr>
          <w:rFonts w:hint="eastAsia" w:ascii="方正小标宋简体" w:hAnsi="华文中宋" w:eastAsia="方正小标宋简体" w:cs="华文中宋"/>
          <w:b/>
          <w:bCs/>
          <w:color w:val="FF0000"/>
          <w:spacing w:val="-23"/>
          <w:w w:val="55"/>
          <w:sz w:val="84"/>
          <w:szCs w:val="84"/>
        </w:rPr>
        <w:t>大队</w:t>
      </w:r>
    </w:p>
    <w:p>
      <w:pPr>
        <w:spacing w:line="60" w:lineRule="exact"/>
        <w:jc w:val="center"/>
        <w:rPr>
          <w:rFonts w:ascii="长城小标宋体" w:hAnsi="长城小标宋体" w:eastAsia="长城小标宋体" w:cs="长城小标宋体"/>
          <w:b/>
          <w:spacing w:val="-20"/>
          <w:sz w:val="44"/>
          <w:szCs w:val="44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-237490</wp:posOffset>
                </wp:positionH>
                <wp:positionV relativeFrom="paragraph">
                  <wp:posOffset>31115</wp:posOffset>
                </wp:positionV>
                <wp:extent cx="5924550" cy="635"/>
                <wp:effectExtent l="0" t="28575" r="0" b="46990"/>
                <wp:wrapNone/>
                <wp:docPr id="1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635"/>
                        </a:xfrm>
                        <a:prstGeom prst="line">
                          <a:avLst/>
                        </a:prstGeom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margin-left:-18.7pt;margin-top:2.45pt;height:0.05pt;width:466.5pt;z-index:251660288;mso-width-relative:page;mso-height-relative:page;" filled="f" stroked="t" coordsize="21600,21600" o:gfxdata="UEsDBAoAAAAAAIdO4kAAAAAAAAAAAAAAAAAEAAAAZHJzL1BLAwQUAAAACACHTuJAKDPUCdQAAAAH&#10;AQAADwAAAGRycy9kb3ducmV2LnhtbE2Oy27CMBBF95X4B2uQugObQHikmbCo1HXLY9GlSYYkIh5H&#10;tkPg7+uu2uXVvTr35PuH6cSdnG8tIyzmCgRxaauWa4Tz6WO2BeGD5kp3lgnhSR72xeQl11llRz7Q&#10;/RhqESHsM43QhNBnUvqyIaP93PbEsbtaZ3SI0dWycnqMcNPJRKm1NLrl+NDont4bKm/HwSB8bxzb&#10;8fB5/VoO/PRJfzslqUJ8nS7UG4hAj/A3hl/9qA5FdLrYgSsvOoTZcrOKU4TVDkTst7t0DeKCkCqQ&#10;RS7/+xc/UEsDBBQAAAAIAIdO4kD3fkEt9AEAAPMDAAAOAAAAZHJzL2Uyb0RvYy54bWytU0uS0zAQ&#10;3VPFHVTaEyeBDIwrziwmhA0FUzXDATpSO1ahX0lKnJyFa7Biw3HmGrRkE4ZhkwVe2C3181O/163l&#10;zdFodsAQlbMNn02mnKEVTiq7a/iXh82rd5zFBFaCdhYbfsLIb1YvXyx7X+PcdU5LDIxIbKx73/Au&#10;JV9XVRQdGogT59FSsnXBQKJl2FUyQE/sRlfz6fSq6l2QPjiBMdLuekjykTFcQujaVglcO7E3aNPA&#10;GlBDIkmxUz7yVam2bVGkz20bMTHdcFKaypsOoXib39VqCfUugO+UGEuAS0p4psmAsnTomWoNCdg+&#10;qH+ojBLBRdemiXCmGoQUR0jFbPrMm/sOPBYtZHX0Z9Pj/6MVnw53gSlJk8CZBUMNf/z2/fHHTza7&#10;zub0PtaEubV3YVxFfxey0mMbTP6SBnYshp7OhuIxMUGbi+v5m8WCvBaUu3q9yIzVn199iOkDOsNy&#10;0HCtbFYLNRw+xjRAf0PytrasJ863s8IINHst9ZzIjaf6E3Xw60M39iE6reRGaZ1/jGG3vdWBHYCm&#10;YLOZ0jNW8hcsn7WG2A24ksowqDsE+d5Klk6e/LF0LXiuxKDkTCPdohwVZAKlL0GSCdpmaiwzOsrN&#10;Zg/25mjr5Il6s/dB7TqyZ1ZqzhmaheLjOLd52J6uKX56V1e/A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Cgz1AnUAAAABwEAAA8AAAAAAAAAAQAgAAAAIgAAAGRycy9kb3ducmV2LnhtbFBLAQIUABQA&#10;AAAIAIdO4kD3fkEt9AEAAPMDAAAOAAAAAAAAAAEAIAAAACMBAABkcnMvZTJvRG9jLnhtbFBLBQYA&#10;AAAABgAGAFkBAACJBQAAAAA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宋体" w:hAnsi="宋体"/>
        </w:rPr>
      </w:pPr>
    </w:p>
    <w:p>
      <w:pPr>
        <w:spacing w:line="576" w:lineRule="exact"/>
        <w:jc w:val="center"/>
        <w:rPr>
          <w:rFonts w:ascii="方正小标宋简体" w:hAnsi="微软雅黑" w:eastAsia="方正小标宋简体" w:cs="微软雅黑"/>
          <w:sz w:val="44"/>
          <w:szCs w:val="44"/>
        </w:rPr>
      </w:pPr>
    </w:p>
    <w:p>
      <w:pPr>
        <w:spacing w:line="576" w:lineRule="exact"/>
        <w:jc w:val="center"/>
        <w:rPr>
          <w:rFonts w:ascii="方正小标宋简体" w:hAnsi="微软雅黑" w:eastAsia="方正小标宋简体" w:cs="微软雅黑"/>
          <w:sz w:val="44"/>
          <w:szCs w:val="44"/>
        </w:rPr>
      </w:pPr>
      <w:r>
        <w:rPr>
          <w:rFonts w:hint="eastAsia" w:ascii="方正小标宋简体" w:hAnsi="微软雅黑" w:eastAsia="方正小标宋简体" w:cs="微软雅黑"/>
          <w:sz w:val="44"/>
          <w:szCs w:val="44"/>
        </w:rPr>
        <w:t>淄博</w:t>
      </w:r>
      <w:r>
        <w:rPr>
          <w:rFonts w:hint="eastAsia" w:ascii="方正小标宋简体" w:hAnsi="微软雅黑" w:eastAsia="方正小标宋简体" w:cs="微软雅黑"/>
          <w:sz w:val="44"/>
          <w:szCs w:val="44"/>
          <w:lang w:eastAsia="zh-CN"/>
        </w:rPr>
        <w:t>高新技术产业开发</w:t>
      </w:r>
      <w:r>
        <w:rPr>
          <w:rFonts w:hint="eastAsia" w:ascii="方正小标宋简体" w:hAnsi="微软雅黑" w:eastAsia="方正小标宋简体" w:cs="微软雅黑"/>
          <w:sz w:val="44"/>
          <w:szCs w:val="44"/>
        </w:rPr>
        <w:t>区消防救援大队</w:t>
      </w:r>
    </w:p>
    <w:p>
      <w:pPr>
        <w:spacing w:line="576" w:lineRule="exact"/>
        <w:jc w:val="center"/>
        <w:rPr>
          <w:rFonts w:ascii="方正小标宋简体" w:hAnsi="微软雅黑" w:eastAsia="方正小标宋简体" w:cs="仿宋_GB2312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微软雅黑"/>
          <w:sz w:val="44"/>
          <w:szCs w:val="44"/>
          <w:lang w:val="en-US" w:eastAsia="zh-CN"/>
        </w:rPr>
        <w:t>11</w:t>
      </w:r>
      <w:r>
        <w:rPr>
          <w:rFonts w:hint="eastAsia" w:ascii="方正小标宋简体" w:hAnsi="微软雅黑" w:eastAsia="方正小标宋简体" w:cs="微软雅黑"/>
          <w:sz w:val="44"/>
          <w:szCs w:val="44"/>
        </w:rPr>
        <w:t>月份“双随机、一公开”监督抽查情况公告</w:t>
      </w:r>
    </w:p>
    <w:p>
      <w:pPr>
        <w:spacing w:line="576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76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高新区</w:t>
      </w:r>
      <w:r>
        <w:rPr>
          <w:rFonts w:hint="eastAsia" w:ascii="仿宋_GB2312" w:hAnsi="仿宋_GB2312" w:eastAsia="仿宋_GB2312" w:cs="仿宋_GB2312"/>
          <w:sz w:val="32"/>
          <w:szCs w:val="32"/>
        </w:rPr>
        <w:t>各消防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安全重点单位：</w:t>
      </w:r>
    </w:p>
    <w:p>
      <w:pPr>
        <w:spacing w:line="576" w:lineRule="exact"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为进一步规范消防监督检查工作，依法履行消防监督检查职责，提升消防监督检查质量，推动落实单位消防安全主体责任，根据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高新区</w:t>
      </w:r>
      <w:r>
        <w:rPr>
          <w:rFonts w:hint="eastAsia" w:ascii="仿宋_GB2312" w:hAnsi="仿宋_GB2312" w:eastAsia="仿宋_GB2312" w:cs="仿宋_GB2312"/>
          <w:sz w:val="32"/>
          <w:szCs w:val="32"/>
        </w:rPr>
        <w:t>消防安全重点单位《20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月份消防监督抽查公告》的要求，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月份，我大队按照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“双随机、一公开”工作部署，对部分重点单位进行了消防监督抽查，现将抽查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检查结果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公布如下：</w:t>
      </w:r>
    </w:p>
    <w:p>
      <w:pPr>
        <w:spacing w:line="576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月份累计抽查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家，发现并督促整改火灾隐患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条，下达《责令改正通知书》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份。从抽查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结果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看，因单位日常制度落实不到位，在建筑防火、安全疏散、消防设施、安全管理等方面的问题仍普遍存在，一些单位消防安全主体责任意识不强，对单位消防安全隐患问题视而不见，开展自查自纠工作能力不够，不能有效的排查出自身存在的消防安全问题，仍依赖于消防部门的督促指导，对于检查中发现的安全隐患和消防违法行为，消防大队将责令单位改正，并依法予以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处罚。</w:t>
      </w:r>
    </w:p>
    <w:p>
      <w:pPr>
        <w:spacing w:line="576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各单位要结合单位实际进一步完善消防安全体系，明确逐级消防安全责任，广泛开展以学习掌握防火知识、疏散逃生技能为主的宣传教育，尤其是要加强用火用电的防火宣传教育，规范安全用火用电行为，通过组织演练来增强员工消防安全意识及灭火逃生技能，克服对火灾的恐惧心理，提高自防自救能力，确保单位的消防安全。</w:t>
      </w:r>
    </w:p>
    <w:p>
      <w:pPr>
        <w:spacing w:line="576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月份“双随机、一公开”消防监督抽查情况</w:t>
      </w:r>
    </w:p>
    <w:p>
      <w:pPr>
        <w:spacing w:line="576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公告内容单位和个人如有异议，请拨打电话详询。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办公地址：淄博高新区柳泉路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 xml:space="preserve">330号，联系人：周志成 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联系电话：2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827613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。</w:t>
      </w:r>
    </w:p>
    <w:p>
      <w:pPr>
        <w:spacing w:line="576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spacing w:line="576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spacing w:line="576" w:lineRule="exact"/>
        <w:ind w:firstLine="2560" w:firstLineChars="8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淄博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高新技术产业开发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区消防救援大队</w:t>
      </w:r>
    </w:p>
    <w:p>
      <w:pPr>
        <w:spacing w:line="576" w:lineRule="exact"/>
        <w:ind w:firstLine="4160" w:firstLineChars="1300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日</w:t>
      </w:r>
    </w:p>
    <w:p>
      <w:pPr>
        <w:spacing w:line="576" w:lineRule="exact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spacing w:line="576" w:lineRule="exact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spacing w:line="576" w:lineRule="exact"/>
        <w:jc w:val="left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sectPr>
      <w:headerReference r:id="rId3" w:type="default"/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长城小标宋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FA1"/>
    <w:rsid w:val="000242BF"/>
    <w:rsid w:val="00067201"/>
    <w:rsid w:val="00096773"/>
    <w:rsid w:val="000D1A70"/>
    <w:rsid w:val="000E20D9"/>
    <w:rsid w:val="000E7D89"/>
    <w:rsid w:val="000F3D2A"/>
    <w:rsid w:val="001164BC"/>
    <w:rsid w:val="00166AE2"/>
    <w:rsid w:val="001C1671"/>
    <w:rsid w:val="001E1DD6"/>
    <w:rsid w:val="002071A5"/>
    <w:rsid w:val="00210372"/>
    <w:rsid w:val="00212E39"/>
    <w:rsid w:val="0022163D"/>
    <w:rsid w:val="00231A11"/>
    <w:rsid w:val="00241D6C"/>
    <w:rsid w:val="00257665"/>
    <w:rsid w:val="002C7B87"/>
    <w:rsid w:val="002E0CAC"/>
    <w:rsid w:val="0033141D"/>
    <w:rsid w:val="00340919"/>
    <w:rsid w:val="00346E56"/>
    <w:rsid w:val="00363F76"/>
    <w:rsid w:val="00364321"/>
    <w:rsid w:val="003844C9"/>
    <w:rsid w:val="003B7018"/>
    <w:rsid w:val="003F3917"/>
    <w:rsid w:val="004539A7"/>
    <w:rsid w:val="00474FA1"/>
    <w:rsid w:val="004F395F"/>
    <w:rsid w:val="00511946"/>
    <w:rsid w:val="00511B2B"/>
    <w:rsid w:val="00511F07"/>
    <w:rsid w:val="00580B9F"/>
    <w:rsid w:val="005C31A9"/>
    <w:rsid w:val="005D36AD"/>
    <w:rsid w:val="00684E47"/>
    <w:rsid w:val="006858F5"/>
    <w:rsid w:val="00687AED"/>
    <w:rsid w:val="006A4215"/>
    <w:rsid w:val="006B7D7C"/>
    <w:rsid w:val="006D7C8B"/>
    <w:rsid w:val="006E49CC"/>
    <w:rsid w:val="007300C8"/>
    <w:rsid w:val="007856B4"/>
    <w:rsid w:val="007E24DC"/>
    <w:rsid w:val="007F40D6"/>
    <w:rsid w:val="007F6F2A"/>
    <w:rsid w:val="008A0490"/>
    <w:rsid w:val="008E6AA3"/>
    <w:rsid w:val="00904602"/>
    <w:rsid w:val="00911A5A"/>
    <w:rsid w:val="00993E0B"/>
    <w:rsid w:val="009B5F85"/>
    <w:rsid w:val="00A0740C"/>
    <w:rsid w:val="00A11594"/>
    <w:rsid w:val="00A30BCF"/>
    <w:rsid w:val="00A34BEA"/>
    <w:rsid w:val="00A97540"/>
    <w:rsid w:val="00B27A99"/>
    <w:rsid w:val="00B433E7"/>
    <w:rsid w:val="00B748D6"/>
    <w:rsid w:val="00B97461"/>
    <w:rsid w:val="00BF4297"/>
    <w:rsid w:val="00C42538"/>
    <w:rsid w:val="00C459A4"/>
    <w:rsid w:val="00C56173"/>
    <w:rsid w:val="00C56C99"/>
    <w:rsid w:val="00C62580"/>
    <w:rsid w:val="00CA38E4"/>
    <w:rsid w:val="00D17493"/>
    <w:rsid w:val="00D46038"/>
    <w:rsid w:val="00DA1D9E"/>
    <w:rsid w:val="00DA6F08"/>
    <w:rsid w:val="00DD090A"/>
    <w:rsid w:val="00DE4135"/>
    <w:rsid w:val="00E25EE0"/>
    <w:rsid w:val="00E925CB"/>
    <w:rsid w:val="00EB4308"/>
    <w:rsid w:val="00ED3499"/>
    <w:rsid w:val="00F55977"/>
    <w:rsid w:val="00F77BD3"/>
    <w:rsid w:val="00FB06AF"/>
    <w:rsid w:val="00FB5FBD"/>
    <w:rsid w:val="00FB7F92"/>
    <w:rsid w:val="01DC6F08"/>
    <w:rsid w:val="01F06679"/>
    <w:rsid w:val="02DE5EEB"/>
    <w:rsid w:val="03A2534B"/>
    <w:rsid w:val="05685BD9"/>
    <w:rsid w:val="097B6B35"/>
    <w:rsid w:val="10B56042"/>
    <w:rsid w:val="117373A9"/>
    <w:rsid w:val="130E16F1"/>
    <w:rsid w:val="1404622D"/>
    <w:rsid w:val="16392030"/>
    <w:rsid w:val="1A0A36F9"/>
    <w:rsid w:val="1DBB08B8"/>
    <w:rsid w:val="20D368C8"/>
    <w:rsid w:val="220A28E5"/>
    <w:rsid w:val="2D8843C3"/>
    <w:rsid w:val="2E890B8D"/>
    <w:rsid w:val="316F0288"/>
    <w:rsid w:val="31F63492"/>
    <w:rsid w:val="325A59CA"/>
    <w:rsid w:val="32FF71B3"/>
    <w:rsid w:val="332C2132"/>
    <w:rsid w:val="33AE411F"/>
    <w:rsid w:val="36E21174"/>
    <w:rsid w:val="373826E7"/>
    <w:rsid w:val="3A0968AE"/>
    <w:rsid w:val="3AFC478B"/>
    <w:rsid w:val="3C535A7F"/>
    <w:rsid w:val="400E450D"/>
    <w:rsid w:val="435E5B07"/>
    <w:rsid w:val="45300CB3"/>
    <w:rsid w:val="47A45683"/>
    <w:rsid w:val="48196411"/>
    <w:rsid w:val="48412ECB"/>
    <w:rsid w:val="4A593E3A"/>
    <w:rsid w:val="4F933689"/>
    <w:rsid w:val="4FB10FC0"/>
    <w:rsid w:val="546F0958"/>
    <w:rsid w:val="58294061"/>
    <w:rsid w:val="589E786C"/>
    <w:rsid w:val="59066F02"/>
    <w:rsid w:val="59672CF6"/>
    <w:rsid w:val="59E46A59"/>
    <w:rsid w:val="5AD73C34"/>
    <w:rsid w:val="5B3F3071"/>
    <w:rsid w:val="5D6A3AE7"/>
    <w:rsid w:val="61EB53FA"/>
    <w:rsid w:val="64443718"/>
    <w:rsid w:val="65AA2774"/>
    <w:rsid w:val="6ACF273B"/>
    <w:rsid w:val="6ADC5E86"/>
    <w:rsid w:val="6D6C2A12"/>
    <w:rsid w:val="70D33588"/>
    <w:rsid w:val="73E60AF3"/>
    <w:rsid w:val="74146C1B"/>
    <w:rsid w:val="76196162"/>
    <w:rsid w:val="764C3A3B"/>
    <w:rsid w:val="7F6A2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FollowedHyperlink"/>
    <w:basedOn w:val="6"/>
    <w:qFormat/>
    <w:uiPriority w:val="0"/>
    <w:rPr>
      <w:color w:val="000000"/>
      <w:u w:val="none"/>
    </w:rPr>
  </w:style>
  <w:style w:type="character" w:styleId="8">
    <w:name w:val="Hyperlink"/>
    <w:basedOn w:val="6"/>
    <w:qFormat/>
    <w:uiPriority w:val="0"/>
    <w:rPr>
      <w:color w:val="000000"/>
      <w:u w:val="none"/>
    </w:rPr>
  </w:style>
  <w:style w:type="character" w:customStyle="1" w:styleId="9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99</Words>
  <Characters>567</Characters>
  <Lines>4</Lines>
  <Paragraphs>1</Paragraphs>
  <TotalTime>349</TotalTime>
  <ScaleCrop>false</ScaleCrop>
  <LinksUpToDate>false</LinksUpToDate>
  <CharactersWithSpaces>665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2019-07-31T00:56:00Z</dcterms:created>
  <dc:creator>Administrator.SKY-20180429GFU</dc:creator>
  <cp:lastModifiedBy>Administrator</cp:lastModifiedBy>
  <cp:lastPrinted>2019-11-04T03:05:00Z</cp:lastPrinted>
  <dcterms:modified xsi:type="dcterms:W3CDTF">2020-11-30T08:26:41Z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