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>附件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</w:t>
      </w:r>
      <w:bookmarkStart w:id="0" w:name="_GoBack"/>
      <w:bookmarkEnd w:id="0"/>
    </w:p>
    <w:p>
      <w:pPr>
        <w:spacing w:after="100" w:afterAutospacing="1"/>
        <w:jc w:val="center"/>
        <w:rPr>
          <w:rFonts w:ascii="Times New Roman" w:hAnsi="Times New Roman" w:eastAsia="方正小标宋简体" w:cs="Times New Roman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32"/>
          <w:szCs w:val="32"/>
        </w:rPr>
        <w:t>技术先进型服务企业申报推荐汇总表</w:t>
      </w:r>
    </w:p>
    <w:p>
      <w:pPr>
        <w:spacing w:after="100" w:afterAutospacing="1"/>
        <w:rPr>
          <w:rFonts w:ascii="Times New Roman" w:hAnsi="Times New Roman" w:cs="Times New Roman"/>
          <w:sz w:val="24"/>
        </w:rPr>
      </w:pPr>
      <w:r>
        <w:rPr>
          <w:rFonts w:hint="default" w:ascii="Times New Roman" w:hAnsi="Times New Roman" w:cs="Times New Roman"/>
          <w:sz w:val="24"/>
        </w:rPr>
        <w:t xml:space="preserve">     所在市：</w:t>
      </w:r>
      <w:r>
        <w:rPr>
          <w:rFonts w:ascii="Times New Roman" w:hAnsi="Times New Roman" w:cs="Times New Roman"/>
          <w:sz w:val="24"/>
        </w:rPr>
        <w:t>市</w:t>
      </w:r>
      <w:r>
        <w:rPr>
          <w:rFonts w:hint="default" w:ascii="Times New Roman" w:hAnsi="Times New Roman" w:cs="Times New Roman"/>
          <w:sz w:val="24"/>
        </w:rPr>
        <w:t xml:space="preserve">科技局（盖章）               市商务局（盖章）                     </w:t>
      </w:r>
      <w:r>
        <w:rPr>
          <w:rFonts w:ascii="Times New Roman" w:hAnsi="Times New Roman" w:cs="Times New Roman"/>
          <w:sz w:val="24"/>
        </w:rPr>
        <w:t>市</w:t>
      </w:r>
      <w:r>
        <w:rPr>
          <w:rFonts w:hint="default" w:ascii="Times New Roman" w:hAnsi="Times New Roman" w:cs="Times New Roman"/>
          <w:sz w:val="24"/>
        </w:rPr>
        <w:t>财政局（盖章）</w:t>
      </w:r>
    </w:p>
    <w:p>
      <w:pPr>
        <w:spacing w:after="100" w:afterAutospacing="1"/>
        <w:rPr>
          <w:rFonts w:hint="default" w:ascii="Times New Roman" w:hAnsi="Times New Roman" w:cs="Times New Roman" w:eastAsiaTheme="minorEastAsia"/>
          <w:color w:val="000000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24"/>
        </w:rPr>
        <w:t xml:space="preserve">             </w:t>
      </w:r>
      <w:r>
        <w:rPr>
          <w:rFonts w:ascii="Times New Roman" w:hAnsi="Times New Roman" w:cs="Times New Roman"/>
          <w:sz w:val="24"/>
        </w:rPr>
        <w:t>市</w:t>
      </w:r>
      <w:r>
        <w:rPr>
          <w:rFonts w:hint="default" w:ascii="Times New Roman" w:hAnsi="Times New Roman" w:cs="Times New Roman"/>
          <w:sz w:val="24"/>
        </w:rPr>
        <w:t>税务局（盖章）               市发展改革委（盖章）</w:t>
      </w:r>
      <w:r>
        <w:rPr>
          <w:rFonts w:hint="eastAsia" w:ascii="Times New Roman" w:hAnsi="Times New Roman" w:cs="Times New Roman"/>
          <w:sz w:val="24"/>
          <w:lang w:val="en-US" w:eastAsia="zh-CN"/>
        </w:rPr>
        <w:t xml:space="preserve">                 市工业和信息化局（盖章）</w:t>
      </w:r>
    </w:p>
    <w:tbl>
      <w:tblPr>
        <w:tblStyle w:val="6"/>
        <w:tblW w:w="14176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0"/>
        <w:gridCol w:w="752"/>
        <w:gridCol w:w="830"/>
        <w:gridCol w:w="917"/>
        <w:gridCol w:w="918"/>
        <w:gridCol w:w="865"/>
        <w:gridCol w:w="706"/>
        <w:gridCol w:w="1076"/>
        <w:gridCol w:w="1496"/>
        <w:gridCol w:w="1077"/>
        <w:gridCol w:w="900"/>
        <w:gridCol w:w="1800"/>
        <w:gridCol w:w="1202"/>
        <w:gridCol w:w="9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  <w:jc w:val="center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/>
                <w:szCs w:val="21"/>
              </w:rPr>
              <w:t>序号</w:t>
            </w:r>
          </w:p>
        </w:tc>
        <w:tc>
          <w:tcPr>
            <w:tcW w:w="75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color w:val="000000"/>
                <w:szCs w:val="21"/>
              </w:rPr>
            </w:pPr>
            <w:r>
              <w:rPr>
                <w:rFonts w:ascii="Times New Roman" w:hAnsi="Times New Roman" w:cs="Times New Roman"/>
                <w:bCs/>
                <w:color w:val="000000"/>
                <w:szCs w:val="21"/>
              </w:rPr>
              <w:t>企业名称</w:t>
            </w:r>
          </w:p>
        </w:tc>
        <w:tc>
          <w:tcPr>
            <w:tcW w:w="83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szCs w:val="21"/>
              </w:rPr>
              <w:t>注册成立时间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szCs w:val="21"/>
              </w:rPr>
              <w:t>统一社会信用代码</w:t>
            </w:r>
          </w:p>
        </w:tc>
        <w:tc>
          <w:tcPr>
            <w:tcW w:w="91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szCs w:val="21"/>
              </w:rPr>
              <w:t>技术先进型服务业务类别</w:t>
            </w: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年度大专以上学历员工总数</w:t>
            </w:r>
          </w:p>
        </w:tc>
        <w:tc>
          <w:tcPr>
            <w:tcW w:w="70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年度职工总数</w:t>
            </w:r>
          </w:p>
        </w:tc>
        <w:tc>
          <w:tcPr>
            <w:tcW w:w="107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年度大专以上学历员工占职工总数的比例%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年度从事《技术先进型服务业务认定范围（试行）》中的技术先进型服务业务取得的收入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万元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年度从事离岸服务外包业务取得的收入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万元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宋体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2023年度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企业总收入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eastAsia="zh-CN"/>
              </w:rPr>
              <w:t>（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万元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eastAsia="zh-CN"/>
              </w:rPr>
              <w:t>）</w:t>
            </w:r>
          </w:p>
        </w:tc>
        <w:tc>
          <w:tcPr>
            <w:tcW w:w="1800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年度从事《技术先进型服务业务认定范围（试行）》中的技术先进型服务业务取得的收入占企业当年总收入的</w:t>
            </w: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比例%</w:t>
            </w:r>
          </w:p>
        </w:tc>
        <w:tc>
          <w:tcPr>
            <w:tcW w:w="1202" w:type="dxa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  <w:color w:val="00000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20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  <w:lang w:val="en-US" w:eastAsia="zh-CN"/>
              </w:rPr>
              <w:t>23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Cs w:val="21"/>
              </w:rPr>
              <w:t>年度从事离岸服务外包业务取得的收入占企业当年总收入的</w:t>
            </w:r>
            <w:r>
              <w:rPr>
                <w:rFonts w:hint="default" w:ascii="Times New Roman" w:hAnsi="Times New Roman" w:cs="Times New Roman"/>
                <w:color w:val="000000"/>
                <w:szCs w:val="21"/>
              </w:rPr>
              <w:t>比例%</w:t>
            </w:r>
          </w:p>
        </w:tc>
        <w:tc>
          <w:tcPr>
            <w:tcW w:w="91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cs="Times New Roman"/>
                <w:bCs/>
                <w:color w:val="000000"/>
                <w:szCs w:val="21"/>
              </w:rPr>
            </w:pPr>
            <w:r>
              <w:rPr>
                <w:rFonts w:hint="default" w:ascii="Times New Roman" w:hAnsi="Times New Roman" w:cs="Times New Roman"/>
                <w:bCs/>
                <w:color w:val="000000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5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0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202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5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0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202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5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0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202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72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52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3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18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865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70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1077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  <w:tc>
          <w:tcPr>
            <w:tcW w:w="900" w:type="dxa"/>
            <w:noWrap w:val="0"/>
            <w:vAlign w:val="center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800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1202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Cs w:val="21"/>
              </w:rPr>
            </w:pPr>
          </w:p>
        </w:tc>
        <w:tc>
          <w:tcPr>
            <w:tcW w:w="917" w:type="dxa"/>
            <w:noWrap w:val="0"/>
            <w:vAlign w:val="top"/>
          </w:tcPr>
          <w:p>
            <w:pPr>
              <w:jc w:val="center"/>
              <w:rPr>
                <w:rFonts w:ascii="Times New Roman" w:hAnsi="Times New Roman" w:eastAsia="仿宋_GB2312" w:cs="Times New Roman"/>
                <w:b/>
                <w:bCs/>
                <w:color w:val="000000"/>
                <w:sz w:val="28"/>
                <w:szCs w:val="32"/>
              </w:rPr>
            </w:pPr>
          </w:p>
        </w:tc>
      </w:tr>
    </w:tbl>
    <w:p>
      <w:pPr>
        <w:rPr>
          <w:rFonts w:hint="default" w:ascii="Times New Roman" w:hAnsi="Times New Roman" w:eastAsia="宋体" w:cs="Times New Roman"/>
          <w:lang w:val="en-US" w:eastAsia="zh-CN"/>
        </w:rPr>
      </w:pPr>
      <w:r>
        <w:rPr>
          <w:rFonts w:hint="default" w:ascii="Times New Roman" w:hAnsi="Times New Roman" w:cs="Times New Roman"/>
          <w:lang w:val="en-US" w:eastAsia="zh-CN"/>
        </w:rPr>
        <w:t>填表说明：总收入口径参照《高新技术企业认定管理工作指引》（国科发火〔2016〕195号）规定进行统计。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</w:p>
    <w:sectPr>
      <w:footerReference r:id="rId3" w:type="default"/>
      <w:pgSz w:w="16838" w:h="11906" w:orient="landscape"/>
      <w:pgMar w:top="1587" w:right="2098" w:bottom="1474" w:left="1984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cstheme="min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inorEastAsia" w:hAnsiTheme="minorEastAsia" w:cstheme="min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trackRevisions w:val="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E3M2JjNTdlM2ZjYjlkNTA5YmMzZDg2Zjg4OWY1MTgifQ=="/>
  </w:docVars>
  <w:rsids>
    <w:rsidRoot w:val="4A0E447D"/>
    <w:rsid w:val="055A58E3"/>
    <w:rsid w:val="09B259BF"/>
    <w:rsid w:val="101D03EC"/>
    <w:rsid w:val="11B83496"/>
    <w:rsid w:val="14C11EC1"/>
    <w:rsid w:val="14C339A5"/>
    <w:rsid w:val="186B7912"/>
    <w:rsid w:val="20043741"/>
    <w:rsid w:val="29FB0865"/>
    <w:rsid w:val="2AC023DA"/>
    <w:rsid w:val="3328091C"/>
    <w:rsid w:val="338977D0"/>
    <w:rsid w:val="360436CF"/>
    <w:rsid w:val="366A2726"/>
    <w:rsid w:val="3B914B85"/>
    <w:rsid w:val="4A0E447D"/>
    <w:rsid w:val="4E7823F5"/>
    <w:rsid w:val="53FF3F4D"/>
    <w:rsid w:val="642237C1"/>
    <w:rsid w:val="65532A7F"/>
    <w:rsid w:val="6884144A"/>
    <w:rsid w:val="707C29E2"/>
    <w:rsid w:val="734E3D1B"/>
    <w:rsid w:val="75954C96"/>
    <w:rsid w:val="B0D7D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8">
    <w:name w:val="Strong"/>
    <w:basedOn w:val="7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3496</Words>
  <Characters>3682</Characters>
  <Lines>0</Lines>
  <Paragraphs>0</Paragraphs>
  <TotalTime>233</TotalTime>
  <ScaleCrop>false</ScaleCrop>
  <LinksUpToDate>false</LinksUpToDate>
  <CharactersWithSpaces>3915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2024-11-20T18:21:00Z</dcterms:created>
  <dc:creator>文静</dc:creator>
  <cp:lastModifiedBy>阳光果粒陈</cp:lastModifiedBy>
  <cp:lastPrinted>2025-03-25T01:22:00Z</cp:lastPrinted>
  <dcterms:modified xsi:type="dcterms:W3CDTF">2025-04-09T08:18:05Z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  <property fmtid="{D5CDD505-2E9C-101B-9397-08002B2CF9AE}" pid="3" name="ICV">
    <vt:lpwstr>FE3CF338C6C44FF9A6D8AD06401985A5_13</vt:lpwstr>
  </property>
  <property fmtid="{D5CDD505-2E9C-101B-9397-08002B2CF9AE}" pid="4" name="KSOTemplateDocerSaveRecord">
    <vt:lpwstr>eyJoZGlkIjoiZWE3M2JjNTdlM2ZjYjlkNTA5YmMzZDg2Zjg4OWY1MTgiLCJ1c2VySWQiOiI2NjI2NTQwOTgifQ==</vt:lpwstr>
  </property>
</Properties>
</file>