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5B" w:rsidRDefault="0045635B" w:rsidP="00CB674D">
      <w:pPr>
        <w:adjustRightInd w:val="0"/>
        <w:snapToGrid w:val="0"/>
        <w:spacing w:line="600" w:lineRule="exact"/>
        <w:rPr>
          <w:rFonts w:ascii="黑体" w:eastAsia="黑体" w:hAnsi="黑体" w:hint="eastAsia"/>
          <w:sz w:val="44"/>
          <w:szCs w:val="44"/>
        </w:rPr>
      </w:pPr>
    </w:p>
    <w:p w:rsidR="00CB674D" w:rsidRDefault="00CB674D" w:rsidP="00CB674D">
      <w:pPr>
        <w:adjustRightInd w:val="0"/>
        <w:snapToGrid w:val="0"/>
        <w:spacing w:line="600" w:lineRule="exact"/>
        <w:rPr>
          <w:rFonts w:ascii="方正小标宋_GBK" w:eastAsia="方正小标宋_GBK" w:hAnsi="宋体"/>
          <w:sz w:val="44"/>
          <w:szCs w:val="44"/>
        </w:rPr>
      </w:pPr>
    </w:p>
    <w:p w:rsidR="0045635B" w:rsidRPr="0045635B" w:rsidRDefault="0045635B" w:rsidP="0045635B">
      <w:pPr>
        <w:pStyle w:val="1"/>
        <w:spacing w:line="600" w:lineRule="exact"/>
        <w:jc w:val="center"/>
        <w:rPr>
          <w:rFonts w:ascii="方正小标宋简体" w:eastAsia="方正小标宋简体"/>
          <w:b w:val="0"/>
        </w:rPr>
      </w:pPr>
      <w:r w:rsidRPr="0045635B">
        <w:rPr>
          <w:rFonts w:ascii="方正小标宋简体" w:eastAsia="方正小标宋简体" w:hint="eastAsia"/>
          <w:b w:val="0"/>
        </w:rPr>
        <w:t>高新区</w:t>
      </w:r>
      <w:r w:rsidRPr="0045635B">
        <w:rPr>
          <w:rFonts w:ascii="方正小标宋简体" w:eastAsia="方正小标宋简体" w:hint="eastAsia"/>
          <w:b w:val="0"/>
          <w:kern w:val="2"/>
        </w:rPr>
        <w:t>公平竞争审查制度实施细则（暂行）</w:t>
      </w:r>
    </w:p>
    <w:p w:rsidR="0045635B" w:rsidRDefault="004D1385" w:rsidP="0045635B">
      <w:pPr>
        <w:spacing w:line="600" w:lineRule="exact"/>
        <w:jc w:val="center"/>
        <w:rPr>
          <w:rFonts w:ascii="楷体_GB2312" w:eastAsia="楷体_GB2312"/>
          <w:spacing w:val="10"/>
          <w:kern w:val="0"/>
          <w:sz w:val="32"/>
          <w:szCs w:val="32"/>
        </w:rPr>
      </w:pPr>
      <w:r w:rsidRPr="009E2C53">
        <w:rPr>
          <w:rFonts w:ascii="楷体_GB2312" w:eastAsia="楷体_GB2312" w:hint="eastAsia"/>
          <w:spacing w:val="10"/>
          <w:kern w:val="0"/>
          <w:sz w:val="32"/>
          <w:szCs w:val="32"/>
        </w:rPr>
        <w:t>（</w:t>
      </w:r>
      <w:r w:rsidR="0045635B">
        <w:rPr>
          <w:rFonts w:ascii="楷体_GB2312" w:eastAsia="楷体_GB2312" w:hint="eastAsia"/>
          <w:spacing w:val="10"/>
          <w:kern w:val="0"/>
          <w:sz w:val="32"/>
          <w:szCs w:val="32"/>
        </w:rPr>
        <w:t>征求意见</w:t>
      </w:r>
      <w:r w:rsidRPr="009E2C53">
        <w:rPr>
          <w:rFonts w:ascii="楷体_GB2312" w:eastAsia="楷体_GB2312" w:hint="eastAsia"/>
          <w:spacing w:val="10"/>
          <w:kern w:val="0"/>
          <w:sz w:val="32"/>
          <w:szCs w:val="32"/>
        </w:rPr>
        <w:t>稿）</w:t>
      </w:r>
    </w:p>
    <w:p w:rsidR="0045635B" w:rsidRDefault="0045635B" w:rsidP="0045635B">
      <w:pPr>
        <w:spacing w:line="600" w:lineRule="exact"/>
        <w:rPr>
          <w:rFonts w:ascii="楷体_GB2312" w:eastAsia="楷体_GB2312"/>
          <w:spacing w:val="10"/>
          <w:kern w:val="0"/>
          <w:sz w:val="32"/>
          <w:szCs w:val="32"/>
        </w:rPr>
      </w:pPr>
    </w:p>
    <w:p w:rsidR="0045635B" w:rsidRDefault="0045635B" w:rsidP="0045635B">
      <w:pPr>
        <w:spacing w:line="600" w:lineRule="exact"/>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高新区公平竞争审查工作联席会议成员单位：</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为进一步规范公平竞争审查工作，按照</w:t>
      </w:r>
      <w:proofErr w:type="gramStart"/>
      <w:r w:rsidRPr="0045635B">
        <w:rPr>
          <w:rFonts w:ascii="仿宋_GB2312" w:eastAsia="仿宋_GB2312" w:hAnsi="微软雅黑" w:hint="eastAsia"/>
          <w:spacing w:val="10"/>
          <w:sz w:val="32"/>
          <w:szCs w:val="32"/>
        </w:rPr>
        <w:t>国家发改委</w:t>
      </w:r>
      <w:proofErr w:type="gramEnd"/>
      <w:r w:rsidRPr="0045635B">
        <w:rPr>
          <w:rFonts w:ascii="仿宋_GB2312" w:eastAsia="仿宋_GB2312" w:hAnsi="微软雅黑" w:hint="eastAsia"/>
          <w:spacing w:val="10"/>
          <w:sz w:val="32"/>
          <w:szCs w:val="32"/>
        </w:rPr>
        <w:t xml:space="preserve">等五部委《公平竞争审查制度实施细则（暂行）》相关规定，根据《淄博高新技术产业开发区管理委员会关于在市场体系建设中建立公平竞争审查制度的实施意见》要求，现就进一步规范公平竞争审查工作提出如下要求，请结合工作实际，认真执行。 </w:t>
      </w:r>
    </w:p>
    <w:p w:rsidR="0045635B" w:rsidRPr="0045635B" w:rsidRDefault="0045635B" w:rsidP="0045635B">
      <w:pPr>
        <w:spacing w:line="600" w:lineRule="exact"/>
        <w:ind w:firstLineChars="200" w:firstLine="653"/>
        <w:rPr>
          <w:rFonts w:ascii="黑体" w:eastAsia="黑体" w:hAnsi="黑体"/>
          <w:spacing w:val="10"/>
          <w:sz w:val="32"/>
          <w:szCs w:val="32"/>
        </w:rPr>
      </w:pPr>
      <w:r w:rsidRPr="0045635B">
        <w:rPr>
          <w:rFonts w:ascii="黑体" w:eastAsia="黑体" w:hAnsi="黑体" w:hint="eastAsia"/>
          <w:spacing w:val="10"/>
          <w:sz w:val="32"/>
          <w:szCs w:val="32"/>
        </w:rPr>
        <w:t>一、严格审查有序清理</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按照“谁起草（制定）、谁清理”的原则，政策制定机关要对有关政策措施开展自我审查，全面评估对市场竞争的影响，逐一形成审查结论，防止出台排除、限制竞争的政策措施。</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（一）严格审查增量</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政策起草（制定）部门要建立健全自我审查机制，明确责任机构和审查程序，遵循审查基本流程（可参考附件1）开展公平竞争审查工作。要严格对照标准审查。在有关政策措施制定过程中，起草（制定）部门应当严格对照审查标准实行公平竞争审查，并形成明确的书面审查报告（可参考附件2）。书面</w:t>
      </w:r>
      <w:r w:rsidRPr="0045635B">
        <w:rPr>
          <w:rFonts w:ascii="仿宋_GB2312" w:eastAsia="仿宋_GB2312" w:hAnsi="微软雅黑" w:hint="eastAsia"/>
          <w:spacing w:val="10"/>
          <w:sz w:val="32"/>
          <w:szCs w:val="32"/>
        </w:rPr>
        <w:lastRenderedPageBreak/>
        <w:t>审查结论由政策起草（制定）部门存档。未形成书面审查结论出台政策措施的，视为未进行公平竞争审查。</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（二）有序清理存量</w:t>
      </w:r>
    </w:p>
    <w:p w:rsidR="0045635B" w:rsidRDefault="0045635B" w:rsidP="0045635B">
      <w:pPr>
        <w:spacing w:line="600" w:lineRule="exact"/>
        <w:ind w:firstLineChars="200" w:firstLine="653"/>
        <w:rPr>
          <w:rFonts w:ascii="楷体_GB2312" w:eastAsia="楷体_GB2312" w:hAnsi="微软雅黑"/>
          <w:spacing w:val="10"/>
          <w:sz w:val="32"/>
          <w:szCs w:val="32"/>
        </w:rPr>
      </w:pPr>
      <w:r w:rsidRPr="0045635B">
        <w:rPr>
          <w:rFonts w:ascii="楷体_GB2312" w:eastAsia="楷体_GB2312" w:hAnsi="微软雅黑" w:hint="eastAsia"/>
          <w:spacing w:val="10"/>
          <w:sz w:val="32"/>
          <w:szCs w:val="32"/>
        </w:rPr>
        <w:t>1</w:t>
      </w:r>
      <w:r w:rsidR="008419F8">
        <w:rPr>
          <w:rFonts w:ascii="楷体_GB2312" w:eastAsia="楷体_GB2312" w:hAnsi="微软雅黑" w:hint="eastAsia"/>
          <w:spacing w:val="10"/>
          <w:sz w:val="32"/>
          <w:szCs w:val="32"/>
        </w:rPr>
        <w:t>、清理政府</w:t>
      </w:r>
      <w:r w:rsidRPr="0045635B">
        <w:rPr>
          <w:rFonts w:ascii="楷体_GB2312" w:eastAsia="楷体_GB2312" w:hAnsi="微软雅黑" w:hint="eastAsia"/>
          <w:spacing w:val="10"/>
          <w:sz w:val="32"/>
          <w:szCs w:val="32"/>
        </w:rPr>
        <w:t>规范性文件</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各政策起草（制定）部门对现行的政府规范性文件进行清理。属两个以上部门联合起草的，由牵头部门负责；因机构改革或部门职能调整导致文件起草与</w:t>
      </w:r>
      <w:proofErr w:type="gramStart"/>
      <w:r w:rsidRPr="0045635B">
        <w:rPr>
          <w:rFonts w:ascii="仿宋_GB2312" w:eastAsia="仿宋_GB2312" w:hAnsi="微软雅黑" w:hint="eastAsia"/>
          <w:spacing w:val="10"/>
          <w:sz w:val="32"/>
          <w:szCs w:val="32"/>
        </w:rPr>
        <w:t>现实施</w:t>
      </w:r>
      <w:proofErr w:type="gramEnd"/>
      <w:r w:rsidRPr="0045635B">
        <w:rPr>
          <w:rFonts w:ascii="仿宋_GB2312" w:eastAsia="仿宋_GB2312" w:hAnsi="微软雅黑" w:hint="eastAsia"/>
          <w:spacing w:val="10"/>
          <w:sz w:val="32"/>
          <w:szCs w:val="32"/>
        </w:rPr>
        <w:t>部门不一致的，由</w:t>
      </w:r>
      <w:proofErr w:type="gramStart"/>
      <w:r w:rsidRPr="0045635B">
        <w:rPr>
          <w:rFonts w:ascii="仿宋_GB2312" w:eastAsia="仿宋_GB2312" w:hAnsi="微软雅黑" w:hint="eastAsia"/>
          <w:spacing w:val="10"/>
          <w:sz w:val="32"/>
          <w:szCs w:val="32"/>
        </w:rPr>
        <w:t>现实施</w:t>
      </w:r>
      <w:proofErr w:type="gramEnd"/>
      <w:r w:rsidRPr="0045635B">
        <w:rPr>
          <w:rFonts w:ascii="仿宋_GB2312" w:eastAsia="仿宋_GB2312" w:hAnsi="微软雅黑" w:hint="eastAsia"/>
          <w:spacing w:val="10"/>
          <w:sz w:val="32"/>
          <w:szCs w:val="32"/>
        </w:rPr>
        <w:t>部门提出清理意见；原起草部门</w:t>
      </w:r>
      <w:r w:rsidR="008419F8">
        <w:rPr>
          <w:rFonts w:ascii="仿宋_GB2312" w:eastAsia="仿宋_GB2312" w:hAnsi="微软雅黑" w:hint="eastAsia"/>
          <w:spacing w:val="10"/>
          <w:sz w:val="32"/>
          <w:szCs w:val="32"/>
        </w:rPr>
        <w:t>已撤销、分立、合并及职能转移的，由职能承接部门提出清理意见。</w:t>
      </w:r>
      <w:r w:rsidRPr="0045635B">
        <w:rPr>
          <w:rFonts w:ascii="仿宋_GB2312" w:eastAsia="仿宋_GB2312" w:hAnsi="微软雅黑" w:hint="eastAsia"/>
          <w:spacing w:val="10"/>
          <w:sz w:val="32"/>
          <w:szCs w:val="32"/>
        </w:rPr>
        <w:t>各部门初步清理意见统一报高新区法制办审核后，按程序和时限要求向社会公布清理结果。</w:t>
      </w:r>
    </w:p>
    <w:p w:rsidR="0045635B" w:rsidRDefault="0045635B" w:rsidP="0045635B">
      <w:pPr>
        <w:spacing w:line="600" w:lineRule="exact"/>
        <w:ind w:firstLineChars="200" w:firstLine="653"/>
        <w:rPr>
          <w:rFonts w:ascii="楷体_GB2312" w:eastAsia="楷体_GB2312" w:hAnsi="微软雅黑"/>
          <w:spacing w:val="10"/>
          <w:sz w:val="32"/>
          <w:szCs w:val="32"/>
        </w:rPr>
      </w:pPr>
      <w:r w:rsidRPr="0045635B">
        <w:rPr>
          <w:rFonts w:ascii="楷体_GB2312" w:eastAsia="楷体_GB2312" w:hAnsi="微软雅黑" w:hint="eastAsia"/>
          <w:spacing w:val="10"/>
          <w:sz w:val="32"/>
          <w:szCs w:val="32"/>
        </w:rPr>
        <w:t>2、清理部门规范性文件</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政策制定部门对本部门出台的部门规范性文件，对照公平竞争审查标准进行全面清理。各部门清理规范性文件工作方案于2018年1月30日前报高新区公平竞争审查工作联席会议办公室备案，以后每月10日前将清理情况及时报高新区公平竞争审查工作联席会议办公室。根据</w:t>
      </w:r>
      <w:proofErr w:type="gramStart"/>
      <w:r w:rsidRPr="0045635B">
        <w:rPr>
          <w:rFonts w:ascii="仿宋_GB2312" w:eastAsia="仿宋_GB2312" w:hAnsi="微软雅黑" w:hint="eastAsia"/>
          <w:spacing w:val="10"/>
          <w:sz w:val="32"/>
          <w:szCs w:val="32"/>
        </w:rPr>
        <w:t>国家发改委</w:t>
      </w:r>
      <w:proofErr w:type="gramEnd"/>
      <w:r w:rsidRPr="0045635B">
        <w:rPr>
          <w:rFonts w:ascii="仿宋_GB2312" w:eastAsia="仿宋_GB2312" w:hAnsi="微软雅黑" w:hint="eastAsia"/>
          <w:spacing w:val="10"/>
          <w:sz w:val="32"/>
          <w:szCs w:val="32"/>
        </w:rPr>
        <w:t>、财政部、商务部等三部委印发的《关于印发&lt;2017-2018年清理现行排除限制竞争政策措施的工作方案&gt;的通知》，2018年1月各部门自查梳理；2018年3月之前为审核排查阶段，各部门在自查的基础上，组织进行研究，形成初步处理结论；2018年5月之前为公开清废阶段，各部门清理完毕后，清理结果经本部门办公会议研究通</w:t>
      </w:r>
      <w:r w:rsidRPr="0045635B">
        <w:rPr>
          <w:rFonts w:ascii="仿宋_GB2312" w:eastAsia="仿宋_GB2312" w:hAnsi="微软雅黑" w:hint="eastAsia"/>
          <w:spacing w:val="10"/>
          <w:sz w:val="32"/>
          <w:szCs w:val="32"/>
        </w:rPr>
        <w:lastRenderedPageBreak/>
        <w:t>过后，向社会公布，并于2018年6月10日前将《存量政策措施公平竞争审查统计表》（附件3）报高新区公平竞争审查工作联席会议办公室。</w:t>
      </w:r>
    </w:p>
    <w:p w:rsidR="0045635B" w:rsidRDefault="0045635B" w:rsidP="0045635B">
      <w:pPr>
        <w:spacing w:line="600" w:lineRule="exact"/>
        <w:ind w:firstLineChars="200" w:firstLine="653"/>
        <w:rPr>
          <w:rFonts w:ascii="楷体_GB2312" w:eastAsia="楷体_GB2312" w:hAnsi="微软雅黑"/>
          <w:spacing w:val="10"/>
          <w:sz w:val="32"/>
          <w:szCs w:val="32"/>
        </w:rPr>
      </w:pPr>
      <w:r w:rsidRPr="0045635B">
        <w:rPr>
          <w:rFonts w:ascii="楷体_GB2312" w:eastAsia="楷体_GB2312" w:hAnsi="微软雅黑" w:hint="eastAsia"/>
          <w:spacing w:val="10"/>
          <w:sz w:val="32"/>
          <w:szCs w:val="32"/>
        </w:rPr>
        <w:t>3、清理其它政策措施</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其他政策措施，指《淄博高新技术产业开发区管理委员会关于在市场体系建设中建立公平竞争审查制度的实施意见》涉及的部门、单位与企业签订的合同、协议、备忘录，“一事一议”形式的请示、报告、批复等，以及涉及市场主体经济活动的其他规定和做法，参照规范性文件清理程序和责任分工，逐项进行清理。</w:t>
      </w:r>
    </w:p>
    <w:p w:rsidR="0045635B" w:rsidRDefault="0045635B" w:rsidP="0045635B">
      <w:pPr>
        <w:spacing w:line="600" w:lineRule="exact"/>
        <w:ind w:firstLineChars="200" w:firstLine="653"/>
        <w:rPr>
          <w:rFonts w:ascii="黑体" w:eastAsia="黑体" w:hAnsi="黑体"/>
          <w:spacing w:val="10"/>
          <w:sz w:val="32"/>
          <w:szCs w:val="32"/>
        </w:rPr>
      </w:pPr>
      <w:r w:rsidRPr="0045635B">
        <w:rPr>
          <w:rFonts w:ascii="黑体" w:eastAsia="黑体" w:hAnsi="黑体" w:hint="eastAsia"/>
          <w:spacing w:val="10"/>
          <w:sz w:val="32"/>
          <w:szCs w:val="32"/>
        </w:rPr>
        <w:t>二、认真组织主动协调</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楷体_GB2312" w:eastAsia="楷体_GB2312" w:hAnsi="微软雅黑" w:hint="eastAsia"/>
          <w:spacing w:val="10"/>
          <w:sz w:val="32"/>
          <w:szCs w:val="32"/>
        </w:rPr>
        <w:t>（一）尽快建立工作机制。</w:t>
      </w:r>
      <w:r w:rsidRPr="0045635B">
        <w:rPr>
          <w:rFonts w:ascii="仿宋_GB2312" w:eastAsia="仿宋_GB2312" w:hAnsi="微软雅黑" w:hint="eastAsia"/>
          <w:spacing w:val="10"/>
          <w:sz w:val="32"/>
          <w:szCs w:val="32"/>
        </w:rPr>
        <w:t>高新区要建立健全公平竞争审查工作联席会议及工作协调机制，研究制定公平竞争审查工作细则，细化责任分工，明确时限要求，确保公平竞争审查工作有序开展。各有关部门要高度重视，积极反馈意见，责任到人，认真开展此项工作，并建立长效机制，确保贯彻落实。</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楷体_GB2312" w:eastAsia="楷体_GB2312" w:hAnsi="微软雅黑" w:hint="eastAsia"/>
          <w:spacing w:val="10"/>
          <w:sz w:val="32"/>
          <w:szCs w:val="32"/>
        </w:rPr>
        <w:t>（二）认真征求意见建议。</w:t>
      </w:r>
      <w:r w:rsidRPr="0045635B">
        <w:rPr>
          <w:rFonts w:ascii="仿宋_GB2312" w:eastAsia="仿宋_GB2312" w:hAnsi="微软雅黑" w:hint="eastAsia"/>
          <w:spacing w:val="10"/>
          <w:sz w:val="32"/>
          <w:szCs w:val="32"/>
        </w:rPr>
        <w:t>开展公平竞争审查应当征求利害关系人意见或者向社会公开征求意见，并在书面审查结论中说明征求意见情况。对出台前需要保密的政策措施，由起草部门按照相关法律法规处理。在公平竞争审查中遇到的具体问题，可以</w:t>
      </w:r>
      <w:proofErr w:type="gramStart"/>
      <w:r w:rsidRPr="0045635B">
        <w:rPr>
          <w:rFonts w:ascii="仿宋_GB2312" w:eastAsia="仿宋_GB2312" w:hAnsi="微软雅黑" w:hint="eastAsia"/>
          <w:spacing w:val="10"/>
          <w:sz w:val="32"/>
          <w:szCs w:val="32"/>
        </w:rPr>
        <w:t>向履行</w:t>
      </w:r>
      <w:proofErr w:type="gramEnd"/>
      <w:r w:rsidRPr="0045635B">
        <w:rPr>
          <w:rFonts w:ascii="仿宋_GB2312" w:eastAsia="仿宋_GB2312" w:hAnsi="微软雅黑" w:hint="eastAsia"/>
          <w:spacing w:val="10"/>
          <w:sz w:val="32"/>
          <w:szCs w:val="32"/>
        </w:rPr>
        <w:t>相应职责的反垄断执法机构提出咨询，也可以征求专家学者、法律顾问、专业机构的意见。</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楷体_GB2312" w:eastAsia="楷体_GB2312" w:hAnsi="微软雅黑" w:hint="eastAsia"/>
          <w:spacing w:val="10"/>
          <w:sz w:val="32"/>
          <w:szCs w:val="32"/>
        </w:rPr>
        <w:lastRenderedPageBreak/>
        <w:t>（三）主动做好工作协调。</w:t>
      </w:r>
      <w:r w:rsidRPr="0045635B">
        <w:rPr>
          <w:rFonts w:ascii="仿宋_GB2312" w:eastAsia="仿宋_GB2312" w:hAnsi="微软雅黑" w:hint="eastAsia"/>
          <w:spacing w:val="10"/>
          <w:sz w:val="32"/>
          <w:szCs w:val="32"/>
        </w:rPr>
        <w:t>对存在较大争议或者部门意见难以协调一致的问题，可以提请高新区公平竞争审查工作联席会议协调。联席会议认为确有必要的，可以根据相关工作规则召开会议进行协调。仍无法协调一致的，由起草部门提交上级机关决定。</w:t>
      </w: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楷体_GB2312" w:eastAsia="楷体_GB2312" w:hAnsi="微软雅黑" w:hint="eastAsia"/>
          <w:spacing w:val="10"/>
          <w:sz w:val="32"/>
          <w:szCs w:val="32"/>
        </w:rPr>
        <w:t>（四）做好工作情况总结。</w:t>
      </w:r>
      <w:r w:rsidRPr="0045635B">
        <w:rPr>
          <w:rFonts w:ascii="仿宋_GB2312" w:eastAsia="仿宋_GB2312" w:hAnsi="微软雅黑" w:hint="eastAsia"/>
          <w:spacing w:val="10"/>
          <w:sz w:val="32"/>
          <w:szCs w:val="32"/>
        </w:rPr>
        <w:t>各相关部门单位每年应当对开展公平竞争审查情况进行总结，于次年1 月20 日前将书面总结报告报送高新区公平竞争审查工作联席会议办公室。</w:t>
      </w:r>
    </w:p>
    <w:p w:rsidR="0045635B" w:rsidRDefault="0045635B" w:rsidP="0045635B">
      <w:pPr>
        <w:spacing w:line="600" w:lineRule="exact"/>
        <w:ind w:firstLineChars="200" w:firstLine="653"/>
        <w:rPr>
          <w:rFonts w:ascii="仿宋_GB2312" w:eastAsia="仿宋_GB2312" w:hAnsi="微软雅黑"/>
          <w:spacing w:val="10"/>
          <w:sz w:val="32"/>
          <w:szCs w:val="32"/>
        </w:rPr>
      </w:pPr>
    </w:p>
    <w:p w:rsidR="0045635B" w:rsidRDefault="0045635B" w:rsidP="0045635B">
      <w:pPr>
        <w:spacing w:line="600" w:lineRule="exact"/>
        <w:ind w:firstLineChars="200" w:firstLine="65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附件：1、公平竞争审查基本流程</w:t>
      </w:r>
    </w:p>
    <w:p w:rsidR="0045635B" w:rsidRDefault="0045635B" w:rsidP="0045635B">
      <w:pPr>
        <w:spacing w:line="600" w:lineRule="exact"/>
        <w:ind w:firstLineChars="500" w:firstLine="163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2、公平竞争审查表</w:t>
      </w:r>
    </w:p>
    <w:p w:rsidR="0045635B" w:rsidRDefault="0045635B" w:rsidP="0045635B">
      <w:pPr>
        <w:spacing w:line="600" w:lineRule="exact"/>
        <w:ind w:firstLineChars="500" w:firstLine="1633"/>
        <w:rPr>
          <w:rFonts w:ascii="仿宋_GB2312" w:eastAsia="仿宋_GB2312" w:hAnsi="微软雅黑"/>
          <w:spacing w:val="10"/>
          <w:sz w:val="32"/>
          <w:szCs w:val="32"/>
        </w:rPr>
      </w:pPr>
      <w:r w:rsidRPr="0045635B">
        <w:rPr>
          <w:rFonts w:ascii="仿宋_GB2312" w:eastAsia="仿宋_GB2312" w:hAnsi="微软雅黑" w:hint="eastAsia"/>
          <w:spacing w:val="10"/>
          <w:sz w:val="32"/>
          <w:szCs w:val="32"/>
        </w:rPr>
        <w:t>3、存量政策措施公平竞争审查统计表（例表）</w:t>
      </w:r>
    </w:p>
    <w:p w:rsidR="0045635B" w:rsidRDefault="0045635B" w:rsidP="0045635B">
      <w:pPr>
        <w:spacing w:line="600" w:lineRule="exact"/>
        <w:ind w:firstLineChars="500" w:firstLine="1633"/>
        <w:rPr>
          <w:rFonts w:ascii="仿宋_GB2312" w:eastAsia="仿宋_GB2312" w:hAnsi="微软雅黑"/>
          <w:spacing w:val="10"/>
          <w:sz w:val="32"/>
          <w:szCs w:val="32"/>
        </w:rPr>
      </w:pPr>
    </w:p>
    <w:p w:rsidR="0045635B" w:rsidRDefault="0045635B" w:rsidP="0045635B">
      <w:pPr>
        <w:spacing w:line="600" w:lineRule="exact"/>
        <w:ind w:firstLineChars="500" w:firstLine="1633"/>
        <w:rPr>
          <w:rFonts w:ascii="仿宋_GB2312" w:eastAsia="仿宋_GB2312" w:hAnsi="微软雅黑"/>
          <w:spacing w:val="10"/>
          <w:sz w:val="32"/>
          <w:szCs w:val="32"/>
        </w:rPr>
      </w:pPr>
    </w:p>
    <w:p w:rsidR="004223A4" w:rsidRDefault="004223A4" w:rsidP="0045635B">
      <w:pPr>
        <w:pStyle w:val="a5"/>
        <w:widowControl w:val="0"/>
        <w:shd w:val="clear" w:color="auto" w:fill="FFFFFF"/>
        <w:spacing w:before="0" w:beforeAutospacing="0" w:after="0" w:afterAutospacing="0" w:line="600" w:lineRule="exact"/>
        <w:jc w:val="both"/>
        <w:rPr>
          <w:rFonts w:ascii="楷体_GB2312" w:eastAsia="楷体_GB2312" w:hAnsi="仿宋" w:hint="eastAsia"/>
          <w:spacing w:val="10"/>
          <w:sz w:val="32"/>
          <w:szCs w:val="32"/>
        </w:rPr>
      </w:pPr>
    </w:p>
    <w:p w:rsidR="00CB674D" w:rsidRDefault="00CB674D" w:rsidP="0045635B">
      <w:pPr>
        <w:pStyle w:val="a5"/>
        <w:widowControl w:val="0"/>
        <w:shd w:val="clear" w:color="auto" w:fill="FFFFFF"/>
        <w:spacing w:before="0" w:beforeAutospacing="0" w:after="0" w:afterAutospacing="0" w:line="600" w:lineRule="exact"/>
        <w:jc w:val="both"/>
        <w:rPr>
          <w:rFonts w:ascii="楷体_GB2312" w:eastAsia="楷体_GB2312" w:hAnsi="仿宋" w:hint="eastAsia"/>
          <w:spacing w:val="10"/>
          <w:sz w:val="32"/>
          <w:szCs w:val="32"/>
        </w:rPr>
      </w:pPr>
    </w:p>
    <w:p w:rsidR="00CB674D" w:rsidRDefault="00CB674D" w:rsidP="0045635B">
      <w:pPr>
        <w:pStyle w:val="a5"/>
        <w:widowControl w:val="0"/>
        <w:shd w:val="clear" w:color="auto" w:fill="FFFFFF"/>
        <w:spacing w:before="0" w:beforeAutospacing="0" w:after="0" w:afterAutospacing="0" w:line="600" w:lineRule="exact"/>
        <w:jc w:val="both"/>
        <w:rPr>
          <w:rFonts w:ascii="楷体_GB2312" w:eastAsia="楷体_GB2312" w:hAnsi="仿宋" w:hint="eastAsia"/>
          <w:spacing w:val="10"/>
          <w:sz w:val="32"/>
          <w:szCs w:val="32"/>
        </w:rPr>
      </w:pPr>
    </w:p>
    <w:p w:rsidR="00CB674D" w:rsidRDefault="00CB674D" w:rsidP="0045635B">
      <w:pPr>
        <w:pStyle w:val="a5"/>
        <w:widowControl w:val="0"/>
        <w:shd w:val="clear" w:color="auto" w:fill="FFFFFF"/>
        <w:spacing w:before="0" w:beforeAutospacing="0" w:after="0" w:afterAutospacing="0" w:line="600" w:lineRule="exact"/>
        <w:jc w:val="both"/>
        <w:rPr>
          <w:rFonts w:ascii="楷体_GB2312" w:eastAsia="楷体_GB2312" w:hAnsi="仿宋"/>
          <w:spacing w:val="10"/>
          <w:sz w:val="32"/>
          <w:szCs w:val="32"/>
        </w:rPr>
      </w:pPr>
    </w:p>
    <w:p w:rsidR="0045635B" w:rsidRDefault="0045635B" w:rsidP="004D1385">
      <w:pPr>
        <w:jc w:val="left"/>
        <w:rPr>
          <w:rFonts w:ascii="仿宋_GB2312" w:eastAsia="仿宋_GB2312" w:hAnsi="微软雅黑"/>
          <w:sz w:val="32"/>
          <w:szCs w:val="32"/>
        </w:rPr>
      </w:pPr>
    </w:p>
    <w:p w:rsidR="0045635B" w:rsidRDefault="0045635B" w:rsidP="004D1385">
      <w:pPr>
        <w:jc w:val="left"/>
        <w:rPr>
          <w:rFonts w:ascii="仿宋_GB2312" w:eastAsia="仿宋_GB2312" w:hAnsi="微软雅黑"/>
          <w:sz w:val="32"/>
          <w:szCs w:val="32"/>
        </w:rPr>
      </w:pPr>
    </w:p>
    <w:p w:rsidR="0045635B" w:rsidRDefault="0045635B" w:rsidP="004D1385">
      <w:pPr>
        <w:jc w:val="left"/>
        <w:rPr>
          <w:rFonts w:ascii="仿宋_GB2312" w:eastAsia="仿宋_GB2312" w:hAnsi="微软雅黑"/>
          <w:sz w:val="32"/>
          <w:szCs w:val="32"/>
        </w:rPr>
      </w:pPr>
    </w:p>
    <w:p w:rsidR="0045635B" w:rsidRDefault="0045635B" w:rsidP="004D1385">
      <w:pPr>
        <w:jc w:val="left"/>
        <w:rPr>
          <w:rFonts w:ascii="仿宋_GB2312" w:eastAsia="仿宋_GB2312" w:hAnsi="微软雅黑"/>
          <w:sz w:val="32"/>
          <w:szCs w:val="32"/>
        </w:rPr>
      </w:pPr>
    </w:p>
    <w:p w:rsidR="004D1385" w:rsidRPr="00CB0585" w:rsidRDefault="004D1385" w:rsidP="004D1385">
      <w:pPr>
        <w:jc w:val="left"/>
        <w:rPr>
          <w:rFonts w:ascii="黑体" w:eastAsia="黑体"/>
          <w:bCs/>
          <w:sz w:val="32"/>
          <w:szCs w:val="32"/>
        </w:rPr>
      </w:pPr>
      <w:r w:rsidRPr="00CB0585">
        <w:rPr>
          <w:rFonts w:ascii="黑体" w:eastAsia="黑体" w:hint="eastAsia"/>
          <w:bCs/>
          <w:sz w:val="32"/>
          <w:szCs w:val="32"/>
        </w:rPr>
        <w:lastRenderedPageBreak/>
        <w:t>附件1：</w:t>
      </w:r>
    </w:p>
    <w:p w:rsidR="00680B51" w:rsidRPr="00301CE0" w:rsidRDefault="00680B51" w:rsidP="00680B51">
      <w:pPr>
        <w:rPr>
          <w:rFonts w:ascii="黑体" w:eastAsia="黑体" w:hAnsi="黑体"/>
          <w:color w:val="000000"/>
          <w:kern w:val="0"/>
          <w:sz w:val="32"/>
        </w:rPr>
      </w:pPr>
    </w:p>
    <w:p w:rsidR="00680B51" w:rsidRPr="00301CE0" w:rsidRDefault="00680B51" w:rsidP="00680B51">
      <w:pPr>
        <w:jc w:val="center"/>
        <w:rPr>
          <w:rFonts w:ascii="方正小标宋简体" w:eastAsia="方正小标宋简体"/>
          <w:color w:val="000000"/>
          <w:sz w:val="44"/>
          <w:szCs w:val="36"/>
        </w:rPr>
      </w:pPr>
      <w:r w:rsidRPr="00301CE0">
        <w:rPr>
          <w:rFonts w:ascii="方正小标宋简体" w:eastAsia="方正小标宋简体" w:hint="eastAsia"/>
          <w:color w:val="000000"/>
          <w:kern w:val="0"/>
          <w:sz w:val="44"/>
          <w:szCs w:val="36"/>
        </w:rPr>
        <w:t>公平竞争审查基本流程</w:t>
      </w:r>
    </w:p>
    <w:p w:rsidR="00680B51" w:rsidRPr="00216FAD" w:rsidRDefault="00680B51" w:rsidP="00680B51">
      <w:pPr>
        <w:rPr>
          <w:color w:val="000000"/>
        </w:rPr>
      </w:pPr>
    </w:p>
    <w:p w:rsidR="00680B51" w:rsidRPr="00216FAD" w:rsidRDefault="008419F8" w:rsidP="00680B51">
      <w:pPr>
        <w:ind w:leftChars="-86" w:left="-2" w:hangingChars="85" w:hanging="167"/>
        <w:rPr>
          <w:color w:val="000000"/>
        </w:rPr>
      </w:pPr>
      <w:r>
        <w:rPr>
          <w:noProof/>
          <w:color w:val="000000"/>
        </w:rPr>
        <w:drawing>
          <wp:anchor distT="0" distB="0" distL="0" distR="0" simplePos="0" relativeHeight="251661312" behindDoc="1" locked="0" layoutInCell="1" allowOverlap="1">
            <wp:simplePos x="0" y="0"/>
            <wp:positionH relativeFrom="column">
              <wp:posOffset>25400</wp:posOffset>
            </wp:positionH>
            <wp:positionV relativeFrom="paragraph">
              <wp:posOffset>3810</wp:posOffset>
            </wp:positionV>
            <wp:extent cx="5357495" cy="5478780"/>
            <wp:effectExtent l="19050" t="0" r="0" b="0"/>
            <wp:wrapNone/>
            <wp:docPr id="3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cstate="print"/>
                    <a:srcRect/>
                    <a:stretch>
                      <a:fillRect/>
                    </a:stretch>
                  </pic:blipFill>
                  <pic:spPr bwMode="auto">
                    <a:xfrm>
                      <a:off x="0" y="0"/>
                      <a:ext cx="5357495" cy="5478780"/>
                    </a:xfrm>
                    <a:prstGeom prst="rect">
                      <a:avLst/>
                    </a:prstGeom>
                    <a:noFill/>
                    <a:ln w="9525">
                      <a:noFill/>
                      <a:miter lim="800000"/>
                      <a:headEnd/>
                      <a:tailEnd/>
                    </a:ln>
                  </pic:spPr>
                </pic:pic>
              </a:graphicData>
            </a:graphic>
          </wp:anchor>
        </w:drawing>
      </w:r>
    </w:p>
    <w:p w:rsidR="00680B51" w:rsidRPr="004C184A" w:rsidRDefault="00680B51" w:rsidP="00680B51">
      <w:pPr>
        <w:pStyle w:val="3"/>
        <w:spacing w:before="0" w:after="0" w:line="240" w:lineRule="auto"/>
        <w:rPr>
          <w:rFonts w:ascii="黑体" w:eastAsia="黑体" w:hAnsi="黑体"/>
          <w:b w:val="0"/>
          <w:color w:val="000000"/>
          <w:kern w:val="0"/>
        </w:rPr>
      </w:pPr>
      <w:r w:rsidRPr="00216FAD">
        <w:rPr>
          <w:color w:val="000000"/>
        </w:rPr>
        <w:br w:type="page"/>
      </w:r>
      <w:bookmarkStart w:id="0" w:name="_Toc497324377"/>
      <w:bookmarkStart w:id="1" w:name="_Toc497325846"/>
      <w:r w:rsidRPr="004C184A">
        <w:rPr>
          <w:rFonts w:ascii="黑体" w:eastAsia="黑体" w:hAnsi="黑体" w:hint="eastAsia"/>
          <w:b w:val="0"/>
          <w:color w:val="000000"/>
          <w:kern w:val="0"/>
        </w:rPr>
        <w:lastRenderedPageBreak/>
        <w:t>附件2：</w:t>
      </w:r>
      <w:bookmarkEnd w:id="0"/>
      <w:bookmarkEnd w:id="1"/>
    </w:p>
    <w:p w:rsidR="009D1FF4" w:rsidRDefault="009D1FF4" w:rsidP="004D1385">
      <w:pPr>
        <w:jc w:val="center"/>
        <w:rPr>
          <w:rFonts w:ascii="方正小标宋_GBK" w:eastAsia="方正小标宋_GBK" w:hAnsi="宋体"/>
          <w:sz w:val="36"/>
          <w:szCs w:val="36"/>
        </w:rPr>
      </w:pPr>
    </w:p>
    <w:p w:rsidR="004D1385" w:rsidRPr="009D1FF4" w:rsidRDefault="004223A4" w:rsidP="004D1385">
      <w:pPr>
        <w:jc w:val="center"/>
        <w:rPr>
          <w:rFonts w:ascii="方正小标宋_GBK" w:eastAsia="方正小标宋_GBK" w:hAnsi="宋体"/>
          <w:sz w:val="36"/>
          <w:szCs w:val="36"/>
        </w:rPr>
      </w:pPr>
      <w:r>
        <w:rPr>
          <w:rFonts w:ascii="方正小标宋_GBK" w:eastAsia="方正小标宋_GBK" w:hAnsi="宋体" w:hint="eastAsia"/>
          <w:sz w:val="36"/>
          <w:szCs w:val="36"/>
        </w:rPr>
        <w:t>公平竞争审查</w:t>
      </w:r>
      <w:r w:rsidR="004D1385" w:rsidRPr="009D1FF4">
        <w:rPr>
          <w:rFonts w:ascii="方正小标宋_GBK" w:eastAsia="方正小标宋_GBK" w:hAnsi="宋体" w:hint="eastAsia"/>
          <w:sz w:val="36"/>
          <w:szCs w:val="36"/>
        </w:rPr>
        <w:t>表</w:t>
      </w:r>
    </w:p>
    <w:p w:rsidR="004D1385" w:rsidRPr="00C43D4A" w:rsidRDefault="004D1385" w:rsidP="004D1385">
      <w:pPr>
        <w:jc w:val="right"/>
        <w:rPr>
          <w:rFonts w:ascii="仿宋" w:eastAsia="仿宋" w:hAnsi="仿宋"/>
          <w:sz w:val="30"/>
          <w:szCs w:val="30"/>
        </w:rPr>
      </w:pPr>
      <w:r w:rsidRPr="00C43D4A">
        <w:rPr>
          <w:rFonts w:ascii="仿宋" w:eastAsia="仿宋" w:hAnsi="仿宋" w:hint="eastAsia"/>
          <w:sz w:val="30"/>
          <w:szCs w:val="30"/>
        </w:rPr>
        <w:t>年  月  日</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8"/>
        <w:gridCol w:w="1270"/>
        <w:gridCol w:w="559"/>
        <w:gridCol w:w="1995"/>
        <w:gridCol w:w="1134"/>
        <w:gridCol w:w="1822"/>
        <w:gridCol w:w="869"/>
      </w:tblGrid>
      <w:tr w:rsidR="004D1385" w:rsidRPr="00C43D4A" w:rsidTr="006A64F6">
        <w:trPr>
          <w:trHeight w:val="873"/>
        </w:trPr>
        <w:tc>
          <w:tcPr>
            <w:tcW w:w="1248" w:type="dxa"/>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政策措施名称</w:t>
            </w:r>
          </w:p>
        </w:tc>
        <w:tc>
          <w:tcPr>
            <w:tcW w:w="7649" w:type="dxa"/>
            <w:gridSpan w:val="6"/>
          </w:tcPr>
          <w:p w:rsidR="004D1385" w:rsidRPr="00C43D4A" w:rsidRDefault="004D1385" w:rsidP="006A64F6">
            <w:pPr>
              <w:rPr>
                <w:rFonts w:ascii="仿宋" w:eastAsia="仿宋" w:hAnsi="仿宋"/>
                <w:sz w:val="28"/>
                <w:szCs w:val="28"/>
              </w:rPr>
            </w:pPr>
          </w:p>
        </w:tc>
      </w:tr>
      <w:tr w:rsidR="004D1385" w:rsidRPr="00C43D4A" w:rsidTr="006A64F6">
        <w:trPr>
          <w:trHeight w:val="842"/>
        </w:trPr>
        <w:tc>
          <w:tcPr>
            <w:tcW w:w="1248" w:type="dxa"/>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涉及行业领域</w:t>
            </w:r>
          </w:p>
        </w:tc>
        <w:tc>
          <w:tcPr>
            <w:tcW w:w="7649" w:type="dxa"/>
            <w:gridSpan w:val="6"/>
          </w:tcPr>
          <w:p w:rsidR="004D1385" w:rsidRPr="00C43D4A" w:rsidRDefault="004D1385" w:rsidP="006A64F6">
            <w:pPr>
              <w:rPr>
                <w:rFonts w:ascii="仿宋" w:eastAsia="仿宋" w:hAnsi="仿宋"/>
                <w:sz w:val="28"/>
                <w:szCs w:val="28"/>
              </w:rPr>
            </w:pPr>
          </w:p>
        </w:tc>
      </w:tr>
      <w:tr w:rsidR="004D1385" w:rsidRPr="00C43D4A" w:rsidTr="006A64F6">
        <w:trPr>
          <w:trHeight w:val="782"/>
        </w:trPr>
        <w:tc>
          <w:tcPr>
            <w:tcW w:w="1248" w:type="dxa"/>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性质</w:t>
            </w:r>
          </w:p>
        </w:tc>
        <w:tc>
          <w:tcPr>
            <w:tcW w:w="7649" w:type="dxa"/>
            <w:gridSpan w:val="6"/>
          </w:tcPr>
          <w:p w:rsidR="004D1385" w:rsidRPr="00C43D4A" w:rsidRDefault="00F517F6" w:rsidP="006A64F6">
            <w:pPr>
              <w:rPr>
                <w:rFonts w:ascii="仿宋" w:eastAsia="仿宋" w:hAnsi="仿宋"/>
                <w:sz w:val="28"/>
                <w:szCs w:val="28"/>
              </w:rPr>
            </w:pPr>
            <w:r>
              <w:rPr>
                <w:rFonts w:ascii="仿宋" w:eastAsia="仿宋" w:hAnsi="仿宋"/>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288.85pt;margin-top:7.75pt;width:14.25pt;height:13.5pt;z-index:251653120;mso-position-horizontal-relative:text;mso-position-vertical-relative:text"/>
              </w:pict>
            </w:r>
            <w:r>
              <w:rPr>
                <w:rFonts w:ascii="仿宋" w:eastAsia="仿宋" w:hAnsi="仿宋"/>
                <w:noProof/>
                <w:sz w:val="28"/>
                <w:szCs w:val="28"/>
              </w:rPr>
              <w:pict>
                <v:shape id="_x0000_s1030" type="#_x0000_t109" style="position:absolute;left:0;text-align:left;margin-left:225.85pt;margin-top:7.75pt;width:14.25pt;height:13.5pt;z-index:251654144;mso-position-horizontal-relative:text;mso-position-vertical-relative:text"/>
              </w:pict>
            </w:r>
            <w:r>
              <w:rPr>
                <w:rFonts w:ascii="仿宋" w:eastAsia="仿宋" w:hAnsi="仿宋"/>
                <w:noProof/>
                <w:sz w:val="28"/>
                <w:szCs w:val="28"/>
              </w:rPr>
              <w:pict>
                <v:shape id="_x0000_s1058" type="#_x0000_t109" style="position:absolute;left:0;text-align:left;margin-left:90.6pt;margin-top:8.2pt;width:14.25pt;height:13.5pt;z-index:251662336;mso-position-horizontal-relative:text;mso-position-vertical-relative:text"/>
              </w:pict>
            </w:r>
            <w:r w:rsidR="009D1FF4">
              <w:rPr>
                <w:rFonts w:ascii="仿宋" w:eastAsia="仿宋" w:hAnsi="仿宋" w:hint="eastAsia"/>
                <w:sz w:val="28"/>
                <w:szCs w:val="28"/>
              </w:rPr>
              <w:t xml:space="preserve">行政法规草案       </w:t>
            </w:r>
            <w:r w:rsidR="004D1385" w:rsidRPr="00C43D4A">
              <w:rPr>
                <w:rFonts w:ascii="仿宋" w:eastAsia="仿宋" w:hAnsi="仿宋" w:hint="eastAsia"/>
                <w:sz w:val="28"/>
                <w:szCs w:val="28"/>
              </w:rPr>
              <w:t>地方性法规草案     规章</w:t>
            </w:r>
          </w:p>
          <w:p w:rsidR="004D1385" w:rsidRPr="00C43D4A" w:rsidRDefault="00F517F6" w:rsidP="006A64F6">
            <w:pPr>
              <w:rPr>
                <w:rFonts w:ascii="仿宋" w:eastAsia="仿宋" w:hAnsi="仿宋"/>
                <w:sz w:val="28"/>
                <w:szCs w:val="28"/>
              </w:rPr>
            </w:pPr>
            <w:r>
              <w:rPr>
                <w:rFonts w:ascii="仿宋" w:eastAsia="仿宋" w:hAnsi="仿宋"/>
                <w:noProof/>
                <w:sz w:val="28"/>
                <w:szCs w:val="28"/>
              </w:rPr>
              <w:pict>
                <v:shape id="_x0000_s1031" type="#_x0000_t109" style="position:absolute;left:0;text-align:left;margin-left:81.6pt;margin-top:10.7pt;width:14.25pt;height:13.5pt;z-index:251655168"/>
              </w:pict>
            </w:r>
            <w:r>
              <w:rPr>
                <w:rFonts w:ascii="仿宋" w:eastAsia="仿宋" w:hAnsi="仿宋"/>
                <w:noProof/>
                <w:sz w:val="28"/>
                <w:szCs w:val="28"/>
              </w:rPr>
              <w:pict>
                <v:shape id="_x0000_s1032" type="#_x0000_t109" style="position:absolute;left:0;text-align:left;margin-left:207.6pt;margin-top:10.7pt;width:14.25pt;height:13.5pt;z-index:251656192"/>
              </w:pict>
            </w:r>
            <w:r w:rsidR="004D1385" w:rsidRPr="00C43D4A">
              <w:rPr>
                <w:rFonts w:ascii="仿宋" w:eastAsia="仿宋" w:hAnsi="仿宋" w:hint="eastAsia"/>
                <w:sz w:val="28"/>
                <w:szCs w:val="28"/>
              </w:rPr>
              <w:t>规范性文件       其他政策措施</w:t>
            </w:r>
          </w:p>
        </w:tc>
      </w:tr>
      <w:tr w:rsidR="004D1385" w:rsidRPr="00C43D4A" w:rsidTr="006A64F6">
        <w:trPr>
          <w:trHeight w:val="702"/>
        </w:trPr>
        <w:tc>
          <w:tcPr>
            <w:tcW w:w="1248" w:type="dxa"/>
            <w:vMerge w:val="restart"/>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起草</w:t>
            </w:r>
          </w:p>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机构</w:t>
            </w:r>
          </w:p>
        </w:tc>
        <w:tc>
          <w:tcPr>
            <w:tcW w:w="1829" w:type="dxa"/>
            <w:gridSpan w:val="2"/>
            <w:tcBorders>
              <w:right w:val="single" w:sz="4" w:space="0" w:color="auto"/>
            </w:tcBorders>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名  称</w:t>
            </w:r>
          </w:p>
        </w:tc>
        <w:tc>
          <w:tcPr>
            <w:tcW w:w="5820" w:type="dxa"/>
            <w:gridSpan w:val="4"/>
            <w:tcBorders>
              <w:left w:val="single" w:sz="4" w:space="0" w:color="auto"/>
            </w:tcBorders>
            <w:vAlign w:val="center"/>
          </w:tcPr>
          <w:p w:rsidR="004D1385" w:rsidRPr="00C43D4A" w:rsidRDefault="004D1385" w:rsidP="006A64F6">
            <w:pPr>
              <w:jc w:val="center"/>
              <w:rPr>
                <w:rFonts w:ascii="仿宋" w:eastAsia="仿宋" w:hAnsi="仿宋"/>
                <w:sz w:val="28"/>
                <w:szCs w:val="28"/>
              </w:rPr>
            </w:pPr>
          </w:p>
        </w:tc>
      </w:tr>
      <w:tr w:rsidR="004D1385" w:rsidRPr="00C43D4A" w:rsidTr="006A64F6">
        <w:trPr>
          <w:trHeight w:val="751"/>
        </w:trPr>
        <w:tc>
          <w:tcPr>
            <w:tcW w:w="1248" w:type="dxa"/>
            <w:vMerge/>
          </w:tcPr>
          <w:p w:rsidR="004D1385" w:rsidRPr="00C43D4A" w:rsidRDefault="004D1385" w:rsidP="006A64F6">
            <w:pPr>
              <w:rPr>
                <w:rFonts w:ascii="仿宋" w:eastAsia="仿宋" w:hAnsi="仿宋"/>
                <w:sz w:val="28"/>
                <w:szCs w:val="28"/>
              </w:rPr>
            </w:pPr>
          </w:p>
        </w:tc>
        <w:tc>
          <w:tcPr>
            <w:tcW w:w="1829" w:type="dxa"/>
            <w:gridSpan w:val="2"/>
            <w:tcBorders>
              <w:right w:val="single" w:sz="4" w:space="0" w:color="auto"/>
            </w:tcBorders>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联系人</w:t>
            </w:r>
          </w:p>
        </w:tc>
        <w:tc>
          <w:tcPr>
            <w:tcW w:w="1995" w:type="dxa"/>
            <w:tcBorders>
              <w:left w:val="single" w:sz="4" w:space="0" w:color="auto"/>
              <w:right w:val="single" w:sz="4" w:space="0" w:color="auto"/>
            </w:tcBorders>
            <w:vAlign w:val="center"/>
          </w:tcPr>
          <w:p w:rsidR="004D1385" w:rsidRPr="00C43D4A" w:rsidRDefault="004D1385" w:rsidP="006A64F6">
            <w:pPr>
              <w:jc w:val="center"/>
              <w:rPr>
                <w:rFonts w:ascii="仿宋" w:eastAsia="仿宋" w:hAnsi="仿宋"/>
                <w:sz w:val="28"/>
                <w:szCs w:val="28"/>
              </w:rPr>
            </w:pPr>
          </w:p>
        </w:tc>
        <w:tc>
          <w:tcPr>
            <w:tcW w:w="1134" w:type="dxa"/>
            <w:tcBorders>
              <w:left w:val="single" w:sz="4" w:space="0" w:color="auto"/>
              <w:right w:val="single" w:sz="4" w:space="0" w:color="auto"/>
            </w:tcBorders>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电话</w:t>
            </w:r>
          </w:p>
        </w:tc>
        <w:tc>
          <w:tcPr>
            <w:tcW w:w="2691" w:type="dxa"/>
            <w:gridSpan w:val="2"/>
            <w:tcBorders>
              <w:left w:val="single" w:sz="4" w:space="0" w:color="auto"/>
            </w:tcBorders>
            <w:vAlign w:val="center"/>
          </w:tcPr>
          <w:p w:rsidR="004D1385" w:rsidRPr="00C43D4A" w:rsidRDefault="004D1385" w:rsidP="006A64F6">
            <w:pPr>
              <w:jc w:val="center"/>
              <w:rPr>
                <w:rFonts w:ascii="仿宋" w:eastAsia="仿宋" w:hAnsi="仿宋"/>
                <w:sz w:val="28"/>
                <w:szCs w:val="28"/>
              </w:rPr>
            </w:pPr>
          </w:p>
        </w:tc>
      </w:tr>
      <w:tr w:rsidR="004D1385" w:rsidRPr="00C43D4A" w:rsidTr="006A64F6">
        <w:trPr>
          <w:trHeight w:val="782"/>
        </w:trPr>
        <w:tc>
          <w:tcPr>
            <w:tcW w:w="1248" w:type="dxa"/>
            <w:vMerge w:val="restart"/>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审查</w:t>
            </w:r>
          </w:p>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机构</w:t>
            </w:r>
          </w:p>
        </w:tc>
        <w:tc>
          <w:tcPr>
            <w:tcW w:w="1829" w:type="dxa"/>
            <w:gridSpan w:val="2"/>
            <w:tcBorders>
              <w:right w:val="single" w:sz="4" w:space="0" w:color="auto"/>
            </w:tcBorders>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名  称</w:t>
            </w:r>
          </w:p>
        </w:tc>
        <w:tc>
          <w:tcPr>
            <w:tcW w:w="5820" w:type="dxa"/>
            <w:gridSpan w:val="4"/>
            <w:tcBorders>
              <w:left w:val="single" w:sz="4" w:space="0" w:color="auto"/>
            </w:tcBorders>
            <w:vAlign w:val="center"/>
          </w:tcPr>
          <w:p w:rsidR="004D1385" w:rsidRPr="00C43D4A" w:rsidRDefault="004D1385" w:rsidP="006A64F6">
            <w:pPr>
              <w:jc w:val="center"/>
              <w:rPr>
                <w:rFonts w:ascii="仿宋" w:eastAsia="仿宋" w:hAnsi="仿宋"/>
                <w:sz w:val="28"/>
                <w:szCs w:val="28"/>
              </w:rPr>
            </w:pPr>
          </w:p>
        </w:tc>
      </w:tr>
      <w:tr w:rsidR="004D1385" w:rsidRPr="00C43D4A" w:rsidTr="006A64F6">
        <w:trPr>
          <w:trHeight w:val="782"/>
        </w:trPr>
        <w:tc>
          <w:tcPr>
            <w:tcW w:w="1248" w:type="dxa"/>
            <w:vMerge/>
          </w:tcPr>
          <w:p w:rsidR="004D1385" w:rsidRPr="00C43D4A" w:rsidRDefault="004D1385" w:rsidP="006A64F6">
            <w:pPr>
              <w:rPr>
                <w:rFonts w:ascii="仿宋" w:eastAsia="仿宋" w:hAnsi="仿宋"/>
                <w:sz w:val="28"/>
                <w:szCs w:val="28"/>
              </w:rPr>
            </w:pPr>
          </w:p>
        </w:tc>
        <w:tc>
          <w:tcPr>
            <w:tcW w:w="1829" w:type="dxa"/>
            <w:gridSpan w:val="2"/>
            <w:tcBorders>
              <w:right w:val="single" w:sz="4" w:space="0" w:color="auto"/>
            </w:tcBorders>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联系人</w:t>
            </w:r>
          </w:p>
        </w:tc>
        <w:tc>
          <w:tcPr>
            <w:tcW w:w="1995" w:type="dxa"/>
            <w:tcBorders>
              <w:left w:val="single" w:sz="4" w:space="0" w:color="auto"/>
              <w:right w:val="single" w:sz="4" w:space="0" w:color="auto"/>
            </w:tcBorders>
            <w:vAlign w:val="center"/>
          </w:tcPr>
          <w:p w:rsidR="004D1385" w:rsidRPr="00C43D4A" w:rsidRDefault="004D1385" w:rsidP="006A64F6">
            <w:pPr>
              <w:jc w:val="center"/>
              <w:rPr>
                <w:rFonts w:ascii="仿宋" w:eastAsia="仿宋" w:hAnsi="仿宋"/>
                <w:sz w:val="28"/>
                <w:szCs w:val="28"/>
              </w:rPr>
            </w:pPr>
          </w:p>
        </w:tc>
        <w:tc>
          <w:tcPr>
            <w:tcW w:w="1134" w:type="dxa"/>
            <w:tcBorders>
              <w:left w:val="single" w:sz="4" w:space="0" w:color="auto"/>
              <w:right w:val="single" w:sz="4" w:space="0" w:color="auto"/>
            </w:tcBorders>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电话</w:t>
            </w:r>
          </w:p>
        </w:tc>
        <w:tc>
          <w:tcPr>
            <w:tcW w:w="2691" w:type="dxa"/>
            <w:gridSpan w:val="2"/>
            <w:tcBorders>
              <w:left w:val="single" w:sz="4" w:space="0" w:color="auto"/>
            </w:tcBorders>
            <w:vAlign w:val="center"/>
          </w:tcPr>
          <w:p w:rsidR="004D1385" w:rsidRPr="00C43D4A" w:rsidRDefault="004D1385" w:rsidP="006A64F6">
            <w:pPr>
              <w:jc w:val="center"/>
              <w:rPr>
                <w:rFonts w:ascii="仿宋" w:eastAsia="仿宋" w:hAnsi="仿宋"/>
                <w:sz w:val="28"/>
                <w:szCs w:val="28"/>
              </w:rPr>
            </w:pPr>
          </w:p>
        </w:tc>
      </w:tr>
      <w:tr w:rsidR="004D1385" w:rsidRPr="00C43D4A" w:rsidTr="009D1FF4">
        <w:trPr>
          <w:trHeight w:val="616"/>
        </w:trPr>
        <w:tc>
          <w:tcPr>
            <w:tcW w:w="1248" w:type="dxa"/>
            <w:vMerge w:val="restart"/>
            <w:vAlign w:val="center"/>
          </w:tcPr>
          <w:p w:rsidR="004D1385" w:rsidRPr="00C43D4A" w:rsidRDefault="004D1385" w:rsidP="006A64F6">
            <w:pPr>
              <w:jc w:val="left"/>
              <w:rPr>
                <w:rFonts w:ascii="仿宋" w:eastAsia="仿宋" w:hAnsi="仿宋"/>
                <w:sz w:val="28"/>
                <w:szCs w:val="28"/>
              </w:rPr>
            </w:pPr>
            <w:r w:rsidRPr="00C43D4A">
              <w:rPr>
                <w:rFonts w:ascii="仿宋" w:eastAsia="仿宋" w:hAnsi="仿宋" w:hint="eastAsia"/>
                <w:sz w:val="28"/>
                <w:szCs w:val="28"/>
              </w:rPr>
              <w:t>征求意见情况</w:t>
            </w:r>
          </w:p>
        </w:tc>
        <w:tc>
          <w:tcPr>
            <w:tcW w:w="7649" w:type="dxa"/>
            <w:gridSpan w:val="6"/>
            <w:tcBorders>
              <w:bottom w:val="single" w:sz="4" w:space="0" w:color="auto"/>
            </w:tcBorders>
            <w:vAlign w:val="center"/>
          </w:tcPr>
          <w:p w:rsidR="004D1385" w:rsidRPr="00C43D4A" w:rsidRDefault="00F517F6" w:rsidP="006A64F6">
            <w:pPr>
              <w:rPr>
                <w:rFonts w:ascii="仿宋" w:eastAsia="仿宋" w:hAnsi="仿宋"/>
                <w:sz w:val="28"/>
                <w:szCs w:val="28"/>
              </w:rPr>
            </w:pPr>
            <w:r>
              <w:rPr>
                <w:rFonts w:ascii="仿宋" w:eastAsia="仿宋" w:hAnsi="仿宋"/>
                <w:noProof/>
                <w:sz w:val="28"/>
                <w:szCs w:val="28"/>
              </w:rPr>
              <w:pict>
                <v:shape id="_x0000_s1036" type="#_x0000_t109" style="position:absolute;left:0;text-align:left;margin-left:305.6pt;margin-top:9.05pt;width:14.25pt;height:13.5pt;z-index:251660288;mso-position-horizontal-relative:text;mso-position-vertical-relative:text"/>
              </w:pict>
            </w:r>
            <w:r>
              <w:rPr>
                <w:rFonts w:ascii="仿宋" w:eastAsia="仿宋" w:hAnsi="仿宋"/>
                <w:noProof/>
                <w:sz w:val="28"/>
                <w:szCs w:val="28"/>
              </w:rPr>
              <w:pict>
                <v:shape id="_x0000_s1035" type="#_x0000_t109" style="position:absolute;left:0;text-align:left;margin-left:142.1pt;margin-top:8.65pt;width:14.25pt;height:13.5pt;z-index:251659264;mso-position-horizontal-relative:text;mso-position-vertical-relative:text"/>
              </w:pict>
            </w:r>
            <w:r w:rsidR="004D1385" w:rsidRPr="00C43D4A">
              <w:rPr>
                <w:rFonts w:ascii="仿宋" w:eastAsia="仿宋" w:hAnsi="仿宋" w:hint="eastAsia"/>
                <w:sz w:val="28"/>
                <w:szCs w:val="28"/>
              </w:rPr>
              <w:t>征求利害关系人意见      向社会公开征求意见</w:t>
            </w:r>
          </w:p>
        </w:tc>
      </w:tr>
      <w:tr w:rsidR="004D1385" w:rsidRPr="00C43D4A" w:rsidTr="006A64F6">
        <w:trPr>
          <w:trHeight w:val="2683"/>
        </w:trPr>
        <w:tc>
          <w:tcPr>
            <w:tcW w:w="1248" w:type="dxa"/>
            <w:vMerge/>
            <w:vAlign w:val="center"/>
          </w:tcPr>
          <w:p w:rsidR="004D1385" w:rsidRPr="00C43D4A" w:rsidRDefault="004D1385" w:rsidP="006A64F6">
            <w:pPr>
              <w:jc w:val="left"/>
              <w:rPr>
                <w:rFonts w:ascii="仿宋" w:eastAsia="仿宋" w:hAnsi="仿宋"/>
                <w:sz w:val="28"/>
                <w:szCs w:val="28"/>
              </w:rPr>
            </w:pPr>
          </w:p>
        </w:tc>
        <w:tc>
          <w:tcPr>
            <w:tcW w:w="7649" w:type="dxa"/>
            <w:gridSpan w:val="6"/>
            <w:tcBorders>
              <w:top w:val="single" w:sz="4" w:space="0" w:color="auto"/>
            </w:tcBorders>
          </w:tcPr>
          <w:p w:rsidR="004D1385" w:rsidRPr="00C43D4A" w:rsidRDefault="004D1385" w:rsidP="006A64F6">
            <w:pPr>
              <w:rPr>
                <w:rFonts w:ascii="仿宋" w:eastAsia="仿宋" w:hAnsi="仿宋"/>
                <w:sz w:val="28"/>
                <w:szCs w:val="28"/>
              </w:rPr>
            </w:pPr>
            <w:r w:rsidRPr="00C43D4A">
              <w:rPr>
                <w:rFonts w:ascii="仿宋" w:eastAsia="仿宋" w:hAnsi="仿宋" w:hint="eastAsia"/>
                <w:sz w:val="28"/>
                <w:szCs w:val="28"/>
              </w:rPr>
              <w:t>具体情况（时间、对象、意见反馈和采纳情况）：</w:t>
            </w:r>
          </w:p>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ind w:firstLineChars="1750" w:firstLine="4664"/>
              <w:rPr>
                <w:rFonts w:ascii="仿宋" w:eastAsia="仿宋" w:hAnsi="仿宋"/>
                <w:noProof/>
                <w:sz w:val="28"/>
                <w:szCs w:val="28"/>
              </w:rPr>
            </w:pPr>
            <w:r w:rsidRPr="00C43D4A">
              <w:rPr>
                <w:rFonts w:ascii="仿宋" w:eastAsia="仿宋" w:hAnsi="仿宋" w:hint="eastAsia"/>
                <w:noProof/>
                <w:sz w:val="28"/>
                <w:szCs w:val="28"/>
              </w:rPr>
              <w:lastRenderedPageBreak/>
              <w:t>（可附相关报告）</w:t>
            </w:r>
          </w:p>
        </w:tc>
      </w:tr>
      <w:tr w:rsidR="004D1385" w:rsidRPr="00C43D4A" w:rsidTr="006A64F6">
        <w:trPr>
          <w:trHeight w:val="2844"/>
        </w:trPr>
        <w:tc>
          <w:tcPr>
            <w:tcW w:w="1248" w:type="dxa"/>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lastRenderedPageBreak/>
              <w:t>专家咨询意见（可选）</w:t>
            </w:r>
          </w:p>
        </w:tc>
        <w:tc>
          <w:tcPr>
            <w:tcW w:w="7649" w:type="dxa"/>
            <w:gridSpan w:val="6"/>
          </w:tcPr>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Default="004D1385" w:rsidP="006A64F6">
            <w:pPr>
              <w:rPr>
                <w:rFonts w:ascii="仿宋" w:eastAsia="仿宋" w:hAnsi="仿宋"/>
                <w:sz w:val="28"/>
                <w:szCs w:val="28"/>
              </w:rPr>
            </w:pPr>
          </w:p>
          <w:p w:rsidR="004D1385"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jc w:val="right"/>
              <w:rPr>
                <w:rFonts w:ascii="仿宋" w:eastAsia="仿宋" w:hAnsi="仿宋"/>
                <w:sz w:val="28"/>
                <w:szCs w:val="28"/>
              </w:rPr>
            </w:pPr>
          </w:p>
          <w:p w:rsidR="004D1385" w:rsidRPr="00C43D4A" w:rsidRDefault="004D1385" w:rsidP="006A64F6">
            <w:pPr>
              <w:jc w:val="right"/>
              <w:rPr>
                <w:rFonts w:ascii="仿宋" w:eastAsia="仿宋" w:hAnsi="仿宋"/>
                <w:sz w:val="28"/>
                <w:szCs w:val="28"/>
              </w:rPr>
            </w:pPr>
            <w:r w:rsidRPr="00C43D4A">
              <w:rPr>
                <w:rFonts w:ascii="仿宋" w:eastAsia="仿宋" w:hAnsi="仿宋" w:hint="eastAsia"/>
                <w:sz w:val="28"/>
                <w:szCs w:val="28"/>
              </w:rPr>
              <w:t>（可附专家意见书）</w:t>
            </w:r>
          </w:p>
        </w:tc>
      </w:tr>
      <w:tr w:rsidR="004D1385" w:rsidRPr="00C43D4A" w:rsidTr="006A64F6">
        <w:trPr>
          <w:trHeight w:val="680"/>
        </w:trPr>
        <w:tc>
          <w:tcPr>
            <w:tcW w:w="8897" w:type="dxa"/>
            <w:gridSpan w:val="7"/>
            <w:tcBorders>
              <w:bottom w:val="single" w:sz="4" w:space="0" w:color="000000"/>
            </w:tcBorders>
            <w:vAlign w:val="center"/>
          </w:tcPr>
          <w:p w:rsidR="004D1385" w:rsidRPr="00C43D4A" w:rsidRDefault="004D1385" w:rsidP="006A64F6">
            <w:pPr>
              <w:jc w:val="center"/>
              <w:rPr>
                <w:rFonts w:ascii="仿宋" w:eastAsia="仿宋" w:hAnsi="仿宋"/>
                <w:sz w:val="30"/>
                <w:szCs w:val="30"/>
              </w:rPr>
            </w:pPr>
            <w:r w:rsidRPr="00C43D4A">
              <w:rPr>
                <w:rFonts w:ascii="仿宋" w:eastAsia="仿宋" w:hAnsi="仿宋" w:hint="eastAsia"/>
                <w:sz w:val="30"/>
                <w:szCs w:val="30"/>
              </w:rPr>
              <w:t>竞争影响评估</w:t>
            </w:r>
          </w:p>
        </w:tc>
      </w:tr>
      <w:tr w:rsidR="004D1385" w:rsidRPr="00C43D4A" w:rsidTr="006A64F6">
        <w:trPr>
          <w:trHeight w:val="680"/>
        </w:trPr>
        <w:tc>
          <w:tcPr>
            <w:tcW w:w="8028" w:type="dxa"/>
            <w:gridSpan w:val="6"/>
            <w:shd w:val="clear" w:color="auto" w:fill="FFFFFF"/>
            <w:vAlign w:val="center"/>
          </w:tcPr>
          <w:p w:rsidR="004D1385" w:rsidRPr="009D1FF4" w:rsidRDefault="004D1385" w:rsidP="006A64F6">
            <w:pPr>
              <w:rPr>
                <w:rFonts w:ascii="黑体" w:eastAsia="黑体" w:hAnsi="仿宋"/>
                <w:sz w:val="28"/>
                <w:szCs w:val="28"/>
              </w:rPr>
            </w:pPr>
            <w:r w:rsidRPr="009D1FF4">
              <w:rPr>
                <w:rFonts w:ascii="黑体" w:eastAsia="黑体" w:hAnsi="仿宋" w:hint="eastAsia"/>
                <w:sz w:val="28"/>
                <w:szCs w:val="28"/>
              </w:rPr>
              <w:t>一、是否违反市场准入与退出标准</w:t>
            </w:r>
          </w:p>
        </w:tc>
        <w:tc>
          <w:tcPr>
            <w:tcW w:w="869" w:type="dxa"/>
            <w:shd w:val="clear" w:color="auto" w:fill="FFFFFF"/>
            <w:vAlign w:val="center"/>
          </w:tcPr>
          <w:p w:rsidR="004D1385" w:rsidRPr="00C43D4A" w:rsidRDefault="004D1385" w:rsidP="006A64F6">
            <w:pPr>
              <w:rPr>
                <w:rFonts w:ascii="仿宋" w:eastAsia="仿宋" w:hAnsi="仿宋"/>
                <w:sz w:val="24"/>
              </w:rPr>
            </w:pPr>
            <w:r w:rsidRPr="00C43D4A">
              <w:rPr>
                <w:rFonts w:ascii="仿宋" w:eastAsia="仿宋" w:hAnsi="仿宋" w:hint="eastAsia"/>
                <w:sz w:val="24"/>
              </w:rPr>
              <w:t>是/否</w:t>
            </w:r>
          </w:p>
        </w:tc>
      </w:tr>
      <w:tr w:rsidR="004D1385" w:rsidRPr="00C43D4A" w:rsidTr="006A64F6">
        <w:trPr>
          <w:trHeight w:val="680"/>
        </w:trPr>
        <w:tc>
          <w:tcPr>
            <w:tcW w:w="8028" w:type="dxa"/>
            <w:gridSpan w:val="6"/>
            <w:tcBorders>
              <w:right w:val="single" w:sz="4" w:space="0" w:color="000000"/>
            </w:tcBorders>
            <w:vAlign w:val="center"/>
          </w:tcPr>
          <w:p w:rsidR="004D1385" w:rsidRPr="00C43D4A" w:rsidRDefault="004D1385" w:rsidP="006A64F6">
            <w:pPr>
              <w:jc w:val="left"/>
              <w:rPr>
                <w:rFonts w:ascii="仿宋" w:eastAsia="仿宋" w:hAnsi="仿宋"/>
                <w:sz w:val="28"/>
                <w:szCs w:val="28"/>
              </w:rPr>
            </w:pPr>
            <w:r w:rsidRPr="00C43D4A">
              <w:rPr>
                <w:rFonts w:ascii="仿宋" w:eastAsia="仿宋" w:hAnsi="仿宋" w:hint="eastAsia"/>
                <w:sz w:val="28"/>
                <w:szCs w:val="28"/>
              </w:rPr>
              <w:t>1.设置不合理和歧视性的准入和退出条件</w:t>
            </w:r>
          </w:p>
        </w:tc>
        <w:tc>
          <w:tcPr>
            <w:tcW w:w="869" w:type="dxa"/>
            <w:tcBorders>
              <w:left w:val="single" w:sz="4" w:space="0" w:color="000000"/>
            </w:tcBorders>
            <w:vAlign w:val="center"/>
          </w:tcPr>
          <w:p w:rsidR="004D1385" w:rsidRPr="00C43D4A" w:rsidRDefault="004D1385" w:rsidP="006A64F6">
            <w:pPr>
              <w:jc w:val="center"/>
              <w:rPr>
                <w:rFonts w:ascii="仿宋" w:eastAsia="仿宋" w:hAnsi="仿宋"/>
                <w:sz w:val="30"/>
                <w:szCs w:val="30"/>
              </w:rPr>
            </w:pPr>
          </w:p>
        </w:tc>
      </w:tr>
      <w:tr w:rsidR="004D1385" w:rsidRPr="00C43D4A" w:rsidTr="006A64F6">
        <w:trPr>
          <w:trHeight w:val="680"/>
        </w:trPr>
        <w:tc>
          <w:tcPr>
            <w:tcW w:w="8028" w:type="dxa"/>
            <w:gridSpan w:val="6"/>
            <w:tcBorders>
              <w:right w:val="single" w:sz="4" w:space="0" w:color="auto"/>
            </w:tcBorders>
            <w:vAlign w:val="center"/>
          </w:tcPr>
          <w:p w:rsidR="004D1385" w:rsidRPr="00C43D4A" w:rsidRDefault="004D1385" w:rsidP="006A64F6">
            <w:pPr>
              <w:jc w:val="left"/>
              <w:rPr>
                <w:rFonts w:ascii="仿宋" w:eastAsia="仿宋" w:hAnsi="仿宋"/>
                <w:sz w:val="28"/>
                <w:szCs w:val="28"/>
              </w:rPr>
            </w:pPr>
            <w:r w:rsidRPr="00C43D4A">
              <w:rPr>
                <w:rFonts w:ascii="仿宋" w:eastAsia="仿宋" w:hAnsi="仿宋" w:hint="eastAsia"/>
                <w:sz w:val="28"/>
                <w:szCs w:val="28"/>
              </w:rPr>
              <w:t>2.未经公平竞争授予经营者特许经营权</w:t>
            </w:r>
          </w:p>
        </w:tc>
        <w:tc>
          <w:tcPr>
            <w:tcW w:w="869" w:type="dxa"/>
            <w:tcBorders>
              <w:left w:val="single" w:sz="4" w:space="0" w:color="auto"/>
            </w:tcBorders>
            <w:vAlign w:val="center"/>
          </w:tcPr>
          <w:p w:rsidR="004D1385" w:rsidRPr="00C43D4A" w:rsidRDefault="004D1385" w:rsidP="006A64F6">
            <w:pPr>
              <w:jc w:val="center"/>
              <w:rPr>
                <w:rFonts w:ascii="仿宋" w:eastAsia="仿宋" w:hAnsi="仿宋"/>
                <w:sz w:val="30"/>
                <w:szCs w:val="30"/>
              </w:rPr>
            </w:pPr>
          </w:p>
        </w:tc>
      </w:tr>
      <w:tr w:rsidR="004D1385" w:rsidRPr="00C43D4A" w:rsidTr="006A64F6">
        <w:trPr>
          <w:trHeight w:val="680"/>
        </w:trPr>
        <w:tc>
          <w:tcPr>
            <w:tcW w:w="8028" w:type="dxa"/>
            <w:gridSpan w:val="6"/>
            <w:tcBorders>
              <w:right w:val="single" w:sz="4" w:space="0" w:color="auto"/>
            </w:tcBorders>
            <w:vAlign w:val="center"/>
          </w:tcPr>
          <w:p w:rsidR="004D1385" w:rsidRPr="00C43D4A" w:rsidRDefault="004D1385" w:rsidP="006A64F6">
            <w:pPr>
              <w:jc w:val="left"/>
              <w:rPr>
                <w:rFonts w:ascii="仿宋" w:eastAsia="仿宋" w:hAnsi="仿宋"/>
                <w:sz w:val="28"/>
                <w:szCs w:val="28"/>
              </w:rPr>
            </w:pPr>
            <w:r w:rsidRPr="00C43D4A">
              <w:rPr>
                <w:rFonts w:ascii="仿宋" w:eastAsia="仿宋" w:hAnsi="仿宋" w:hint="eastAsia"/>
                <w:sz w:val="28"/>
                <w:szCs w:val="28"/>
              </w:rPr>
              <w:t>3.限定经营、购买、使用特定经营者提供的商品和服务</w:t>
            </w:r>
          </w:p>
        </w:tc>
        <w:tc>
          <w:tcPr>
            <w:tcW w:w="869" w:type="dxa"/>
            <w:tcBorders>
              <w:left w:val="single" w:sz="4" w:space="0" w:color="auto"/>
            </w:tcBorders>
            <w:vAlign w:val="center"/>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tcBorders>
              <w:right w:val="single" w:sz="4" w:space="0" w:color="auto"/>
            </w:tcBorders>
            <w:vAlign w:val="center"/>
          </w:tcPr>
          <w:p w:rsidR="004D1385" w:rsidRPr="00C43D4A" w:rsidRDefault="004D1385" w:rsidP="006A64F6">
            <w:pPr>
              <w:jc w:val="left"/>
              <w:rPr>
                <w:rFonts w:ascii="仿宋" w:eastAsia="仿宋" w:hAnsi="仿宋"/>
                <w:sz w:val="28"/>
                <w:szCs w:val="28"/>
              </w:rPr>
            </w:pPr>
            <w:r w:rsidRPr="00C43D4A">
              <w:rPr>
                <w:rFonts w:ascii="仿宋" w:eastAsia="仿宋" w:hAnsi="仿宋" w:hint="eastAsia"/>
                <w:sz w:val="28"/>
                <w:szCs w:val="28"/>
              </w:rPr>
              <w:t>4.设置没有法律法规依据的审批或者事前备案程序</w:t>
            </w:r>
          </w:p>
        </w:tc>
        <w:tc>
          <w:tcPr>
            <w:tcW w:w="869" w:type="dxa"/>
            <w:tcBorders>
              <w:left w:val="single" w:sz="4" w:space="0" w:color="auto"/>
            </w:tcBorders>
            <w:vAlign w:val="center"/>
          </w:tcPr>
          <w:p w:rsidR="004D1385" w:rsidRPr="00C43D4A" w:rsidRDefault="004D1385" w:rsidP="006A64F6">
            <w:pPr>
              <w:jc w:val="center"/>
              <w:rPr>
                <w:rFonts w:ascii="仿宋" w:eastAsia="仿宋" w:hAnsi="仿宋"/>
                <w:sz w:val="30"/>
                <w:szCs w:val="30"/>
              </w:rPr>
            </w:pPr>
          </w:p>
        </w:tc>
      </w:tr>
      <w:tr w:rsidR="004D1385" w:rsidRPr="00C43D4A" w:rsidTr="006A64F6">
        <w:trPr>
          <w:trHeight w:val="680"/>
        </w:trPr>
        <w:tc>
          <w:tcPr>
            <w:tcW w:w="8028" w:type="dxa"/>
            <w:gridSpan w:val="6"/>
            <w:tcBorders>
              <w:bottom w:val="single" w:sz="4" w:space="0" w:color="000000"/>
              <w:right w:val="single" w:sz="4" w:space="0" w:color="auto"/>
            </w:tcBorders>
            <w:vAlign w:val="center"/>
          </w:tcPr>
          <w:p w:rsidR="004D1385" w:rsidRPr="00C43D4A" w:rsidRDefault="004D1385" w:rsidP="006A64F6">
            <w:pPr>
              <w:jc w:val="left"/>
              <w:rPr>
                <w:rFonts w:ascii="仿宋" w:eastAsia="仿宋" w:hAnsi="仿宋"/>
                <w:sz w:val="28"/>
                <w:szCs w:val="28"/>
              </w:rPr>
            </w:pPr>
            <w:r w:rsidRPr="00C43D4A">
              <w:rPr>
                <w:rFonts w:ascii="仿宋" w:eastAsia="仿宋" w:hAnsi="仿宋" w:hint="eastAsia"/>
                <w:sz w:val="28"/>
                <w:szCs w:val="28"/>
              </w:rPr>
              <w:t>5.对市场准入负面清单以外的行业、领域、业务设置审批程序</w:t>
            </w:r>
          </w:p>
        </w:tc>
        <w:tc>
          <w:tcPr>
            <w:tcW w:w="869" w:type="dxa"/>
            <w:tcBorders>
              <w:left w:val="single" w:sz="4" w:space="0" w:color="auto"/>
              <w:bottom w:val="single" w:sz="4" w:space="0" w:color="000000"/>
            </w:tcBorders>
            <w:vAlign w:val="center"/>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shd w:val="clear" w:color="auto" w:fill="FFFFFF"/>
            <w:vAlign w:val="center"/>
          </w:tcPr>
          <w:p w:rsidR="004D1385" w:rsidRPr="009D1FF4" w:rsidRDefault="004D1385" w:rsidP="006A64F6">
            <w:pPr>
              <w:rPr>
                <w:rFonts w:ascii="黑体" w:eastAsia="黑体" w:hAnsi="仿宋"/>
                <w:sz w:val="28"/>
                <w:szCs w:val="28"/>
              </w:rPr>
            </w:pPr>
            <w:r w:rsidRPr="009D1FF4">
              <w:rPr>
                <w:rFonts w:ascii="黑体" w:eastAsia="黑体" w:hAnsi="仿宋" w:hint="eastAsia"/>
                <w:sz w:val="28"/>
                <w:szCs w:val="28"/>
              </w:rPr>
              <w:t>二、是否违反商品要素自由流通标准</w:t>
            </w:r>
          </w:p>
        </w:tc>
        <w:tc>
          <w:tcPr>
            <w:tcW w:w="869" w:type="dxa"/>
            <w:shd w:val="clear" w:color="auto" w:fill="FFFFFF"/>
            <w:vAlign w:val="center"/>
          </w:tcPr>
          <w:p w:rsidR="004D1385" w:rsidRPr="00C43D4A" w:rsidRDefault="004D1385" w:rsidP="006A64F6">
            <w:pPr>
              <w:rPr>
                <w:rFonts w:ascii="仿宋" w:eastAsia="仿宋" w:hAnsi="仿宋"/>
                <w:sz w:val="30"/>
                <w:szCs w:val="30"/>
              </w:rPr>
            </w:pPr>
            <w:r w:rsidRPr="00C43D4A">
              <w:rPr>
                <w:rFonts w:ascii="仿宋" w:eastAsia="仿宋" w:hAnsi="仿宋" w:hint="eastAsia"/>
                <w:sz w:val="24"/>
              </w:rPr>
              <w:t>是/否</w:t>
            </w:r>
          </w:p>
        </w:tc>
      </w:tr>
      <w:tr w:rsidR="004D1385" w:rsidRPr="00C43D4A" w:rsidTr="006A64F6">
        <w:trPr>
          <w:trHeight w:val="680"/>
        </w:trPr>
        <w:tc>
          <w:tcPr>
            <w:tcW w:w="8028" w:type="dxa"/>
            <w:gridSpan w:val="6"/>
            <w:vAlign w:val="center"/>
          </w:tcPr>
          <w:p w:rsidR="004D1385" w:rsidRPr="00C43D4A" w:rsidRDefault="004D1385" w:rsidP="006A64F6">
            <w:pPr>
              <w:rPr>
                <w:rFonts w:ascii="仿宋" w:eastAsia="仿宋" w:hAnsi="仿宋"/>
                <w:sz w:val="28"/>
                <w:szCs w:val="28"/>
              </w:rPr>
            </w:pPr>
            <w:r w:rsidRPr="00C43D4A">
              <w:rPr>
                <w:rFonts w:ascii="仿宋" w:eastAsia="仿宋" w:hAnsi="仿宋" w:hint="eastAsia"/>
                <w:sz w:val="28"/>
                <w:szCs w:val="28"/>
              </w:rPr>
              <w:t>1.对外地和进口商品</w:t>
            </w:r>
            <w:r>
              <w:rPr>
                <w:rFonts w:ascii="仿宋" w:eastAsia="仿宋" w:hAnsi="仿宋" w:hint="eastAsia"/>
                <w:sz w:val="28"/>
                <w:szCs w:val="28"/>
              </w:rPr>
              <w:t>、服务</w:t>
            </w:r>
            <w:r w:rsidRPr="00C43D4A">
              <w:rPr>
                <w:rFonts w:ascii="仿宋" w:eastAsia="仿宋" w:hAnsi="仿宋" w:hint="eastAsia"/>
                <w:sz w:val="28"/>
                <w:szCs w:val="28"/>
              </w:rPr>
              <w:t>实行歧视性价格或补贴政策</w:t>
            </w:r>
          </w:p>
        </w:tc>
        <w:tc>
          <w:tcPr>
            <w:tcW w:w="869" w:type="dxa"/>
            <w:vAlign w:val="center"/>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9D1FF4" w:rsidRDefault="004D1385" w:rsidP="006A64F6">
            <w:pPr>
              <w:rPr>
                <w:rFonts w:ascii="仿宋" w:eastAsia="仿宋" w:hAnsi="仿宋"/>
                <w:sz w:val="24"/>
              </w:rPr>
            </w:pPr>
            <w:r w:rsidRPr="009D1FF4">
              <w:rPr>
                <w:rFonts w:ascii="仿宋" w:eastAsia="仿宋" w:hAnsi="仿宋" w:hint="eastAsia"/>
                <w:sz w:val="24"/>
              </w:rPr>
              <w:lastRenderedPageBreak/>
              <w:t>2.限制外地和进口商品、服务进入本地市场或阻碍本地商品运出、服务输出</w:t>
            </w:r>
          </w:p>
        </w:tc>
        <w:tc>
          <w:tcPr>
            <w:tcW w:w="869" w:type="dxa"/>
            <w:vAlign w:val="center"/>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C43D4A" w:rsidRDefault="004D1385" w:rsidP="006A64F6">
            <w:pPr>
              <w:rPr>
                <w:rFonts w:ascii="仿宋" w:eastAsia="仿宋" w:hAnsi="仿宋"/>
                <w:sz w:val="28"/>
                <w:szCs w:val="28"/>
              </w:rPr>
            </w:pPr>
            <w:r w:rsidRPr="00C43D4A">
              <w:rPr>
                <w:rFonts w:ascii="仿宋" w:eastAsia="仿宋" w:hAnsi="仿宋" w:hint="eastAsia"/>
                <w:sz w:val="28"/>
                <w:szCs w:val="28"/>
              </w:rPr>
              <w:t>3.排斥或限制外地经营者参加本地招标投标活动</w:t>
            </w:r>
          </w:p>
        </w:tc>
        <w:tc>
          <w:tcPr>
            <w:tcW w:w="869" w:type="dxa"/>
            <w:vAlign w:val="center"/>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C43D4A" w:rsidRDefault="004D1385" w:rsidP="006A64F6">
            <w:pPr>
              <w:rPr>
                <w:rFonts w:ascii="仿宋" w:eastAsia="仿宋" w:hAnsi="仿宋"/>
                <w:sz w:val="28"/>
                <w:szCs w:val="28"/>
              </w:rPr>
            </w:pPr>
            <w:r w:rsidRPr="00C43D4A">
              <w:rPr>
                <w:rFonts w:ascii="仿宋" w:eastAsia="仿宋" w:hAnsi="仿宋" w:hint="eastAsia"/>
                <w:sz w:val="28"/>
                <w:szCs w:val="28"/>
              </w:rPr>
              <w:t>4.排斥</w:t>
            </w:r>
            <w:r>
              <w:rPr>
                <w:rFonts w:ascii="仿宋" w:eastAsia="仿宋" w:hAnsi="仿宋" w:hint="eastAsia"/>
                <w:sz w:val="28"/>
                <w:szCs w:val="28"/>
              </w:rPr>
              <w:t>、</w:t>
            </w:r>
            <w:r w:rsidRPr="00C43D4A">
              <w:rPr>
                <w:rFonts w:ascii="仿宋" w:eastAsia="仿宋" w:hAnsi="仿宋" w:hint="eastAsia"/>
                <w:sz w:val="28"/>
                <w:szCs w:val="28"/>
              </w:rPr>
              <w:t>限制或强制外地经营者在本地投资或设立分支机构</w:t>
            </w:r>
          </w:p>
        </w:tc>
        <w:tc>
          <w:tcPr>
            <w:tcW w:w="869" w:type="dxa"/>
            <w:vAlign w:val="center"/>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tcBorders>
              <w:bottom w:val="single" w:sz="4" w:space="0" w:color="000000"/>
            </w:tcBorders>
            <w:vAlign w:val="center"/>
          </w:tcPr>
          <w:p w:rsidR="004D1385" w:rsidRPr="00E42DCF" w:rsidRDefault="004D1385" w:rsidP="006A64F6">
            <w:pPr>
              <w:rPr>
                <w:rFonts w:ascii="仿宋" w:eastAsia="仿宋" w:hAnsi="仿宋"/>
                <w:szCs w:val="21"/>
              </w:rPr>
            </w:pPr>
            <w:r w:rsidRPr="00E42DCF">
              <w:rPr>
                <w:rFonts w:ascii="仿宋" w:eastAsia="仿宋" w:hAnsi="仿宋" w:hint="eastAsia"/>
                <w:szCs w:val="21"/>
              </w:rPr>
              <w:t>5.对外地经营者在本地的投资或设立的分支机构实行歧视性待遇，侵害其合法权益</w:t>
            </w:r>
          </w:p>
        </w:tc>
        <w:tc>
          <w:tcPr>
            <w:tcW w:w="869" w:type="dxa"/>
            <w:tcBorders>
              <w:bottom w:val="single" w:sz="4" w:space="0" w:color="000000"/>
            </w:tcBorders>
            <w:vAlign w:val="center"/>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shd w:val="clear" w:color="auto" w:fill="FFFFFF"/>
            <w:vAlign w:val="center"/>
          </w:tcPr>
          <w:p w:rsidR="004D1385" w:rsidRPr="009D1FF4" w:rsidRDefault="004D1385" w:rsidP="006A64F6">
            <w:pPr>
              <w:rPr>
                <w:rFonts w:ascii="黑体" w:eastAsia="黑体" w:hAnsi="仿宋"/>
                <w:sz w:val="28"/>
                <w:szCs w:val="28"/>
              </w:rPr>
            </w:pPr>
            <w:r w:rsidRPr="009D1FF4">
              <w:rPr>
                <w:rFonts w:ascii="黑体" w:eastAsia="黑体" w:hAnsi="仿宋" w:hint="eastAsia"/>
                <w:sz w:val="28"/>
                <w:szCs w:val="28"/>
              </w:rPr>
              <w:t>三、是否违反影响生产经营成本标准</w:t>
            </w:r>
          </w:p>
        </w:tc>
        <w:tc>
          <w:tcPr>
            <w:tcW w:w="869" w:type="dxa"/>
            <w:shd w:val="clear" w:color="auto" w:fill="FFFFFF"/>
            <w:vAlign w:val="center"/>
          </w:tcPr>
          <w:p w:rsidR="004D1385" w:rsidRPr="00C43D4A" w:rsidRDefault="004D1385" w:rsidP="006A64F6">
            <w:pPr>
              <w:rPr>
                <w:rFonts w:ascii="仿宋" w:eastAsia="仿宋" w:hAnsi="仿宋"/>
                <w:sz w:val="30"/>
                <w:szCs w:val="30"/>
              </w:rPr>
            </w:pPr>
            <w:r w:rsidRPr="00C43D4A">
              <w:rPr>
                <w:rFonts w:ascii="仿宋" w:eastAsia="仿宋" w:hAnsi="仿宋" w:hint="eastAsia"/>
                <w:sz w:val="24"/>
              </w:rPr>
              <w:t>是/否</w:t>
            </w:r>
          </w:p>
        </w:tc>
      </w:tr>
      <w:tr w:rsidR="004D1385" w:rsidRPr="00C43D4A" w:rsidTr="006A64F6">
        <w:trPr>
          <w:trHeight w:val="680"/>
        </w:trPr>
        <w:tc>
          <w:tcPr>
            <w:tcW w:w="8028" w:type="dxa"/>
            <w:gridSpan w:val="6"/>
            <w:vAlign w:val="center"/>
          </w:tcPr>
          <w:p w:rsidR="004D1385" w:rsidRPr="00C43D4A" w:rsidRDefault="004D1385" w:rsidP="006A64F6">
            <w:pPr>
              <w:rPr>
                <w:rFonts w:ascii="仿宋" w:eastAsia="仿宋" w:hAnsi="仿宋"/>
                <w:sz w:val="28"/>
                <w:szCs w:val="28"/>
              </w:rPr>
            </w:pPr>
            <w:r w:rsidRPr="00C43D4A">
              <w:rPr>
                <w:rFonts w:ascii="仿宋" w:eastAsia="仿宋" w:hAnsi="仿宋"/>
                <w:sz w:val="28"/>
                <w:szCs w:val="28"/>
              </w:rPr>
              <w:t>1.违法给予特定经营者优惠政策</w:t>
            </w:r>
            <w:r w:rsidRPr="00C43D4A">
              <w:rPr>
                <w:rFonts w:ascii="仿宋" w:eastAsia="仿宋" w:hAnsi="仿宋" w:hint="eastAsia"/>
                <w:sz w:val="28"/>
                <w:szCs w:val="28"/>
              </w:rPr>
              <w:t xml:space="preserve"> </w:t>
            </w:r>
          </w:p>
        </w:tc>
        <w:tc>
          <w:tcPr>
            <w:tcW w:w="869" w:type="dxa"/>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C43D4A" w:rsidRDefault="004D1385" w:rsidP="006A64F6">
            <w:pPr>
              <w:rPr>
                <w:rFonts w:ascii="仿宋" w:eastAsia="仿宋" w:hAnsi="仿宋"/>
                <w:sz w:val="28"/>
                <w:szCs w:val="28"/>
              </w:rPr>
            </w:pPr>
            <w:r w:rsidRPr="00C43D4A">
              <w:rPr>
                <w:rFonts w:ascii="仿宋" w:eastAsia="仿宋" w:hAnsi="仿宋"/>
                <w:sz w:val="28"/>
                <w:szCs w:val="28"/>
              </w:rPr>
              <w:t>2.</w:t>
            </w:r>
            <w:r>
              <w:rPr>
                <w:rFonts w:ascii="仿宋" w:eastAsia="仿宋" w:hAnsi="仿宋" w:hint="eastAsia"/>
                <w:sz w:val="28"/>
                <w:szCs w:val="28"/>
              </w:rPr>
              <w:t>安排</w:t>
            </w:r>
            <w:r w:rsidRPr="00C43D4A">
              <w:rPr>
                <w:rFonts w:ascii="仿宋" w:eastAsia="仿宋" w:hAnsi="仿宋"/>
                <w:sz w:val="28"/>
                <w:szCs w:val="28"/>
              </w:rPr>
              <w:t>财政支出与企业缴纳的税收或非税收入挂钩</w:t>
            </w:r>
            <w:r w:rsidRPr="00C43D4A">
              <w:rPr>
                <w:rFonts w:ascii="仿宋" w:eastAsia="仿宋" w:hAnsi="仿宋" w:hint="eastAsia"/>
                <w:sz w:val="28"/>
                <w:szCs w:val="28"/>
              </w:rPr>
              <w:t xml:space="preserve"> </w:t>
            </w:r>
          </w:p>
        </w:tc>
        <w:tc>
          <w:tcPr>
            <w:tcW w:w="869" w:type="dxa"/>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C43D4A" w:rsidRDefault="004D1385" w:rsidP="006A64F6">
            <w:pPr>
              <w:rPr>
                <w:rFonts w:ascii="仿宋" w:eastAsia="仿宋" w:hAnsi="仿宋"/>
                <w:sz w:val="28"/>
                <w:szCs w:val="28"/>
              </w:rPr>
            </w:pPr>
            <w:r w:rsidRPr="00C43D4A">
              <w:rPr>
                <w:rFonts w:ascii="仿宋" w:eastAsia="仿宋" w:hAnsi="仿宋"/>
                <w:sz w:val="28"/>
                <w:szCs w:val="28"/>
              </w:rPr>
              <w:t>3.违法免除特定经营者需要缴纳的社会保险费用</w:t>
            </w:r>
            <w:r w:rsidRPr="00C43D4A">
              <w:rPr>
                <w:rFonts w:ascii="仿宋" w:eastAsia="仿宋" w:hAnsi="仿宋" w:hint="eastAsia"/>
                <w:sz w:val="28"/>
                <w:szCs w:val="28"/>
              </w:rPr>
              <w:t xml:space="preserve"> </w:t>
            </w:r>
          </w:p>
        </w:tc>
        <w:tc>
          <w:tcPr>
            <w:tcW w:w="869" w:type="dxa"/>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tcBorders>
              <w:bottom w:val="single" w:sz="4" w:space="0" w:color="000000"/>
            </w:tcBorders>
            <w:vAlign w:val="center"/>
          </w:tcPr>
          <w:p w:rsidR="004D1385" w:rsidRPr="00C43D4A" w:rsidRDefault="004D1385" w:rsidP="006A64F6">
            <w:pPr>
              <w:rPr>
                <w:rFonts w:ascii="仿宋" w:eastAsia="仿宋" w:hAnsi="仿宋"/>
                <w:sz w:val="28"/>
                <w:szCs w:val="28"/>
              </w:rPr>
            </w:pPr>
            <w:r w:rsidRPr="00C43D4A">
              <w:rPr>
                <w:rFonts w:ascii="仿宋" w:eastAsia="仿宋" w:hAnsi="仿宋"/>
                <w:sz w:val="28"/>
                <w:szCs w:val="28"/>
              </w:rPr>
              <w:t>4.</w:t>
            </w:r>
            <w:r>
              <w:rPr>
                <w:rFonts w:ascii="仿宋" w:eastAsia="仿宋" w:hAnsi="仿宋" w:hint="eastAsia"/>
                <w:sz w:val="28"/>
                <w:szCs w:val="28"/>
              </w:rPr>
              <w:t>在法律之外</w:t>
            </w:r>
            <w:r w:rsidRPr="00C43D4A">
              <w:rPr>
                <w:rFonts w:ascii="仿宋" w:eastAsia="仿宋" w:hAnsi="仿宋"/>
                <w:sz w:val="28"/>
                <w:szCs w:val="28"/>
              </w:rPr>
              <w:t>要求经营者提供</w:t>
            </w:r>
            <w:r>
              <w:rPr>
                <w:rFonts w:ascii="仿宋" w:eastAsia="仿宋" w:hAnsi="仿宋" w:hint="eastAsia"/>
                <w:sz w:val="28"/>
                <w:szCs w:val="28"/>
              </w:rPr>
              <w:t>或者扣留经营者</w:t>
            </w:r>
            <w:r w:rsidRPr="00C43D4A">
              <w:rPr>
                <w:rFonts w:ascii="仿宋" w:eastAsia="仿宋" w:hAnsi="仿宋"/>
                <w:sz w:val="28"/>
                <w:szCs w:val="28"/>
              </w:rPr>
              <w:t>各类保证金</w:t>
            </w:r>
          </w:p>
        </w:tc>
        <w:tc>
          <w:tcPr>
            <w:tcW w:w="869" w:type="dxa"/>
            <w:tcBorders>
              <w:bottom w:val="single" w:sz="4" w:space="0" w:color="000000"/>
            </w:tcBorders>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shd w:val="clear" w:color="auto" w:fill="FFFFFF"/>
            <w:vAlign w:val="center"/>
          </w:tcPr>
          <w:p w:rsidR="004D1385" w:rsidRPr="009D1FF4" w:rsidRDefault="004D1385" w:rsidP="006A64F6">
            <w:pPr>
              <w:rPr>
                <w:rFonts w:ascii="黑体" w:eastAsia="黑体" w:hAnsi="仿宋"/>
                <w:sz w:val="28"/>
                <w:szCs w:val="28"/>
              </w:rPr>
            </w:pPr>
            <w:r w:rsidRPr="009D1FF4">
              <w:rPr>
                <w:rFonts w:ascii="黑体" w:eastAsia="黑体" w:hAnsi="仿宋" w:hint="eastAsia"/>
                <w:sz w:val="28"/>
                <w:szCs w:val="28"/>
              </w:rPr>
              <w:t>四、是否违反影响生产经营行为标准</w:t>
            </w:r>
          </w:p>
        </w:tc>
        <w:tc>
          <w:tcPr>
            <w:tcW w:w="869" w:type="dxa"/>
            <w:shd w:val="clear" w:color="auto" w:fill="FFFFFF"/>
            <w:vAlign w:val="center"/>
          </w:tcPr>
          <w:p w:rsidR="004D1385" w:rsidRPr="00C43D4A" w:rsidRDefault="004D1385" w:rsidP="006A64F6">
            <w:pPr>
              <w:rPr>
                <w:rFonts w:ascii="仿宋" w:eastAsia="仿宋" w:hAnsi="仿宋"/>
                <w:sz w:val="30"/>
                <w:szCs w:val="30"/>
              </w:rPr>
            </w:pPr>
            <w:r w:rsidRPr="00C43D4A">
              <w:rPr>
                <w:rFonts w:ascii="仿宋" w:eastAsia="仿宋" w:hAnsi="仿宋" w:hint="eastAsia"/>
                <w:sz w:val="24"/>
              </w:rPr>
              <w:t>是/否</w:t>
            </w:r>
          </w:p>
        </w:tc>
      </w:tr>
      <w:tr w:rsidR="004D1385" w:rsidRPr="00C43D4A" w:rsidTr="006A64F6">
        <w:trPr>
          <w:trHeight w:val="680"/>
        </w:trPr>
        <w:tc>
          <w:tcPr>
            <w:tcW w:w="8028" w:type="dxa"/>
            <w:gridSpan w:val="6"/>
            <w:vAlign w:val="center"/>
          </w:tcPr>
          <w:p w:rsidR="004D1385" w:rsidRPr="00C43D4A" w:rsidRDefault="004D1385" w:rsidP="006A64F6">
            <w:pPr>
              <w:pStyle w:val="a5"/>
              <w:spacing w:before="0" w:beforeAutospacing="0" w:after="0" w:afterAutospacing="0"/>
              <w:rPr>
                <w:rFonts w:ascii="仿宋" w:eastAsia="仿宋" w:hAnsi="仿宋" w:cs="Times New Roman"/>
                <w:kern w:val="2"/>
                <w:sz w:val="28"/>
                <w:szCs w:val="28"/>
              </w:rPr>
            </w:pPr>
            <w:r w:rsidRPr="00C43D4A">
              <w:rPr>
                <w:rFonts w:ascii="仿宋" w:eastAsia="仿宋" w:hAnsi="仿宋" w:cs="Times New Roman"/>
                <w:kern w:val="2"/>
                <w:sz w:val="28"/>
                <w:szCs w:val="28"/>
              </w:rPr>
              <w:t>1.强制经营者从事《反垄断法》规定的垄断行为</w:t>
            </w:r>
          </w:p>
        </w:tc>
        <w:tc>
          <w:tcPr>
            <w:tcW w:w="869" w:type="dxa"/>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E42DCF" w:rsidRDefault="004D1385" w:rsidP="006A64F6">
            <w:pPr>
              <w:pStyle w:val="a5"/>
              <w:spacing w:before="0" w:beforeAutospacing="0" w:after="0" w:afterAutospacing="0"/>
              <w:rPr>
                <w:rFonts w:ascii="仿宋" w:eastAsia="仿宋" w:hAnsi="仿宋" w:cs="Times New Roman"/>
                <w:kern w:val="2"/>
                <w:sz w:val="21"/>
                <w:szCs w:val="21"/>
              </w:rPr>
            </w:pPr>
            <w:r w:rsidRPr="00E42DCF">
              <w:rPr>
                <w:rFonts w:ascii="仿宋" w:eastAsia="仿宋" w:hAnsi="仿宋" w:cs="Times New Roman"/>
                <w:kern w:val="2"/>
                <w:sz w:val="21"/>
                <w:szCs w:val="21"/>
              </w:rPr>
              <w:t>2.违法披露或者要求经营者披露生产经营敏感信息</w:t>
            </w:r>
            <w:r w:rsidRPr="00E42DCF">
              <w:rPr>
                <w:rFonts w:ascii="仿宋" w:eastAsia="仿宋" w:hAnsi="仿宋" w:cs="Times New Roman" w:hint="eastAsia"/>
                <w:kern w:val="2"/>
                <w:sz w:val="21"/>
                <w:szCs w:val="21"/>
              </w:rPr>
              <w:t>，为经营者从事垄断行为提供便利条件</w:t>
            </w:r>
          </w:p>
        </w:tc>
        <w:tc>
          <w:tcPr>
            <w:tcW w:w="869" w:type="dxa"/>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C43D4A" w:rsidRDefault="004D1385" w:rsidP="006A64F6">
            <w:pPr>
              <w:pStyle w:val="a5"/>
              <w:spacing w:before="0" w:beforeAutospacing="0" w:after="0" w:afterAutospacing="0"/>
              <w:rPr>
                <w:rFonts w:ascii="仿宋" w:eastAsia="仿宋" w:hAnsi="仿宋" w:cs="Times New Roman"/>
                <w:kern w:val="2"/>
                <w:sz w:val="28"/>
                <w:szCs w:val="28"/>
              </w:rPr>
            </w:pPr>
            <w:r w:rsidRPr="00C43D4A">
              <w:rPr>
                <w:rFonts w:ascii="仿宋" w:eastAsia="仿宋" w:hAnsi="仿宋" w:cs="Times New Roman"/>
                <w:kern w:val="2"/>
                <w:sz w:val="28"/>
                <w:szCs w:val="28"/>
              </w:rPr>
              <w:t>3.超越定价权限进行政府定价</w:t>
            </w:r>
            <w:r w:rsidRPr="00C43D4A">
              <w:rPr>
                <w:rFonts w:ascii="仿宋" w:eastAsia="仿宋" w:hAnsi="仿宋" w:cs="Times New Roman" w:hint="eastAsia"/>
                <w:kern w:val="2"/>
                <w:sz w:val="28"/>
                <w:szCs w:val="28"/>
              </w:rPr>
              <w:t xml:space="preserve"> </w:t>
            </w:r>
          </w:p>
        </w:tc>
        <w:tc>
          <w:tcPr>
            <w:tcW w:w="869" w:type="dxa"/>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C43D4A" w:rsidRDefault="004D1385" w:rsidP="006A64F6">
            <w:pPr>
              <w:pStyle w:val="a5"/>
              <w:spacing w:before="0" w:beforeAutospacing="0" w:after="0" w:afterAutospacing="0"/>
              <w:rPr>
                <w:rFonts w:ascii="仿宋" w:eastAsia="仿宋" w:hAnsi="仿宋" w:cs="Times New Roman"/>
                <w:kern w:val="2"/>
                <w:sz w:val="28"/>
                <w:szCs w:val="28"/>
              </w:rPr>
            </w:pPr>
            <w:r w:rsidRPr="00C43D4A">
              <w:rPr>
                <w:rFonts w:ascii="仿宋" w:eastAsia="仿宋" w:hAnsi="仿宋" w:cs="Times New Roman"/>
                <w:kern w:val="2"/>
                <w:sz w:val="28"/>
                <w:szCs w:val="28"/>
              </w:rPr>
              <w:t>4.违法干预实行市场调节价的商品服务价格水平</w:t>
            </w:r>
            <w:r w:rsidRPr="00C43D4A">
              <w:rPr>
                <w:rFonts w:ascii="仿宋" w:eastAsia="仿宋" w:hAnsi="仿宋" w:cs="Times New Roman" w:hint="eastAsia"/>
                <w:kern w:val="2"/>
                <w:sz w:val="28"/>
                <w:szCs w:val="28"/>
              </w:rPr>
              <w:t xml:space="preserve"> </w:t>
            </w:r>
          </w:p>
        </w:tc>
        <w:tc>
          <w:tcPr>
            <w:tcW w:w="869" w:type="dxa"/>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9D1FF4" w:rsidRDefault="004D1385" w:rsidP="006A64F6">
            <w:pPr>
              <w:pStyle w:val="a5"/>
              <w:spacing w:before="0" w:beforeAutospacing="0" w:after="0" w:afterAutospacing="0"/>
              <w:rPr>
                <w:rFonts w:ascii="黑体" w:eastAsia="黑体" w:hAnsi="仿宋" w:cs="Times New Roman"/>
                <w:kern w:val="2"/>
                <w:sz w:val="28"/>
                <w:szCs w:val="28"/>
              </w:rPr>
            </w:pPr>
            <w:r w:rsidRPr="009D1FF4">
              <w:rPr>
                <w:rFonts w:ascii="黑体" w:eastAsia="黑体" w:hAnsi="仿宋" w:cs="Times New Roman" w:hint="eastAsia"/>
                <w:kern w:val="2"/>
                <w:sz w:val="28"/>
                <w:szCs w:val="28"/>
              </w:rPr>
              <w:t>五、是否违反兜底条款</w:t>
            </w:r>
          </w:p>
        </w:tc>
        <w:tc>
          <w:tcPr>
            <w:tcW w:w="869" w:type="dxa"/>
            <w:vAlign w:val="center"/>
          </w:tcPr>
          <w:p w:rsidR="004D1385" w:rsidRPr="00C43D4A" w:rsidRDefault="004D1385" w:rsidP="006A64F6">
            <w:pPr>
              <w:jc w:val="center"/>
              <w:rPr>
                <w:rFonts w:ascii="仿宋" w:eastAsia="仿宋" w:hAnsi="仿宋"/>
                <w:sz w:val="30"/>
                <w:szCs w:val="30"/>
              </w:rPr>
            </w:pPr>
            <w:r w:rsidRPr="00C43D4A">
              <w:rPr>
                <w:rFonts w:ascii="仿宋" w:eastAsia="仿宋" w:hAnsi="仿宋" w:hint="eastAsia"/>
                <w:sz w:val="24"/>
              </w:rPr>
              <w:t>是/否</w:t>
            </w:r>
          </w:p>
        </w:tc>
      </w:tr>
      <w:tr w:rsidR="004D1385" w:rsidRPr="00C43D4A" w:rsidTr="006A64F6">
        <w:trPr>
          <w:trHeight w:val="680"/>
        </w:trPr>
        <w:tc>
          <w:tcPr>
            <w:tcW w:w="8028" w:type="dxa"/>
            <w:gridSpan w:val="6"/>
            <w:vAlign w:val="center"/>
          </w:tcPr>
          <w:p w:rsidR="004D1385" w:rsidRPr="00C43D4A" w:rsidRDefault="004D1385" w:rsidP="006A64F6">
            <w:pPr>
              <w:pStyle w:val="a5"/>
              <w:spacing w:before="0" w:beforeAutospacing="0" w:after="0" w:afterAutospacing="0"/>
              <w:rPr>
                <w:rFonts w:ascii="仿宋" w:eastAsia="仿宋" w:hAnsi="仿宋" w:cs="Times New Roman"/>
                <w:kern w:val="2"/>
                <w:sz w:val="28"/>
                <w:szCs w:val="28"/>
              </w:rPr>
            </w:pPr>
            <w:r w:rsidRPr="00C43D4A">
              <w:rPr>
                <w:rFonts w:ascii="仿宋" w:eastAsia="仿宋" w:hAnsi="仿宋" w:cs="Times New Roman" w:hint="eastAsia"/>
                <w:kern w:val="2"/>
                <w:sz w:val="28"/>
                <w:szCs w:val="28"/>
              </w:rPr>
              <w:t>1.没有法律法规依据减损市场主体合法权益或者增加其义务</w:t>
            </w:r>
          </w:p>
        </w:tc>
        <w:tc>
          <w:tcPr>
            <w:tcW w:w="869" w:type="dxa"/>
          </w:tcPr>
          <w:p w:rsidR="004D1385" w:rsidRPr="00C43D4A" w:rsidRDefault="004D1385" w:rsidP="006A64F6">
            <w:pPr>
              <w:rPr>
                <w:rFonts w:ascii="仿宋" w:eastAsia="仿宋" w:hAnsi="仿宋"/>
                <w:sz w:val="30"/>
                <w:szCs w:val="30"/>
              </w:rPr>
            </w:pPr>
          </w:p>
        </w:tc>
      </w:tr>
      <w:tr w:rsidR="004D1385" w:rsidRPr="00C43D4A" w:rsidTr="006A64F6">
        <w:trPr>
          <w:trHeight w:val="680"/>
        </w:trPr>
        <w:tc>
          <w:tcPr>
            <w:tcW w:w="8028" w:type="dxa"/>
            <w:gridSpan w:val="6"/>
            <w:vAlign w:val="center"/>
          </w:tcPr>
          <w:p w:rsidR="004D1385" w:rsidRPr="00C43D4A" w:rsidRDefault="004D1385" w:rsidP="006A64F6">
            <w:pPr>
              <w:pStyle w:val="a5"/>
              <w:spacing w:before="0" w:beforeAutospacing="0" w:after="0" w:afterAutospacing="0"/>
              <w:rPr>
                <w:rFonts w:ascii="仿宋" w:eastAsia="仿宋" w:hAnsi="仿宋" w:cs="Times New Roman"/>
                <w:kern w:val="2"/>
                <w:sz w:val="28"/>
                <w:szCs w:val="28"/>
              </w:rPr>
            </w:pPr>
            <w:r w:rsidRPr="00C43D4A">
              <w:rPr>
                <w:rFonts w:ascii="仿宋" w:eastAsia="仿宋" w:hAnsi="仿宋" w:cs="Times New Roman" w:hint="eastAsia"/>
                <w:kern w:val="2"/>
                <w:sz w:val="28"/>
                <w:szCs w:val="28"/>
              </w:rPr>
              <w:t>2.违反《反垄断法》制定含有排除</w:t>
            </w:r>
            <w:r>
              <w:rPr>
                <w:rFonts w:ascii="仿宋" w:eastAsia="仿宋" w:hAnsi="仿宋" w:cs="Times New Roman" w:hint="eastAsia"/>
                <w:kern w:val="2"/>
                <w:sz w:val="28"/>
                <w:szCs w:val="28"/>
              </w:rPr>
              <w:t>、</w:t>
            </w:r>
            <w:r w:rsidRPr="00C43D4A">
              <w:rPr>
                <w:rFonts w:ascii="仿宋" w:eastAsia="仿宋" w:hAnsi="仿宋" w:cs="Times New Roman" w:hint="eastAsia"/>
                <w:kern w:val="2"/>
                <w:sz w:val="28"/>
                <w:szCs w:val="28"/>
              </w:rPr>
              <w:t>限制竞争内容的政策措施</w:t>
            </w:r>
          </w:p>
        </w:tc>
        <w:tc>
          <w:tcPr>
            <w:tcW w:w="869" w:type="dxa"/>
          </w:tcPr>
          <w:p w:rsidR="004D1385" w:rsidRPr="00C43D4A" w:rsidRDefault="004D1385" w:rsidP="006A64F6">
            <w:pPr>
              <w:rPr>
                <w:rFonts w:ascii="仿宋" w:eastAsia="仿宋" w:hAnsi="仿宋"/>
                <w:sz w:val="30"/>
                <w:szCs w:val="30"/>
              </w:rPr>
            </w:pPr>
          </w:p>
        </w:tc>
      </w:tr>
      <w:tr w:rsidR="004D1385" w:rsidRPr="00C43D4A" w:rsidTr="006A64F6">
        <w:trPr>
          <w:trHeight w:val="3175"/>
        </w:trPr>
        <w:tc>
          <w:tcPr>
            <w:tcW w:w="1248" w:type="dxa"/>
            <w:vAlign w:val="center"/>
          </w:tcPr>
          <w:p w:rsidR="004D1385" w:rsidRPr="00643D84" w:rsidRDefault="004D1385" w:rsidP="006A64F6">
            <w:pPr>
              <w:adjustRightInd w:val="0"/>
              <w:spacing w:line="280" w:lineRule="exact"/>
              <w:ind w:leftChars="98" w:left="193"/>
              <w:jc w:val="left"/>
              <w:rPr>
                <w:sz w:val="24"/>
              </w:rPr>
            </w:pPr>
            <w:r w:rsidRPr="00643D84">
              <w:rPr>
                <w:rFonts w:hint="eastAsia"/>
                <w:sz w:val="24"/>
              </w:rPr>
              <w:lastRenderedPageBreak/>
              <w:t>是否违反相关标准的结论（如违反，请详细说明情况）</w:t>
            </w:r>
          </w:p>
        </w:tc>
        <w:tc>
          <w:tcPr>
            <w:tcW w:w="7649" w:type="dxa"/>
            <w:gridSpan w:val="6"/>
            <w:vAlign w:val="center"/>
          </w:tcPr>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Default="004D1385" w:rsidP="006A64F6">
            <w:pPr>
              <w:rPr>
                <w:rFonts w:ascii="仿宋" w:eastAsia="仿宋" w:hAnsi="仿宋"/>
                <w:sz w:val="28"/>
                <w:szCs w:val="28"/>
              </w:rPr>
            </w:pPr>
          </w:p>
          <w:p w:rsidR="009E2C53" w:rsidRDefault="009E2C53"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ind w:right="399"/>
              <w:jc w:val="right"/>
              <w:rPr>
                <w:rFonts w:ascii="仿宋" w:eastAsia="仿宋" w:hAnsi="仿宋"/>
                <w:sz w:val="28"/>
                <w:szCs w:val="28"/>
              </w:rPr>
            </w:pPr>
            <w:r w:rsidRPr="00C43D4A">
              <w:rPr>
                <w:rFonts w:ascii="仿宋" w:eastAsia="仿宋" w:hAnsi="仿宋" w:hint="eastAsia"/>
                <w:sz w:val="28"/>
                <w:szCs w:val="28"/>
              </w:rPr>
              <w:t>（可附相关报告）</w:t>
            </w:r>
          </w:p>
        </w:tc>
      </w:tr>
      <w:tr w:rsidR="004D1385" w:rsidRPr="00C43D4A" w:rsidTr="006A64F6">
        <w:trPr>
          <w:trHeight w:val="423"/>
        </w:trPr>
        <w:tc>
          <w:tcPr>
            <w:tcW w:w="1248" w:type="dxa"/>
            <w:vMerge w:val="restart"/>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适用例外规定</w:t>
            </w:r>
            <w:r w:rsidR="009E2C53">
              <w:rPr>
                <w:rFonts w:ascii="仿宋" w:eastAsia="仿宋" w:hAnsi="仿宋" w:hint="eastAsia"/>
                <w:sz w:val="28"/>
                <w:szCs w:val="28"/>
              </w:rPr>
              <w:t>（在违反相关标准时填写）</w:t>
            </w:r>
          </w:p>
        </w:tc>
        <w:tc>
          <w:tcPr>
            <w:tcW w:w="7649" w:type="dxa"/>
            <w:gridSpan w:val="6"/>
            <w:vAlign w:val="center"/>
          </w:tcPr>
          <w:p w:rsidR="004D1385" w:rsidRPr="00C43D4A" w:rsidRDefault="00F517F6" w:rsidP="006A64F6">
            <w:pPr>
              <w:jc w:val="left"/>
              <w:rPr>
                <w:rFonts w:ascii="仿宋" w:eastAsia="仿宋" w:hAnsi="仿宋"/>
                <w:sz w:val="28"/>
                <w:szCs w:val="28"/>
              </w:rPr>
            </w:pPr>
            <w:r>
              <w:rPr>
                <w:rFonts w:ascii="仿宋" w:eastAsia="仿宋" w:hAnsi="仿宋"/>
                <w:noProof/>
                <w:sz w:val="28"/>
                <w:szCs w:val="28"/>
              </w:rPr>
              <w:pict>
                <v:shape id="_x0000_s1033" type="#_x0000_t109" style="position:absolute;margin-left:24.5pt;margin-top:7.2pt;width:14.25pt;height:13.5pt;z-index:251657216;mso-position-horizontal-relative:text;mso-position-vertical-relative:text"/>
              </w:pict>
            </w:r>
            <w:r>
              <w:rPr>
                <w:rFonts w:ascii="仿宋" w:eastAsia="仿宋" w:hAnsi="仿宋"/>
                <w:noProof/>
                <w:sz w:val="28"/>
                <w:szCs w:val="28"/>
              </w:rPr>
              <w:pict>
                <v:shape id="_x0000_s1034" type="#_x0000_t109" style="position:absolute;margin-left:119.9pt;margin-top:7.25pt;width:14.25pt;height:13.5pt;z-index:251658240;mso-position-horizontal-relative:text;mso-position-vertical-relative:text"/>
              </w:pict>
            </w:r>
            <w:r w:rsidR="004D1385" w:rsidRPr="00C43D4A">
              <w:rPr>
                <w:rFonts w:ascii="仿宋" w:eastAsia="仿宋" w:hAnsi="仿宋" w:hint="eastAsia"/>
                <w:sz w:val="28"/>
                <w:szCs w:val="28"/>
              </w:rPr>
              <w:t>是            否</w:t>
            </w:r>
          </w:p>
        </w:tc>
      </w:tr>
      <w:tr w:rsidR="004D1385" w:rsidRPr="00C43D4A" w:rsidTr="006A64F6">
        <w:trPr>
          <w:trHeight w:val="556"/>
        </w:trPr>
        <w:tc>
          <w:tcPr>
            <w:tcW w:w="1248" w:type="dxa"/>
            <w:vMerge/>
            <w:vAlign w:val="center"/>
          </w:tcPr>
          <w:p w:rsidR="004D1385" w:rsidRPr="00C43D4A" w:rsidRDefault="004D1385" w:rsidP="006A64F6">
            <w:pPr>
              <w:jc w:val="center"/>
              <w:rPr>
                <w:rFonts w:ascii="仿宋" w:eastAsia="仿宋" w:hAnsi="仿宋"/>
                <w:sz w:val="28"/>
                <w:szCs w:val="28"/>
              </w:rPr>
            </w:pPr>
          </w:p>
        </w:tc>
        <w:tc>
          <w:tcPr>
            <w:tcW w:w="1270" w:type="dxa"/>
            <w:vAlign w:val="center"/>
          </w:tcPr>
          <w:p w:rsidR="004D1385" w:rsidRPr="00C43D4A" w:rsidRDefault="004D1385" w:rsidP="006A64F6">
            <w:pPr>
              <w:jc w:val="center"/>
              <w:rPr>
                <w:rFonts w:ascii="仿宋" w:eastAsia="仿宋" w:hAnsi="仿宋"/>
                <w:sz w:val="28"/>
                <w:szCs w:val="28"/>
              </w:rPr>
            </w:pPr>
            <w:r w:rsidRPr="00C43D4A">
              <w:rPr>
                <w:rFonts w:ascii="仿宋" w:eastAsia="仿宋" w:hAnsi="仿宋" w:hint="eastAsia"/>
                <w:sz w:val="28"/>
                <w:szCs w:val="28"/>
              </w:rPr>
              <w:t>选择“是”时详细说明理由</w:t>
            </w:r>
          </w:p>
        </w:tc>
        <w:tc>
          <w:tcPr>
            <w:tcW w:w="6379" w:type="dxa"/>
            <w:gridSpan w:val="5"/>
          </w:tcPr>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tc>
      </w:tr>
      <w:tr w:rsidR="009E2C53" w:rsidRPr="00C43D4A" w:rsidTr="009E2C53">
        <w:trPr>
          <w:trHeight w:val="3118"/>
        </w:trPr>
        <w:tc>
          <w:tcPr>
            <w:tcW w:w="1248" w:type="dxa"/>
            <w:vAlign w:val="center"/>
          </w:tcPr>
          <w:p w:rsidR="009E2C53" w:rsidRPr="00C43D4A" w:rsidRDefault="009E2C53" w:rsidP="006A64F6">
            <w:pPr>
              <w:jc w:val="center"/>
              <w:rPr>
                <w:rFonts w:ascii="仿宋" w:eastAsia="仿宋" w:hAnsi="仿宋"/>
                <w:sz w:val="28"/>
                <w:szCs w:val="28"/>
              </w:rPr>
            </w:pPr>
            <w:r>
              <w:rPr>
                <w:rFonts w:ascii="仿宋" w:eastAsia="仿宋" w:hAnsi="仿宋" w:hint="eastAsia"/>
                <w:sz w:val="28"/>
                <w:szCs w:val="28"/>
              </w:rPr>
              <w:t>其他需要说明的情况</w:t>
            </w:r>
          </w:p>
        </w:tc>
        <w:tc>
          <w:tcPr>
            <w:tcW w:w="7649" w:type="dxa"/>
            <w:gridSpan w:val="6"/>
            <w:vAlign w:val="center"/>
          </w:tcPr>
          <w:p w:rsidR="009E2C53" w:rsidRPr="00C43D4A" w:rsidRDefault="009E2C53" w:rsidP="006A64F6">
            <w:pPr>
              <w:rPr>
                <w:rFonts w:ascii="仿宋" w:eastAsia="仿宋" w:hAnsi="仿宋"/>
                <w:sz w:val="28"/>
                <w:szCs w:val="28"/>
              </w:rPr>
            </w:pPr>
          </w:p>
        </w:tc>
      </w:tr>
      <w:tr w:rsidR="004D1385" w:rsidRPr="00C43D4A" w:rsidTr="009E2C53">
        <w:trPr>
          <w:trHeight w:val="3411"/>
        </w:trPr>
        <w:tc>
          <w:tcPr>
            <w:tcW w:w="1248" w:type="dxa"/>
            <w:vAlign w:val="center"/>
          </w:tcPr>
          <w:p w:rsidR="004D1385" w:rsidRPr="00C43D4A" w:rsidRDefault="009E2C53" w:rsidP="006A64F6">
            <w:pPr>
              <w:jc w:val="center"/>
              <w:rPr>
                <w:rFonts w:ascii="仿宋" w:eastAsia="仿宋" w:hAnsi="仿宋"/>
                <w:sz w:val="28"/>
                <w:szCs w:val="28"/>
              </w:rPr>
            </w:pPr>
            <w:r>
              <w:rPr>
                <w:rFonts w:ascii="仿宋" w:eastAsia="仿宋" w:hAnsi="仿宋" w:hint="eastAsia"/>
                <w:sz w:val="28"/>
                <w:szCs w:val="28"/>
              </w:rPr>
              <w:lastRenderedPageBreak/>
              <w:t>审查机构</w:t>
            </w:r>
            <w:r w:rsidR="004D1385" w:rsidRPr="00C43D4A">
              <w:rPr>
                <w:rFonts w:ascii="仿宋" w:eastAsia="仿宋" w:hAnsi="仿宋" w:hint="eastAsia"/>
                <w:sz w:val="28"/>
                <w:szCs w:val="28"/>
              </w:rPr>
              <w:t>主要负责人意见</w:t>
            </w:r>
          </w:p>
        </w:tc>
        <w:tc>
          <w:tcPr>
            <w:tcW w:w="7649" w:type="dxa"/>
            <w:gridSpan w:val="6"/>
          </w:tcPr>
          <w:p w:rsidR="004D1385" w:rsidRPr="00C43D4A" w:rsidRDefault="004D1385" w:rsidP="006A64F6">
            <w:pPr>
              <w:rPr>
                <w:rFonts w:ascii="仿宋" w:eastAsia="仿宋" w:hAnsi="仿宋"/>
                <w:sz w:val="28"/>
                <w:szCs w:val="28"/>
              </w:rPr>
            </w:pPr>
          </w:p>
          <w:p w:rsidR="004D1385" w:rsidRPr="00C43D4A" w:rsidRDefault="004D1385" w:rsidP="006A64F6">
            <w:pPr>
              <w:rPr>
                <w:rFonts w:ascii="仿宋" w:eastAsia="仿宋" w:hAnsi="仿宋"/>
                <w:sz w:val="28"/>
                <w:szCs w:val="28"/>
              </w:rPr>
            </w:pPr>
          </w:p>
          <w:p w:rsidR="004D1385" w:rsidRPr="00C43D4A" w:rsidRDefault="004D1385" w:rsidP="006A64F6">
            <w:pPr>
              <w:ind w:right="560"/>
              <w:rPr>
                <w:rFonts w:ascii="仿宋" w:eastAsia="仿宋" w:hAnsi="仿宋"/>
                <w:sz w:val="28"/>
                <w:szCs w:val="28"/>
              </w:rPr>
            </w:pPr>
          </w:p>
          <w:p w:rsidR="004D1385" w:rsidRPr="00C43D4A" w:rsidRDefault="004D1385" w:rsidP="006A64F6">
            <w:pPr>
              <w:ind w:right="560"/>
              <w:rPr>
                <w:rFonts w:ascii="仿宋" w:eastAsia="仿宋" w:hAnsi="仿宋"/>
                <w:sz w:val="28"/>
                <w:szCs w:val="28"/>
              </w:rPr>
            </w:pPr>
          </w:p>
          <w:p w:rsidR="004D1385" w:rsidRPr="00C43D4A" w:rsidRDefault="004D1385" w:rsidP="009E2C53">
            <w:pPr>
              <w:ind w:right="560" w:firstLineChars="969" w:firstLine="2583"/>
              <w:rPr>
                <w:rFonts w:ascii="仿宋" w:eastAsia="仿宋" w:hAnsi="仿宋"/>
                <w:sz w:val="28"/>
                <w:szCs w:val="28"/>
              </w:rPr>
            </w:pPr>
            <w:r w:rsidRPr="00C43D4A">
              <w:rPr>
                <w:rFonts w:ascii="仿宋" w:eastAsia="仿宋" w:hAnsi="仿宋" w:hint="eastAsia"/>
                <w:sz w:val="28"/>
                <w:szCs w:val="28"/>
              </w:rPr>
              <w:t>签字：</w:t>
            </w:r>
            <w:r w:rsidR="009E2C53">
              <w:rPr>
                <w:rFonts w:ascii="仿宋" w:eastAsia="仿宋" w:hAnsi="仿宋" w:hint="eastAsia"/>
                <w:sz w:val="28"/>
                <w:szCs w:val="28"/>
              </w:rPr>
              <w:t xml:space="preserve">             盖章：</w:t>
            </w:r>
          </w:p>
        </w:tc>
      </w:tr>
    </w:tbl>
    <w:p w:rsidR="004D1385" w:rsidRDefault="004D1385" w:rsidP="004D1385">
      <w:pPr>
        <w:spacing w:line="560" w:lineRule="exact"/>
        <w:rPr>
          <w:rFonts w:ascii="仿宋" w:eastAsia="仿宋" w:hAnsi="仿宋"/>
          <w:sz w:val="30"/>
          <w:szCs w:val="30"/>
        </w:rPr>
        <w:sectPr w:rsidR="004D1385" w:rsidSect="006A64F6">
          <w:footerReference w:type="even" r:id="rId8"/>
          <w:footerReference w:type="default" r:id="rId9"/>
          <w:pgSz w:w="11906" w:h="16838" w:code="9"/>
          <w:pgMar w:top="1701" w:right="1474" w:bottom="1701" w:left="1588" w:header="851" w:footer="992" w:gutter="0"/>
          <w:cols w:space="425"/>
          <w:titlePg/>
          <w:docGrid w:type="linesAndChars" w:linePitch="574" w:charSpace="-2758"/>
        </w:sectPr>
      </w:pPr>
    </w:p>
    <w:p w:rsidR="004D1385" w:rsidRPr="009E2C53" w:rsidRDefault="004D1385" w:rsidP="004D1385">
      <w:pPr>
        <w:spacing w:line="560" w:lineRule="exact"/>
        <w:rPr>
          <w:rFonts w:ascii="黑体" w:eastAsia="黑体" w:hAnsi="黑体"/>
          <w:sz w:val="32"/>
          <w:szCs w:val="32"/>
        </w:rPr>
      </w:pPr>
      <w:r w:rsidRPr="009E2C53">
        <w:rPr>
          <w:rFonts w:ascii="黑体" w:eastAsia="黑体" w:hAnsi="仿宋" w:hint="eastAsia"/>
          <w:sz w:val="30"/>
          <w:szCs w:val="30"/>
        </w:rPr>
        <w:lastRenderedPageBreak/>
        <w:t>附件</w:t>
      </w:r>
      <w:r w:rsidRPr="009E2C53">
        <w:rPr>
          <w:rFonts w:ascii="黑体" w:eastAsia="黑体" w:hAnsi="黑体" w:hint="eastAsia"/>
          <w:sz w:val="32"/>
          <w:szCs w:val="32"/>
        </w:rPr>
        <w:t>3</w:t>
      </w:r>
    </w:p>
    <w:p w:rsidR="004D1385" w:rsidRPr="00C11C1B" w:rsidRDefault="004D1385" w:rsidP="004D1385">
      <w:pPr>
        <w:adjustRightInd w:val="0"/>
        <w:spacing w:before="120" w:after="120" w:line="560" w:lineRule="exact"/>
        <w:jc w:val="center"/>
        <w:rPr>
          <w:rFonts w:ascii="宋体" w:hAnsi="宋体"/>
          <w:b/>
          <w:kern w:val="32"/>
          <w:sz w:val="40"/>
          <w:szCs w:val="40"/>
        </w:rPr>
      </w:pPr>
      <w:r w:rsidRPr="00C11C1B">
        <w:rPr>
          <w:rFonts w:ascii="宋体" w:hAnsi="宋体" w:hint="eastAsia"/>
          <w:b/>
          <w:kern w:val="32"/>
          <w:sz w:val="40"/>
          <w:szCs w:val="40"/>
        </w:rPr>
        <w:t>存量政策措施公平竞争审查统计表</w:t>
      </w:r>
      <w:r w:rsidR="009E2C53">
        <w:rPr>
          <w:rFonts w:ascii="宋体" w:hAnsi="宋体" w:hint="eastAsia"/>
          <w:b/>
          <w:kern w:val="32"/>
          <w:sz w:val="40"/>
          <w:szCs w:val="40"/>
        </w:rPr>
        <w:t>（例表）</w:t>
      </w:r>
    </w:p>
    <w:p w:rsidR="004D1385" w:rsidRPr="001F6789" w:rsidRDefault="004D1385" w:rsidP="004D1385">
      <w:pPr>
        <w:adjustRightInd w:val="0"/>
        <w:spacing w:before="120" w:after="120" w:line="560" w:lineRule="exact"/>
        <w:jc w:val="center"/>
        <w:rPr>
          <w:rFonts w:hAnsi="宋体"/>
          <w:sz w:val="24"/>
        </w:rPr>
      </w:pPr>
      <w:r>
        <w:rPr>
          <w:rFonts w:hAnsi="宋体" w:hint="eastAsia"/>
          <w:sz w:val="24"/>
        </w:rPr>
        <w:t>填报</w:t>
      </w:r>
      <w:r w:rsidRPr="001F6789">
        <w:rPr>
          <w:rFonts w:hAnsi="宋体" w:hint="eastAsia"/>
          <w:sz w:val="24"/>
        </w:rPr>
        <w:t>单位（盖章）：</w:t>
      </w:r>
      <w:r>
        <w:rPr>
          <w:rFonts w:hAnsi="宋体" w:hint="eastAsia"/>
          <w:sz w:val="24"/>
        </w:rPr>
        <w:t xml:space="preserve">            </w:t>
      </w:r>
      <w:r>
        <w:rPr>
          <w:rFonts w:hAnsi="宋体" w:hint="eastAsia"/>
          <w:sz w:val="24"/>
        </w:rPr>
        <w:t>填报人：</w:t>
      </w:r>
      <w:r>
        <w:rPr>
          <w:rFonts w:hAnsi="宋体" w:hint="eastAsia"/>
          <w:sz w:val="24"/>
        </w:rPr>
        <w:t xml:space="preserve">              </w:t>
      </w:r>
      <w:r>
        <w:rPr>
          <w:rFonts w:hAnsi="宋体" w:hint="eastAsia"/>
          <w:sz w:val="24"/>
        </w:rPr>
        <w:t>电话：</w:t>
      </w:r>
      <w:r w:rsidRPr="001F6789">
        <w:rPr>
          <w:rFonts w:hAnsi="宋体" w:hint="eastAsia"/>
          <w:sz w:val="24"/>
        </w:rPr>
        <w:t xml:space="preserve">              </w:t>
      </w:r>
      <w:r w:rsidRPr="001F6789">
        <w:rPr>
          <w:rFonts w:hAnsi="宋体"/>
          <w:sz w:val="24"/>
        </w:rPr>
        <w:t xml:space="preserve">    </w:t>
      </w:r>
      <w:r w:rsidRPr="001F6789">
        <w:rPr>
          <w:rFonts w:hAnsi="宋体" w:hint="eastAsia"/>
          <w:sz w:val="24"/>
        </w:rPr>
        <w:t>填报日期：</w:t>
      </w:r>
      <w:r w:rsidRPr="001F6789">
        <w:rPr>
          <w:rFonts w:hAnsi="宋体"/>
          <w:sz w:val="24"/>
        </w:rPr>
        <w:t xml:space="preserve">  </w:t>
      </w:r>
      <w:r w:rsidRPr="001F6789">
        <w:rPr>
          <w:rFonts w:hAnsi="宋体" w:hint="eastAsia"/>
          <w:sz w:val="24"/>
        </w:rPr>
        <w:t>年</w:t>
      </w:r>
      <w:r w:rsidRPr="001F6789">
        <w:rPr>
          <w:rFonts w:hAnsi="宋体"/>
          <w:sz w:val="24"/>
        </w:rPr>
        <w:t xml:space="preserve">  </w:t>
      </w:r>
      <w:r w:rsidRPr="001F6789">
        <w:rPr>
          <w:rFonts w:hAnsi="宋体" w:hint="eastAsia"/>
          <w:sz w:val="24"/>
        </w:rPr>
        <w:t>月</w:t>
      </w:r>
      <w:r w:rsidRPr="001F6789">
        <w:rPr>
          <w:rFonts w:hAnsi="宋体"/>
          <w:sz w:val="24"/>
        </w:rPr>
        <w:t xml:space="preserve">  </w:t>
      </w:r>
      <w:r w:rsidRPr="001F6789">
        <w:rPr>
          <w:rFonts w:hAnsi="宋体" w:hint="eastAsia"/>
          <w:sz w:val="24"/>
        </w:rPr>
        <w:t>日</w:t>
      </w:r>
    </w:p>
    <w:tbl>
      <w:tblPr>
        <w:tblW w:w="5000" w:type="pct"/>
        <w:jc w:val="center"/>
        <w:tblLook w:val="00A0"/>
      </w:tblPr>
      <w:tblGrid>
        <w:gridCol w:w="3468"/>
        <w:gridCol w:w="3492"/>
        <w:gridCol w:w="27"/>
        <w:gridCol w:w="6640"/>
        <w:gridCol w:w="25"/>
      </w:tblGrid>
      <w:tr w:rsidR="004D1385" w:rsidRPr="00252059" w:rsidTr="006A64F6">
        <w:trPr>
          <w:trHeight w:val="360"/>
          <w:jc w:val="center"/>
        </w:trPr>
        <w:tc>
          <w:tcPr>
            <w:tcW w:w="1270" w:type="pct"/>
            <w:tcBorders>
              <w:top w:val="single" w:sz="4" w:space="0" w:color="auto"/>
              <w:left w:val="single" w:sz="4" w:space="0" w:color="auto"/>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名称</w:t>
            </w:r>
          </w:p>
        </w:tc>
        <w:tc>
          <w:tcPr>
            <w:tcW w:w="1289" w:type="pct"/>
            <w:gridSpan w:val="2"/>
            <w:tcBorders>
              <w:top w:val="single" w:sz="4" w:space="0" w:color="auto"/>
              <w:left w:val="nil"/>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szCs w:val="21"/>
              </w:rPr>
              <w:t>文号</w:t>
            </w:r>
          </w:p>
        </w:tc>
        <w:tc>
          <w:tcPr>
            <w:tcW w:w="2441" w:type="pct"/>
            <w:gridSpan w:val="2"/>
            <w:tcBorders>
              <w:top w:val="single" w:sz="4" w:space="0" w:color="auto"/>
              <w:left w:val="nil"/>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审查结论</w:t>
            </w:r>
            <w:r w:rsidRPr="00252059">
              <w:rPr>
                <w:rFonts w:hAnsi="宋体"/>
                <w:szCs w:val="21"/>
              </w:rPr>
              <w:t>备注</w:t>
            </w:r>
          </w:p>
        </w:tc>
      </w:tr>
      <w:tr w:rsidR="004D1385" w:rsidRPr="00252059" w:rsidTr="006A64F6">
        <w:trPr>
          <w:gridAfter w:val="1"/>
          <w:wAfter w:w="9" w:type="pct"/>
          <w:trHeight w:hRule="exact" w:val="304"/>
          <w:jc w:val="center"/>
        </w:trPr>
        <w:tc>
          <w:tcPr>
            <w:tcW w:w="4991" w:type="pct"/>
            <w:gridSpan w:val="4"/>
            <w:tcBorders>
              <w:top w:val="nil"/>
              <w:left w:val="single" w:sz="4" w:space="0" w:color="auto"/>
              <w:bottom w:val="single" w:sz="4" w:space="0" w:color="auto"/>
              <w:right w:val="single" w:sz="4" w:space="0" w:color="auto"/>
            </w:tcBorders>
            <w:vAlign w:val="center"/>
          </w:tcPr>
          <w:p w:rsidR="004D1385" w:rsidRPr="00200505" w:rsidRDefault="004D1385" w:rsidP="006A64F6">
            <w:pPr>
              <w:adjustRightInd w:val="0"/>
              <w:spacing w:line="280" w:lineRule="exact"/>
              <w:jc w:val="center"/>
              <w:rPr>
                <w:rFonts w:ascii="黑体" w:eastAsia="黑体" w:hAnsi="宋体"/>
                <w:szCs w:val="21"/>
              </w:rPr>
            </w:pPr>
            <w:r w:rsidRPr="00200505">
              <w:rPr>
                <w:rFonts w:ascii="黑体" w:eastAsia="黑体" w:hAnsi="宋体" w:hint="eastAsia"/>
                <w:szCs w:val="21"/>
              </w:rPr>
              <w:t>本部门起草的规章</w:t>
            </w:r>
          </w:p>
        </w:tc>
      </w:tr>
      <w:tr w:rsidR="004D1385" w:rsidRPr="00252059" w:rsidTr="006A64F6">
        <w:trPr>
          <w:gridAfter w:val="1"/>
          <w:wAfter w:w="9" w:type="pct"/>
          <w:trHeight w:hRule="exact" w:val="282"/>
          <w:jc w:val="center"/>
        </w:trPr>
        <w:tc>
          <w:tcPr>
            <w:tcW w:w="2549" w:type="pct"/>
            <w:gridSpan w:val="2"/>
            <w:tcBorders>
              <w:top w:val="nil"/>
              <w:left w:val="single" w:sz="4" w:space="0" w:color="auto"/>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总件数：</w:t>
            </w:r>
            <w:r w:rsidRPr="00252059">
              <w:rPr>
                <w:rFonts w:hAnsi="宋体" w:hint="eastAsia"/>
                <w:szCs w:val="21"/>
              </w:rPr>
              <w:t>4</w:t>
            </w:r>
            <w:r w:rsidRPr="00252059">
              <w:rPr>
                <w:rFonts w:hAnsi="宋体"/>
                <w:szCs w:val="21"/>
              </w:rPr>
              <w:t xml:space="preserve">　</w:t>
            </w:r>
          </w:p>
        </w:tc>
        <w:tc>
          <w:tcPr>
            <w:tcW w:w="2442" w:type="pct"/>
            <w:gridSpan w:val="2"/>
            <w:tcBorders>
              <w:top w:val="nil"/>
              <w:left w:val="nil"/>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需要审查的件数：</w:t>
            </w:r>
            <w:r w:rsidRPr="00252059">
              <w:rPr>
                <w:rFonts w:hAnsi="宋体" w:hint="eastAsia"/>
                <w:szCs w:val="21"/>
              </w:rPr>
              <w:t>4</w:t>
            </w:r>
          </w:p>
        </w:tc>
      </w:tr>
      <w:tr w:rsidR="004D1385" w:rsidRPr="00252059" w:rsidTr="006A64F6">
        <w:trPr>
          <w:trHeight w:hRule="exact" w:val="444"/>
          <w:jc w:val="center"/>
        </w:trPr>
        <w:tc>
          <w:tcPr>
            <w:tcW w:w="1270" w:type="pct"/>
            <w:tcBorders>
              <w:top w:val="nil"/>
              <w:left w:val="single" w:sz="4" w:space="0" w:color="auto"/>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淄博市</w:t>
            </w:r>
            <w:r w:rsidRPr="00252059">
              <w:rPr>
                <w:rFonts w:hAnsi="宋体" w:hint="eastAsia"/>
                <w:szCs w:val="21"/>
              </w:rPr>
              <w:t>xxx</w:t>
            </w:r>
            <w:r w:rsidRPr="00252059">
              <w:rPr>
                <w:rFonts w:hAnsi="宋体" w:hint="eastAsia"/>
                <w:szCs w:val="21"/>
              </w:rPr>
              <w:t>办法</w:t>
            </w:r>
          </w:p>
        </w:tc>
        <w:tc>
          <w:tcPr>
            <w:tcW w:w="1289" w:type="pct"/>
            <w:gridSpan w:val="2"/>
            <w:tcBorders>
              <w:top w:val="nil"/>
              <w:left w:val="nil"/>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xxx</w:t>
            </w:r>
            <w:r w:rsidRPr="00252059">
              <w:rPr>
                <w:rFonts w:hAnsi="宋体" w:hint="eastAsia"/>
                <w:szCs w:val="21"/>
              </w:rPr>
              <w:t>年</w:t>
            </w:r>
            <w:proofErr w:type="gramStart"/>
            <w:r w:rsidRPr="00252059">
              <w:rPr>
                <w:rFonts w:hAnsi="宋体" w:hint="eastAsia"/>
                <w:szCs w:val="21"/>
              </w:rPr>
              <w:t>市政府令第</w:t>
            </w:r>
            <w:proofErr w:type="gramEnd"/>
            <w:r w:rsidRPr="00252059">
              <w:rPr>
                <w:rFonts w:hAnsi="宋体" w:hint="eastAsia"/>
                <w:szCs w:val="21"/>
              </w:rPr>
              <w:t>xx</w:t>
            </w:r>
            <w:r w:rsidRPr="00252059">
              <w:rPr>
                <w:rFonts w:hAnsi="宋体" w:hint="eastAsia"/>
                <w:szCs w:val="21"/>
              </w:rPr>
              <w:t>号</w:t>
            </w:r>
          </w:p>
        </w:tc>
        <w:tc>
          <w:tcPr>
            <w:tcW w:w="2441" w:type="pct"/>
            <w:gridSpan w:val="2"/>
            <w:tcBorders>
              <w:top w:val="nil"/>
              <w:left w:val="nil"/>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不存在排除限制竞争规定</w:t>
            </w:r>
          </w:p>
        </w:tc>
      </w:tr>
      <w:tr w:rsidR="004D1385" w:rsidRPr="00252059" w:rsidTr="006A64F6">
        <w:trPr>
          <w:gridAfter w:val="1"/>
          <w:wAfter w:w="9" w:type="pct"/>
          <w:trHeight w:hRule="exact" w:val="290"/>
          <w:jc w:val="center"/>
        </w:trPr>
        <w:tc>
          <w:tcPr>
            <w:tcW w:w="4991" w:type="pct"/>
            <w:gridSpan w:val="4"/>
            <w:tcBorders>
              <w:top w:val="nil"/>
              <w:left w:val="single" w:sz="4" w:space="0" w:color="auto"/>
              <w:bottom w:val="single" w:sz="4" w:space="0" w:color="auto"/>
              <w:right w:val="single" w:sz="4" w:space="0" w:color="auto"/>
            </w:tcBorders>
            <w:vAlign w:val="center"/>
          </w:tcPr>
          <w:p w:rsidR="004D1385" w:rsidRPr="00200505" w:rsidRDefault="004D1385" w:rsidP="006A64F6">
            <w:pPr>
              <w:adjustRightInd w:val="0"/>
              <w:spacing w:line="280" w:lineRule="exact"/>
              <w:jc w:val="center"/>
              <w:rPr>
                <w:rFonts w:ascii="黑体" w:eastAsia="黑体" w:hAnsi="宋体"/>
                <w:szCs w:val="21"/>
              </w:rPr>
            </w:pPr>
            <w:r w:rsidRPr="00200505">
              <w:rPr>
                <w:rFonts w:ascii="黑体" w:eastAsia="黑体" w:hAnsi="宋体" w:hint="eastAsia"/>
                <w:szCs w:val="21"/>
              </w:rPr>
              <w:t>本部门起草的以政府或政府办公厅（室）名义印发的文件</w:t>
            </w:r>
          </w:p>
          <w:p w:rsidR="004D1385" w:rsidRPr="00200505" w:rsidRDefault="004D1385" w:rsidP="006A64F6">
            <w:pPr>
              <w:adjustRightInd w:val="0"/>
              <w:spacing w:line="280" w:lineRule="exact"/>
              <w:jc w:val="left"/>
              <w:rPr>
                <w:rFonts w:ascii="黑体" w:eastAsia="黑体" w:hAnsi="宋体"/>
                <w:szCs w:val="21"/>
              </w:rPr>
            </w:pPr>
            <w:r w:rsidRPr="00200505">
              <w:rPr>
                <w:rFonts w:ascii="黑体" w:eastAsia="黑体" w:hAnsi="宋体"/>
                <w:szCs w:val="21"/>
              </w:rPr>
              <w:t xml:space="preserve">　</w:t>
            </w:r>
          </w:p>
          <w:p w:rsidR="004D1385" w:rsidRPr="00200505" w:rsidRDefault="004D1385" w:rsidP="006A64F6">
            <w:pPr>
              <w:adjustRightInd w:val="0"/>
              <w:spacing w:line="280" w:lineRule="exact"/>
              <w:jc w:val="left"/>
              <w:rPr>
                <w:rFonts w:ascii="黑体" w:eastAsia="黑体" w:hAnsi="宋体"/>
                <w:szCs w:val="21"/>
              </w:rPr>
            </w:pPr>
            <w:r w:rsidRPr="00200505">
              <w:rPr>
                <w:rFonts w:ascii="黑体" w:eastAsia="黑体" w:hAnsi="宋体"/>
                <w:szCs w:val="21"/>
              </w:rPr>
              <w:t xml:space="preserve">　</w:t>
            </w:r>
          </w:p>
          <w:p w:rsidR="004D1385" w:rsidRPr="00200505" w:rsidRDefault="004D1385" w:rsidP="006A64F6">
            <w:pPr>
              <w:adjustRightInd w:val="0"/>
              <w:spacing w:line="280" w:lineRule="exact"/>
              <w:jc w:val="left"/>
              <w:rPr>
                <w:rFonts w:ascii="黑体" w:eastAsia="黑体" w:hAnsi="宋体"/>
                <w:szCs w:val="21"/>
              </w:rPr>
            </w:pPr>
            <w:r w:rsidRPr="00200505">
              <w:rPr>
                <w:rFonts w:ascii="黑体" w:eastAsia="黑体" w:hAnsi="宋体"/>
                <w:szCs w:val="21"/>
              </w:rPr>
              <w:t xml:space="preserve">　</w:t>
            </w:r>
          </w:p>
          <w:p w:rsidR="004D1385" w:rsidRPr="00200505" w:rsidRDefault="004D1385" w:rsidP="006A64F6">
            <w:pPr>
              <w:adjustRightInd w:val="0"/>
              <w:spacing w:line="280" w:lineRule="exact"/>
              <w:jc w:val="left"/>
              <w:rPr>
                <w:rFonts w:ascii="黑体" w:eastAsia="黑体" w:hAnsi="宋体"/>
                <w:szCs w:val="21"/>
              </w:rPr>
            </w:pPr>
            <w:r w:rsidRPr="00200505">
              <w:rPr>
                <w:rFonts w:ascii="黑体" w:eastAsia="黑体" w:hAnsi="宋体"/>
                <w:szCs w:val="21"/>
              </w:rPr>
              <w:t xml:space="preserve">　</w:t>
            </w:r>
          </w:p>
        </w:tc>
      </w:tr>
      <w:tr w:rsidR="004D1385" w:rsidRPr="00252059" w:rsidTr="006A64F6">
        <w:trPr>
          <w:gridAfter w:val="1"/>
          <w:wAfter w:w="9" w:type="pct"/>
          <w:trHeight w:hRule="exact" w:val="296"/>
          <w:jc w:val="center"/>
        </w:trPr>
        <w:tc>
          <w:tcPr>
            <w:tcW w:w="2549" w:type="pct"/>
            <w:gridSpan w:val="2"/>
            <w:tcBorders>
              <w:top w:val="nil"/>
              <w:left w:val="single" w:sz="4" w:space="0" w:color="auto"/>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总件数：</w:t>
            </w:r>
            <w:r w:rsidRPr="00252059">
              <w:rPr>
                <w:rFonts w:hAnsi="宋体" w:hint="eastAsia"/>
                <w:szCs w:val="21"/>
              </w:rPr>
              <w:t>56</w:t>
            </w:r>
          </w:p>
        </w:tc>
        <w:tc>
          <w:tcPr>
            <w:tcW w:w="2442" w:type="pct"/>
            <w:gridSpan w:val="2"/>
            <w:tcBorders>
              <w:top w:val="nil"/>
              <w:left w:val="nil"/>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需要审查的件数：</w:t>
            </w:r>
            <w:r w:rsidRPr="00252059">
              <w:rPr>
                <w:rFonts w:hAnsi="宋体" w:hint="eastAsia"/>
                <w:szCs w:val="21"/>
              </w:rPr>
              <w:t>28</w:t>
            </w:r>
          </w:p>
        </w:tc>
      </w:tr>
      <w:tr w:rsidR="004D1385" w:rsidRPr="00252059" w:rsidTr="006A64F6">
        <w:trPr>
          <w:trHeight w:hRule="exact" w:val="639"/>
          <w:jc w:val="center"/>
        </w:trPr>
        <w:tc>
          <w:tcPr>
            <w:tcW w:w="1270" w:type="pct"/>
            <w:tcBorders>
              <w:top w:val="nil"/>
              <w:left w:val="single" w:sz="4" w:space="0" w:color="auto"/>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淄博市人民政府办公厅关于印发</w:t>
            </w:r>
            <w:r w:rsidRPr="00252059">
              <w:rPr>
                <w:rFonts w:hAnsi="宋体" w:hint="eastAsia"/>
                <w:szCs w:val="21"/>
              </w:rPr>
              <w:t>xxx</w:t>
            </w:r>
            <w:r w:rsidRPr="00252059">
              <w:rPr>
                <w:rFonts w:hAnsi="宋体" w:hint="eastAsia"/>
                <w:szCs w:val="21"/>
              </w:rPr>
              <w:t>的通知</w:t>
            </w:r>
          </w:p>
        </w:tc>
        <w:tc>
          <w:tcPr>
            <w:tcW w:w="1279" w:type="pct"/>
            <w:tcBorders>
              <w:top w:val="nil"/>
              <w:left w:val="nil"/>
              <w:bottom w:val="single" w:sz="4" w:space="0" w:color="auto"/>
              <w:right w:val="single" w:sz="4" w:space="0" w:color="auto"/>
            </w:tcBorders>
            <w:vAlign w:val="center"/>
          </w:tcPr>
          <w:p w:rsidR="004D1385" w:rsidRPr="00252059" w:rsidRDefault="004D1385" w:rsidP="006A64F6">
            <w:pPr>
              <w:spacing w:line="560" w:lineRule="exact"/>
              <w:rPr>
                <w:rFonts w:eastAsia="黑体"/>
                <w:szCs w:val="21"/>
              </w:rPr>
            </w:pPr>
            <w:proofErr w:type="gramStart"/>
            <w:r w:rsidRPr="00252059">
              <w:rPr>
                <w:rFonts w:eastAsia="黑体" w:hint="eastAsia"/>
                <w:szCs w:val="21"/>
              </w:rPr>
              <w:t>淄</w:t>
            </w:r>
            <w:proofErr w:type="gramEnd"/>
            <w:r w:rsidRPr="00252059">
              <w:rPr>
                <w:rFonts w:eastAsia="黑体" w:hint="eastAsia"/>
                <w:szCs w:val="21"/>
              </w:rPr>
              <w:t>政办发</w:t>
            </w:r>
            <w:r w:rsidRPr="00252059">
              <w:rPr>
                <w:rFonts w:ascii="宋体" w:hAnsi="宋体" w:hint="eastAsia"/>
                <w:szCs w:val="21"/>
              </w:rPr>
              <w:t>﹝</w:t>
            </w:r>
            <w:proofErr w:type="spellStart"/>
            <w:r w:rsidRPr="00252059">
              <w:rPr>
                <w:rFonts w:ascii="宋体" w:hAnsi="宋体" w:hint="eastAsia"/>
                <w:szCs w:val="21"/>
              </w:rPr>
              <w:t>xxxx</w:t>
            </w:r>
            <w:proofErr w:type="spellEnd"/>
            <w:r w:rsidRPr="00252059">
              <w:rPr>
                <w:rFonts w:ascii="宋体" w:hAnsi="宋体" w:hint="eastAsia"/>
                <w:szCs w:val="21"/>
              </w:rPr>
              <w:t>﹞xx号</w:t>
            </w:r>
          </w:p>
        </w:tc>
        <w:tc>
          <w:tcPr>
            <w:tcW w:w="2451" w:type="pct"/>
            <w:gridSpan w:val="3"/>
            <w:tcBorders>
              <w:top w:val="nil"/>
              <w:left w:val="nil"/>
              <w:bottom w:val="single" w:sz="4" w:space="0" w:color="auto"/>
              <w:right w:val="single" w:sz="4" w:space="0" w:color="auto"/>
            </w:tcBorders>
            <w:vAlign w:val="center"/>
          </w:tcPr>
          <w:p w:rsidR="004D1385" w:rsidRPr="00252059" w:rsidRDefault="004D1385" w:rsidP="006A64F6">
            <w:pPr>
              <w:spacing w:line="560" w:lineRule="exact"/>
              <w:jc w:val="left"/>
              <w:rPr>
                <w:rFonts w:eastAsia="黑体"/>
                <w:szCs w:val="21"/>
              </w:rPr>
            </w:pPr>
            <w:r w:rsidRPr="00252059">
              <w:rPr>
                <w:rFonts w:hAnsi="宋体" w:hint="eastAsia"/>
                <w:szCs w:val="21"/>
              </w:rPr>
              <w:t>不存在排除限制竞争规定</w:t>
            </w:r>
          </w:p>
        </w:tc>
      </w:tr>
      <w:tr w:rsidR="004D1385" w:rsidRPr="00252059" w:rsidTr="006A64F6">
        <w:trPr>
          <w:gridAfter w:val="1"/>
          <w:wAfter w:w="9" w:type="pct"/>
          <w:trHeight w:hRule="exact" w:val="452"/>
          <w:jc w:val="center"/>
        </w:trPr>
        <w:tc>
          <w:tcPr>
            <w:tcW w:w="4991" w:type="pct"/>
            <w:gridSpan w:val="4"/>
            <w:tcBorders>
              <w:top w:val="nil"/>
              <w:left w:val="single" w:sz="4" w:space="0" w:color="auto"/>
              <w:bottom w:val="single" w:sz="4" w:space="0" w:color="auto"/>
              <w:right w:val="single" w:sz="4" w:space="0" w:color="auto"/>
            </w:tcBorders>
            <w:vAlign w:val="center"/>
          </w:tcPr>
          <w:p w:rsidR="004D1385" w:rsidRPr="00200505" w:rsidRDefault="004D1385" w:rsidP="006A64F6">
            <w:pPr>
              <w:adjustRightInd w:val="0"/>
              <w:spacing w:line="280" w:lineRule="exact"/>
              <w:jc w:val="center"/>
              <w:rPr>
                <w:rFonts w:ascii="黑体" w:eastAsia="黑体" w:hAnsi="宋体"/>
                <w:szCs w:val="21"/>
              </w:rPr>
            </w:pPr>
            <w:r w:rsidRPr="00200505">
              <w:rPr>
                <w:rFonts w:ascii="黑体" w:eastAsia="黑体" w:hAnsi="宋体" w:hint="eastAsia"/>
                <w:szCs w:val="21"/>
              </w:rPr>
              <w:t>本部门印发的规范性文件及其他政策措施</w:t>
            </w:r>
          </w:p>
        </w:tc>
      </w:tr>
      <w:tr w:rsidR="004D1385" w:rsidRPr="00252059" w:rsidTr="009E2C53">
        <w:trPr>
          <w:gridAfter w:val="1"/>
          <w:wAfter w:w="9" w:type="pct"/>
          <w:trHeight w:hRule="exact" w:val="332"/>
          <w:jc w:val="center"/>
        </w:trPr>
        <w:tc>
          <w:tcPr>
            <w:tcW w:w="2549" w:type="pct"/>
            <w:gridSpan w:val="2"/>
            <w:tcBorders>
              <w:top w:val="nil"/>
              <w:left w:val="single" w:sz="4" w:space="0" w:color="auto"/>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总件数：</w:t>
            </w:r>
            <w:r w:rsidRPr="00252059">
              <w:rPr>
                <w:rFonts w:hAnsi="宋体" w:hint="eastAsia"/>
                <w:szCs w:val="21"/>
              </w:rPr>
              <w:t>156</w:t>
            </w:r>
          </w:p>
          <w:p w:rsidR="004D1385" w:rsidRPr="00252059" w:rsidRDefault="004D1385" w:rsidP="006A64F6">
            <w:pPr>
              <w:spacing w:line="560" w:lineRule="exact"/>
              <w:jc w:val="center"/>
              <w:rPr>
                <w:rFonts w:hAnsi="宋体"/>
                <w:szCs w:val="21"/>
              </w:rPr>
            </w:pPr>
          </w:p>
        </w:tc>
        <w:tc>
          <w:tcPr>
            <w:tcW w:w="2442" w:type="pct"/>
            <w:gridSpan w:val="2"/>
            <w:tcBorders>
              <w:top w:val="nil"/>
              <w:left w:val="nil"/>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需要审查的件数：</w:t>
            </w:r>
            <w:r w:rsidRPr="00252059">
              <w:rPr>
                <w:rFonts w:hAnsi="宋体" w:hint="eastAsia"/>
                <w:szCs w:val="21"/>
              </w:rPr>
              <w:t>116</w:t>
            </w:r>
          </w:p>
        </w:tc>
      </w:tr>
      <w:tr w:rsidR="004D1385" w:rsidRPr="00252059" w:rsidTr="006A64F6">
        <w:trPr>
          <w:gridAfter w:val="1"/>
          <w:wAfter w:w="9" w:type="pct"/>
          <w:trHeight w:hRule="exact" w:val="576"/>
          <w:jc w:val="center"/>
        </w:trPr>
        <w:tc>
          <w:tcPr>
            <w:tcW w:w="1270" w:type="pct"/>
            <w:tcBorders>
              <w:top w:val="nil"/>
              <w:left w:val="single" w:sz="4" w:space="0" w:color="auto"/>
              <w:bottom w:val="nil"/>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淄博市</w:t>
            </w:r>
            <w:r w:rsidRPr="00252059">
              <w:rPr>
                <w:rFonts w:hAnsi="宋体" w:hint="eastAsia"/>
                <w:szCs w:val="21"/>
              </w:rPr>
              <w:t>xxx</w:t>
            </w:r>
            <w:r w:rsidRPr="00252059">
              <w:rPr>
                <w:rFonts w:hAnsi="宋体" w:hint="eastAsia"/>
                <w:szCs w:val="21"/>
              </w:rPr>
              <w:t>局</w:t>
            </w:r>
            <w:r w:rsidRPr="00252059">
              <w:rPr>
                <w:rFonts w:hAnsi="宋体" w:hint="eastAsia"/>
                <w:szCs w:val="21"/>
              </w:rPr>
              <w:t xml:space="preserve">  </w:t>
            </w:r>
            <w:r w:rsidRPr="00252059">
              <w:rPr>
                <w:rFonts w:hAnsi="宋体" w:hint="eastAsia"/>
                <w:szCs w:val="21"/>
              </w:rPr>
              <w:t>淄博市</w:t>
            </w:r>
            <w:r w:rsidRPr="00252059">
              <w:rPr>
                <w:rFonts w:hAnsi="宋体" w:hint="eastAsia"/>
                <w:szCs w:val="21"/>
              </w:rPr>
              <w:t>xxx</w:t>
            </w:r>
            <w:r w:rsidRPr="00252059">
              <w:rPr>
                <w:rFonts w:hAnsi="宋体" w:hint="eastAsia"/>
                <w:szCs w:val="21"/>
              </w:rPr>
              <w:t>委员会关于完善</w:t>
            </w:r>
            <w:r w:rsidRPr="00252059">
              <w:rPr>
                <w:rFonts w:hAnsi="宋体" w:hint="eastAsia"/>
                <w:szCs w:val="21"/>
              </w:rPr>
              <w:t>xxx</w:t>
            </w:r>
            <w:r w:rsidRPr="00252059">
              <w:rPr>
                <w:rFonts w:hAnsi="宋体" w:hint="eastAsia"/>
                <w:szCs w:val="21"/>
              </w:rPr>
              <w:t>政策的通知</w:t>
            </w:r>
          </w:p>
        </w:tc>
        <w:tc>
          <w:tcPr>
            <w:tcW w:w="1279" w:type="pct"/>
            <w:tcBorders>
              <w:top w:val="nil"/>
              <w:left w:val="single" w:sz="4" w:space="0" w:color="auto"/>
              <w:bottom w:val="nil"/>
              <w:right w:val="single" w:sz="4" w:space="0" w:color="auto"/>
            </w:tcBorders>
            <w:vAlign w:val="center"/>
          </w:tcPr>
          <w:p w:rsidR="004D1385" w:rsidRPr="00252059" w:rsidRDefault="004D1385" w:rsidP="006A64F6">
            <w:pPr>
              <w:spacing w:line="560" w:lineRule="exact"/>
              <w:rPr>
                <w:rFonts w:eastAsia="黑体"/>
                <w:szCs w:val="21"/>
              </w:rPr>
            </w:pPr>
            <w:proofErr w:type="gramStart"/>
            <w:r w:rsidRPr="00252059">
              <w:rPr>
                <w:rFonts w:eastAsia="黑体" w:hint="eastAsia"/>
                <w:szCs w:val="21"/>
              </w:rPr>
              <w:t>淄</w:t>
            </w:r>
            <w:proofErr w:type="gramEnd"/>
            <w:r w:rsidRPr="00252059">
              <w:rPr>
                <w:rFonts w:eastAsia="黑体" w:hint="eastAsia"/>
                <w:szCs w:val="21"/>
              </w:rPr>
              <w:t>x</w:t>
            </w:r>
            <w:r w:rsidRPr="00252059">
              <w:rPr>
                <w:rFonts w:eastAsia="黑体" w:hint="eastAsia"/>
                <w:szCs w:val="21"/>
              </w:rPr>
              <w:t>发</w:t>
            </w:r>
            <w:r w:rsidRPr="00252059">
              <w:rPr>
                <w:rFonts w:ascii="宋体" w:hAnsi="宋体" w:hint="eastAsia"/>
                <w:szCs w:val="21"/>
              </w:rPr>
              <w:t>﹝</w:t>
            </w:r>
            <w:proofErr w:type="spellStart"/>
            <w:r w:rsidRPr="00252059">
              <w:rPr>
                <w:rFonts w:ascii="宋体" w:hAnsi="宋体" w:hint="eastAsia"/>
                <w:szCs w:val="21"/>
              </w:rPr>
              <w:t>xxxx</w:t>
            </w:r>
            <w:proofErr w:type="spellEnd"/>
            <w:r w:rsidRPr="00252059">
              <w:rPr>
                <w:rFonts w:ascii="宋体" w:hAnsi="宋体" w:hint="eastAsia"/>
                <w:szCs w:val="21"/>
              </w:rPr>
              <w:t>﹞xx号</w:t>
            </w:r>
          </w:p>
        </w:tc>
        <w:tc>
          <w:tcPr>
            <w:tcW w:w="2442" w:type="pct"/>
            <w:gridSpan w:val="2"/>
            <w:tcBorders>
              <w:top w:val="nil"/>
              <w:left w:val="nil"/>
              <w:bottom w:val="nil"/>
              <w:right w:val="single" w:sz="4" w:space="0" w:color="auto"/>
            </w:tcBorders>
            <w:vAlign w:val="center"/>
          </w:tcPr>
          <w:p w:rsidR="004D1385" w:rsidRPr="00252059" w:rsidRDefault="004D1385" w:rsidP="006A64F6">
            <w:pPr>
              <w:spacing w:line="560" w:lineRule="exact"/>
              <w:jc w:val="left"/>
              <w:rPr>
                <w:rFonts w:eastAsia="黑体"/>
                <w:szCs w:val="21"/>
              </w:rPr>
            </w:pPr>
            <w:r w:rsidRPr="00252059">
              <w:rPr>
                <w:rFonts w:hAnsi="宋体" w:hint="eastAsia"/>
                <w:szCs w:val="21"/>
              </w:rPr>
              <w:t>不存在排除限制竞争规定</w:t>
            </w:r>
          </w:p>
        </w:tc>
      </w:tr>
      <w:tr w:rsidR="004D1385" w:rsidRPr="00252059" w:rsidTr="006A64F6">
        <w:trPr>
          <w:gridAfter w:val="1"/>
          <w:wAfter w:w="9" w:type="pct"/>
          <w:trHeight w:hRule="exact" w:val="720"/>
          <w:jc w:val="center"/>
        </w:trPr>
        <w:tc>
          <w:tcPr>
            <w:tcW w:w="1270" w:type="pct"/>
            <w:tcBorders>
              <w:top w:val="nil"/>
              <w:left w:val="single" w:sz="4" w:space="0" w:color="auto"/>
              <w:bottom w:val="nil"/>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xxx</w:t>
            </w:r>
            <w:r w:rsidRPr="00252059">
              <w:rPr>
                <w:rFonts w:hAnsi="宋体" w:hint="eastAsia"/>
                <w:szCs w:val="21"/>
              </w:rPr>
              <w:t>通知</w:t>
            </w:r>
          </w:p>
        </w:tc>
        <w:tc>
          <w:tcPr>
            <w:tcW w:w="1279" w:type="pct"/>
            <w:tcBorders>
              <w:top w:val="nil"/>
              <w:left w:val="single" w:sz="4" w:space="0" w:color="auto"/>
              <w:bottom w:val="nil"/>
              <w:right w:val="single" w:sz="4" w:space="0" w:color="auto"/>
            </w:tcBorders>
            <w:vAlign w:val="center"/>
          </w:tcPr>
          <w:p w:rsidR="004D1385" w:rsidRPr="00252059" w:rsidRDefault="004D1385" w:rsidP="006A64F6">
            <w:pPr>
              <w:spacing w:line="560" w:lineRule="exact"/>
              <w:rPr>
                <w:rFonts w:eastAsia="黑体"/>
                <w:szCs w:val="21"/>
              </w:rPr>
            </w:pPr>
            <w:r w:rsidRPr="00252059">
              <w:rPr>
                <w:rFonts w:ascii="宋体" w:hAnsi="宋体" w:hint="eastAsia"/>
                <w:szCs w:val="21"/>
              </w:rPr>
              <w:t>xxx号</w:t>
            </w:r>
          </w:p>
        </w:tc>
        <w:tc>
          <w:tcPr>
            <w:tcW w:w="2442" w:type="pct"/>
            <w:gridSpan w:val="2"/>
            <w:tcBorders>
              <w:top w:val="nil"/>
              <w:left w:val="nil"/>
              <w:bottom w:val="nil"/>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w:t>
            </w:r>
            <w:r w:rsidRPr="00252059">
              <w:rPr>
                <w:rFonts w:hAnsi="宋体" w:hint="eastAsia"/>
                <w:szCs w:val="21"/>
              </w:rPr>
              <w:t>xxx</w:t>
            </w:r>
            <w:r w:rsidRPr="00252059">
              <w:rPr>
                <w:rFonts w:hAnsi="宋体" w:hint="eastAsia"/>
                <w:szCs w:val="21"/>
              </w:rPr>
              <w:t>”内容涉嫌违反</w:t>
            </w:r>
            <w:proofErr w:type="gramStart"/>
            <w:r w:rsidRPr="00252059">
              <w:rPr>
                <w:rFonts w:hAnsi="宋体" w:hint="eastAsia"/>
                <w:szCs w:val="21"/>
              </w:rPr>
              <w:t>淄</w:t>
            </w:r>
            <w:proofErr w:type="gramEnd"/>
            <w:r w:rsidRPr="00252059">
              <w:rPr>
                <w:rFonts w:hAnsi="宋体" w:hint="eastAsia"/>
                <w:szCs w:val="21"/>
              </w:rPr>
              <w:t>政发〔</w:t>
            </w:r>
            <w:r w:rsidRPr="00252059">
              <w:rPr>
                <w:rFonts w:hAnsi="宋体" w:hint="eastAsia"/>
                <w:szCs w:val="21"/>
              </w:rPr>
              <w:t>2017</w:t>
            </w:r>
            <w:r w:rsidRPr="00252059">
              <w:rPr>
                <w:rFonts w:hAnsi="宋体" w:hint="eastAsia"/>
                <w:szCs w:val="21"/>
              </w:rPr>
              <w:t>〕</w:t>
            </w:r>
            <w:r w:rsidRPr="00252059">
              <w:rPr>
                <w:rFonts w:hAnsi="宋体" w:hint="eastAsia"/>
                <w:szCs w:val="21"/>
              </w:rPr>
              <w:t>11</w:t>
            </w:r>
            <w:r w:rsidRPr="00252059">
              <w:rPr>
                <w:rFonts w:hAnsi="宋体" w:hint="eastAsia"/>
                <w:szCs w:val="21"/>
              </w:rPr>
              <w:t>号文件中“审查标准第一条第</w:t>
            </w:r>
            <w:r w:rsidRPr="00252059">
              <w:rPr>
                <w:rFonts w:hAnsi="宋体" w:hint="eastAsia"/>
                <w:szCs w:val="21"/>
              </w:rPr>
              <w:t>1</w:t>
            </w:r>
            <w:r w:rsidRPr="00252059">
              <w:rPr>
                <w:rFonts w:hAnsi="宋体" w:hint="eastAsia"/>
                <w:szCs w:val="21"/>
              </w:rPr>
              <w:t>项：</w:t>
            </w:r>
            <w:r w:rsidRPr="00252059">
              <w:rPr>
                <w:rFonts w:hAnsi="宋体"/>
                <w:szCs w:val="21"/>
              </w:rPr>
              <w:t>……</w:t>
            </w:r>
            <w:r w:rsidRPr="00252059">
              <w:rPr>
                <w:rFonts w:hAnsi="宋体" w:hint="eastAsia"/>
                <w:szCs w:val="21"/>
              </w:rPr>
              <w:t>”，</w:t>
            </w:r>
            <w:proofErr w:type="gramStart"/>
            <w:r w:rsidRPr="00252059">
              <w:rPr>
                <w:rFonts w:hAnsi="宋体" w:hint="eastAsia"/>
                <w:szCs w:val="21"/>
              </w:rPr>
              <w:t>拟予以</w:t>
            </w:r>
            <w:proofErr w:type="gramEnd"/>
            <w:r w:rsidRPr="00252059">
              <w:rPr>
                <w:rFonts w:hAnsi="宋体" w:hint="eastAsia"/>
                <w:szCs w:val="21"/>
              </w:rPr>
              <w:t>删除、修改或者废止该文件。</w:t>
            </w:r>
          </w:p>
        </w:tc>
      </w:tr>
      <w:tr w:rsidR="004D1385" w:rsidRPr="00252059" w:rsidTr="009E2C53">
        <w:trPr>
          <w:gridAfter w:val="1"/>
          <w:wAfter w:w="9" w:type="pct"/>
          <w:trHeight w:hRule="exact" w:val="1839"/>
          <w:jc w:val="center"/>
        </w:trPr>
        <w:tc>
          <w:tcPr>
            <w:tcW w:w="1270" w:type="pct"/>
            <w:tcBorders>
              <w:top w:val="nil"/>
              <w:left w:val="single" w:sz="4" w:space="0" w:color="auto"/>
              <w:bottom w:val="single" w:sz="4" w:space="0" w:color="auto"/>
              <w:right w:val="single" w:sz="4" w:space="0" w:color="auto"/>
            </w:tcBorders>
            <w:vAlign w:val="center"/>
          </w:tcPr>
          <w:p w:rsidR="004D1385" w:rsidRPr="00252059" w:rsidRDefault="004D1385" w:rsidP="006A64F6">
            <w:pPr>
              <w:adjustRightInd w:val="0"/>
              <w:spacing w:line="280" w:lineRule="exact"/>
              <w:jc w:val="left"/>
              <w:rPr>
                <w:rFonts w:hAnsi="宋体"/>
                <w:szCs w:val="21"/>
              </w:rPr>
            </w:pPr>
            <w:r w:rsidRPr="00252059">
              <w:rPr>
                <w:rFonts w:hAnsi="宋体" w:hint="eastAsia"/>
                <w:szCs w:val="21"/>
              </w:rPr>
              <w:t>xxx</w:t>
            </w:r>
            <w:r w:rsidRPr="00252059">
              <w:rPr>
                <w:rFonts w:hAnsi="宋体" w:hint="eastAsia"/>
                <w:szCs w:val="21"/>
              </w:rPr>
              <w:t>通知</w:t>
            </w:r>
          </w:p>
        </w:tc>
        <w:tc>
          <w:tcPr>
            <w:tcW w:w="1279" w:type="pct"/>
            <w:tcBorders>
              <w:top w:val="nil"/>
              <w:left w:val="single" w:sz="4" w:space="0" w:color="auto"/>
              <w:bottom w:val="single" w:sz="4" w:space="0" w:color="auto"/>
              <w:right w:val="single" w:sz="4" w:space="0" w:color="auto"/>
            </w:tcBorders>
            <w:vAlign w:val="center"/>
          </w:tcPr>
          <w:p w:rsidR="004D1385" w:rsidRPr="00252059" w:rsidRDefault="004D1385" w:rsidP="006A64F6">
            <w:pPr>
              <w:spacing w:line="560" w:lineRule="exact"/>
              <w:rPr>
                <w:rFonts w:eastAsia="黑体"/>
                <w:szCs w:val="21"/>
              </w:rPr>
            </w:pPr>
            <w:r w:rsidRPr="00252059">
              <w:rPr>
                <w:rFonts w:ascii="宋体" w:hAnsi="宋体" w:hint="eastAsia"/>
                <w:szCs w:val="21"/>
              </w:rPr>
              <w:t>xxx号</w:t>
            </w:r>
          </w:p>
        </w:tc>
        <w:tc>
          <w:tcPr>
            <w:tcW w:w="2442" w:type="pct"/>
            <w:gridSpan w:val="2"/>
            <w:tcBorders>
              <w:top w:val="nil"/>
              <w:left w:val="nil"/>
              <w:bottom w:val="single" w:sz="4" w:space="0" w:color="auto"/>
              <w:right w:val="single" w:sz="4" w:space="0" w:color="auto"/>
            </w:tcBorders>
            <w:vAlign w:val="center"/>
          </w:tcPr>
          <w:p w:rsidR="004D1385" w:rsidRPr="009E2C53" w:rsidRDefault="004D1385" w:rsidP="006A64F6">
            <w:pPr>
              <w:adjustRightInd w:val="0"/>
              <w:spacing w:line="280" w:lineRule="exact"/>
              <w:jc w:val="left"/>
              <w:rPr>
                <w:rFonts w:hAnsi="宋体"/>
                <w:sz w:val="18"/>
                <w:szCs w:val="18"/>
              </w:rPr>
            </w:pPr>
            <w:r w:rsidRPr="009E2C53">
              <w:rPr>
                <w:rFonts w:hAnsi="宋体" w:hint="eastAsia"/>
                <w:sz w:val="18"/>
                <w:szCs w:val="18"/>
              </w:rPr>
              <w:t>“</w:t>
            </w:r>
            <w:r w:rsidRPr="009E2C53">
              <w:rPr>
                <w:rFonts w:hAnsi="宋体" w:hint="eastAsia"/>
                <w:sz w:val="18"/>
                <w:szCs w:val="18"/>
              </w:rPr>
              <w:t>xxx</w:t>
            </w:r>
            <w:r w:rsidRPr="009E2C53">
              <w:rPr>
                <w:rFonts w:hAnsi="宋体" w:hint="eastAsia"/>
                <w:sz w:val="18"/>
                <w:szCs w:val="18"/>
              </w:rPr>
              <w:t>”内容涉嫌违反</w:t>
            </w:r>
            <w:proofErr w:type="gramStart"/>
            <w:r w:rsidRPr="009E2C53">
              <w:rPr>
                <w:rFonts w:hAnsi="宋体" w:hint="eastAsia"/>
                <w:sz w:val="18"/>
                <w:szCs w:val="18"/>
              </w:rPr>
              <w:t>淄</w:t>
            </w:r>
            <w:proofErr w:type="gramEnd"/>
            <w:r w:rsidRPr="009E2C53">
              <w:rPr>
                <w:rFonts w:hAnsi="宋体" w:hint="eastAsia"/>
                <w:sz w:val="18"/>
                <w:szCs w:val="18"/>
              </w:rPr>
              <w:t>政发〔</w:t>
            </w:r>
            <w:r w:rsidRPr="009E2C53">
              <w:rPr>
                <w:rFonts w:hAnsi="宋体" w:hint="eastAsia"/>
                <w:sz w:val="18"/>
                <w:szCs w:val="18"/>
              </w:rPr>
              <w:t>2017</w:t>
            </w:r>
            <w:r w:rsidRPr="009E2C53">
              <w:rPr>
                <w:rFonts w:hAnsi="宋体" w:hint="eastAsia"/>
                <w:sz w:val="18"/>
                <w:szCs w:val="18"/>
              </w:rPr>
              <w:t>〕</w:t>
            </w:r>
            <w:r w:rsidRPr="009E2C53">
              <w:rPr>
                <w:rFonts w:hAnsi="宋体" w:hint="eastAsia"/>
                <w:sz w:val="18"/>
                <w:szCs w:val="18"/>
              </w:rPr>
              <w:t>11</w:t>
            </w:r>
            <w:r w:rsidRPr="009E2C53">
              <w:rPr>
                <w:rFonts w:hAnsi="宋体" w:hint="eastAsia"/>
                <w:sz w:val="18"/>
                <w:szCs w:val="18"/>
              </w:rPr>
              <w:t>号文件中“审查标准第三条第</w:t>
            </w:r>
            <w:r w:rsidRPr="009E2C53">
              <w:rPr>
                <w:rFonts w:hAnsi="宋体" w:hint="eastAsia"/>
                <w:sz w:val="18"/>
                <w:szCs w:val="18"/>
              </w:rPr>
              <w:t>1</w:t>
            </w:r>
            <w:r w:rsidRPr="009E2C53">
              <w:rPr>
                <w:rFonts w:hAnsi="宋体" w:hint="eastAsia"/>
                <w:sz w:val="18"/>
                <w:szCs w:val="18"/>
              </w:rPr>
              <w:t>项：</w:t>
            </w:r>
            <w:r w:rsidRPr="009E2C53">
              <w:rPr>
                <w:rFonts w:hAnsi="宋体"/>
                <w:sz w:val="18"/>
                <w:szCs w:val="18"/>
              </w:rPr>
              <w:t>……</w:t>
            </w:r>
            <w:r w:rsidRPr="009E2C53">
              <w:rPr>
                <w:rFonts w:hAnsi="宋体" w:hint="eastAsia"/>
                <w:sz w:val="18"/>
                <w:szCs w:val="18"/>
              </w:rPr>
              <w:t>”，但适用“例外规定第</w:t>
            </w:r>
            <w:r w:rsidRPr="009E2C53">
              <w:rPr>
                <w:rFonts w:hAnsi="宋体" w:hint="eastAsia"/>
                <w:sz w:val="18"/>
                <w:szCs w:val="18"/>
              </w:rPr>
              <w:t>2</w:t>
            </w:r>
            <w:r w:rsidRPr="009E2C53">
              <w:rPr>
                <w:rFonts w:hAnsi="宋体" w:hint="eastAsia"/>
                <w:sz w:val="18"/>
                <w:szCs w:val="18"/>
              </w:rPr>
              <w:t>条</w:t>
            </w:r>
            <w:r w:rsidRPr="009E2C53">
              <w:rPr>
                <w:rFonts w:hAnsi="宋体"/>
                <w:sz w:val="18"/>
                <w:szCs w:val="18"/>
              </w:rPr>
              <w:t>……</w:t>
            </w:r>
            <w:r w:rsidRPr="009E2C53">
              <w:rPr>
                <w:rFonts w:hAnsi="宋体" w:hint="eastAsia"/>
                <w:sz w:val="18"/>
                <w:szCs w:val="18"/>
              </w:rPr>
              <w:t>”。同时，该政策措施对实现政策目的不可或缺，为实现政策目的有必要在一定程度上限制市场竞争，不存在对市场竞争损害更小的替代方案；该政策措施不会完全排除或者严重限制市场竞争，不会导致排他性经营、严重的市场进入壁垒或者使经营者明显减少导致市场竞争不充分；该政策措施明确了</w:t>
            </w:r>
            <w:r w:rsidRPr="009E2C53">
              <w:rPr>
                <w:rFonts w:hAnsi="宋体" w:hint="eastAsia"/>
                <w:sz w:val="18"/>
                <w:szCs w:val="18"/>
              </w:rPr>
              <w:t>x</w:t>
            </w:r>
            <w:r w:rsidRPr="009E2C53">
              <w:rPr>
                <w:rFonts w:hAnsi="宋体" w:hint="eastAsia"/>
                <w:sz w:val="18"/>
                <w:szCs w:val="18"/>
              </w:rPr>
              <w:t>年（一般不超过</w:t>
            </w:r>
            <w:r w:rsidRPr="009E2C53">
              <w:rPr>
                <w:rFonts w:hAnsi="宋体" w:hint="eastAsia"/>
                <w:sz w:val="18"/>
                <w:szCs w:val="18"/>
              </w:rPr>
              <w:t>5</w:t>
            </w:r>
            <w:r w:rsidRPr="009E2C53">
              <w:rPr>
                <w:rFonts w:hAnsi="宋体" w:hint="eastAsia"/>
                <w:sz w:val="18"/>
                <w:szCs w:val="18"/>
              </w:rPr>
              <w:t>年）的实施期限。</w:t>
            </w:r>
          </w:p>
        </w:tc>
      </w:tr>
    </w:tbl>
    <w:p w:rsidR="004D1385" w:rsidRDefault="004D1385" w:rsidP="009E2C53">
      <w:pPr>
        <w:adjustRightInd w:val="0"/>
        <w:spacing w:line="280" w:lineRule="exact"/>
        <w:ind w:firstLine="720"/>
        <w:jc w:val="left"/>
      </w:pPr>
      <w:r w:rsidRPr="001F6789">
        <w:rPr>
          <w:rFonts w:hint="eastAsia"/>
        </w:rPr>
        <w:t>说明：</w:t>
      </w:r>
      <w:r>
        <w:rPr>
          <w:rFonts w:hint="eastAsia"/>
        </w:rPr>
        <w:t>文件清单只</w:t>
      </w:r>
      <w:proofErr w:type="gramStart"/>
      <w:r>
        <w:rPr>
          <w:rFonts w:hint="eastAsia"/>
        </w:rPr>
        <w:t>列需要</w:t>
      </w:r>
      <w:proofErr w:type="gramEnd"/>
      <w:r>
        <w:rPr>
          <w:rFonts w:hint="eastAsia"/>
        </w:rPr>
        <w:t>审查的文件。</w:t>
      </w:r>
    </w:p>
    <w:sectPr w:rsidR="004D1385" w:rsidSect="006A64F6">
      <w:pgSz w:w="16838" w:h="11906" w:orient="landscape" w:code="9"/>
      <w:pgMar w:top="1474" w:right="1701" w:bottom="1191" w:left="1701" w:header="851" w:footer="992" w:gutter="0"/>
      <w:cols w:space="425"/>
      <w:docGrid w:type="lines" w:linePitch="574" w:charSpace="-27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06" w:rsidRDefault="00524706">
      <w:r>
        <w:separator/>
      </w:r>
    </w:p>
  </w:endnote>
  <w:endnote w:type="continuationSeparator" w:id="0">
    <w:p w:rsidR="00524706" w:rsidRDefault="00524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F6" w:rsidRPr="005E5A28" w:rsidRDefault="006A64F6" w:rsidP="006A64F6">
    <w:pPr>
      <w:pStyle w:val="a3"/>
      <w:framePr w:wrap="around" w:vAnchor="text" w:hAnchor="margin" w:xAlign="center" w:y="1"/>
      <w:rPr>
        <w:rStyle w:val="a4"/>
        <w:sz w:val="28"/>
        <w:szCs w:val="28"/>
      </w:rPr>
    </w:pPr>
    <w:r w:rsidRPr="005E5A28">
      <w:rPr>
        <w:rStyle w:val="a4"/>
        <w:rFonts w:ascii="宋体" w:hAnsi="宋体" w:hint="eastAsia"/>
        <w:sz w:val="28"/>
        <w:szCs w:val="28"/>
      </w:rPr>
      <w:t xml:space="preserve">― </w:t>
    </w:r>
    <w:r w:rsidR="00F517F6" w:rsidRPr="009651B9">
      <w:rPr>
        <w:rStyle w:val="a4"/>
        <w:rFonts w:ascii="宋体" w:hAnsi="宋体"/>
        <w:sz w:val="28"/>
        <w:szCs w:val="28"/>
      </w:rPr>
      <w:fldChar w:fldCharType="begin"/>
    </w:r>
    <w:r w:rsidRPr="009651B9">
      <w:rPr>
        <w:rStyle w:val="a4"/>
        <w:rFonts w:ascii="宋体" w:hAnsi="宋体"/>
        <w:sz w:val="28"/>
        <w:szCs w:val="28"/>
      </w:rPr>
      <w:instrText xml:space="preserve">PAGE  </w:instrText>
    </w:r>
    <w:r w:rsidR="00F517F6" w:rsidRPr="009651B9">
      <w:rPr>
        <w:rStyle w:val="a4"/>
        <w:rFonts w:ascii="宋体" w:hAnsi="宋体"/>
        <w:sz w:val="28"/>
        <w:szCs w:val="28"/>
      </w:rPr>
      <w:fldChar w:fldCharType="separate"/>
    </w:r>
    <w:r>
      <w:rPr>
        <w:rStyle w:val="a4"/>
        <w:rFonts w:ascii="宋体" w:hAnsi="宋体"/>
        <w:noProof/>
        <w:sz w:val="28"/>
        <w:szCs w:val="28"/>
      </w:rPr>
      <w:t>4</w:t>
    </w:r>
    <w:r w:rsidR="00F517F6" w:rsidRPr="009651B9">
      <w:rPr>
        <w:rStyle w:val="a4"/>
        <w:rFonts w:ascii="宋体" w:hAnsi="宋体"/>
        <w:sz w:val="28"/>
        <w:szCs w:val="28"/>
      </w:rPr>
      <w:fldChar w:fldCharType="end"/>
    </w:r>
    <w:r w:rsidRPr="005E5A28">
      <w:rPr>
        <w:rStyle w:val="a4"/>
        <w:rFonts w:hint="eastAsia"/>
        <w:sz w:val="28"/>
        <w:szCs w:val="28"/>
      </w:rPr>
      <w:t xml:space="preserve"> </w:t>
    </w:r>
    <w:r w:rsidRPr="005E5A28">
      <w:rPr>
        <w:rStyle w:val="a4"/>
        <w:rFonts w:ascii="宋体" w:hAnsi="宋体" w:hint="eastAsia"/>
        <w:sz w:val="28"/>
        <w:szCs w:val="28"/>
      </w:rPr>
      <w:t>―</w:t>
    </w:r>
  </w:p>
  <w:p w:rsidR="006A64F6" w:rsidRDefault="006A64F6" w:rsidP="006A64F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F6" w:rsidRDefault="00F517F6" w:rsidP="006A64F6">
    <w:pPr>
      <w:pStyle w:val="a3"/>
      <w:framePr w:wrap="around" w:vAnchor="text" w:hAnchor="margin" w:xAlign="center" w:y="1"/>
      <w:rPr>
        <w:rStyle w:val="a4"/>
      </w:rPr>
    </w:pPr>
    <w:r>
      <w:rPr>
        <w:rStyle w:val="a4"/>
      </w:rPr>
      <w:fldChar w:fldCharType="begin"/>
    </w:r>
    <w:r w:rsidR="006A64F6">
      <w:rPr>
        <w:rStyle w:val="a4"/>
      </w:rPr>
      <w:instrText xml:space="preserve">PAGE  </w:instrText>
    </w:r>
    <w:r>
      <w:rPr>
        <w:rStyle w:val="a4"/>
      </w:rPr>
      <w:fldChar w:fldCharType="separate"/>
    </w:r>
    <w:r w:rsidR="00CB674D">
      <w:rPr>
        <w:rStyle w:val="a4"/>
        <w:noProof/>
      </w:rPr>
      <w:t>2</w:t>
    </w:r>
    <w:r>
      <w:rPr>
        <w:rStyle w:val="a4"/>
      </w:rPr>
      <w:fldChar w:fldCharType="end"/>
    </w:r>
  </w:p>
  <w:p w:rsidR="006A64F6" w:rsidRDefault="006A64F6" w:rsidP="006A64F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06" w:rsidRDefault="00524706">
      <w:r>
        <w:separator/>
      </w:r>
    </w:p>
  </w:footnote>
  <w:footnote w:type="continuationSeparator" w:id="0">
    <w:p w:rsidR="00524706" w:rsidRDefault="00524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51EB"/>
    <w:multiLevelType w:val="hybridMultilevel"/>
    <w:tmpl w:val="6EC4C27C"/>
    <w:lvl w:ilvl="0" w:tplc="3EDCC9E8">
      <w:start w:val="2"/>
      <w:numFmt w:val="japaneseCounting"/>
      <w:lvlText w:val="%1、"/>
      <w:lvlJc w:val="left"/>
      <w:pPr>
        <w:tabs>
          <w:tab w:val="num" w:pos="1321"/>
        </w:tabs>
        <w:ind w:left="1321" w:hanging="720"/>
      </w:pPr>
      <w:rPr>
        <w:rFonts w:hint="default"/>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
    <w:nsid w:val="721B3BC2"/>
    <w:multiLevelType w:val="hybridMultilevel"/>
    <w:tmpl w:val="742887E2"/>
    <w:lvl w:ilvl="0" w:tplc="67CC8840">
      <w:start w:val="1"/>
      <w:numFmt w:val="japaneseCounting"/>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385"/>
    <w:rsid w:val="0003059F"/>
    <w:rsid w:val="0005421F"/>
    <w:rsid w:val="000570A3"/>
    <w:rsid w:val="00391E97"/>
    <w:rsid w:val="003F54DE"/>
    <w:rsid w:val="004223A4"/>
    <w:rsid w:val="00424A68"/>
    <w:rsid w:val="0045635B"/>
    <w:rsid w:val="004B11D4"/>
    <w:rsid w:val="004D1385"/>
    <w:rsid w:val="004F058C"/>
    <w:rsid w:val="00524706"/>
    <w:rsid w:val="005370C5"/>
    <w:rsid w:val="00580B38"/>
    <w:rsid w:val="00680B51"/>
    <w:rsid w:val="00684BAD"/>
    <w:rsid w:val="006A64F6"/>
    <w:rsid w:val="006C7437"/>
    <w:rsid w:val="006D342B"/>
    <w:rsid w:val="00792B07"/>
    <w:rsid w:val="007A1C5B"/>
    <w:rsid w:val="007B03AD"/>
    <w:rsid w:val="008419F8"/>
    <w:rsid w:val="009C176B"/>
    <w:rsid w:val="009D1FF4"/>
    <w:rsid w:val="009E2C53"/>
    <w:rsid w:val="00BF5098"/>
    <w:rsid w:val="00CB0585"/>
    <w:rsid w:val="00CB674D"/>
    <w:rsid w:val="00CC7765"/>
    <w:rsid w:val="00D2786B"/>
    <w:rsid w:val="00EA6956"/>
    <w:rsid w:val="00F517F6"/>
    <w:rsid w:val="00FE3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385"/>
    <w:pPr>
      <w:widowControl w:val="0"/>
      <w:jc w:val="both"/>
    </w:pPr>
    <w:rPr>
      <w:kern w:val="2"/>
      <w:sz w:val="21"/>
      <w:szCs w:val="24"/>
    </w:rPr>
  </w:style>
  <w:style w:type="paragraph" w:styleId="1">
    <w:name w:val="heading 1"/>
    <w:basedOn w:val="a"/>
    <w:next w:val="a"/>
    <w:link w:val="1Char"/>
    <w:qFormat/>
    <w:rsid w:val="0045635B"/>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680B51"/>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D1385"/>
    <w:pPr>
      <w:tabs>
        <w:tab w:val="center" w:pos="4153"/>
        <w:tab w:val="right" w:pos="8306"/>
      </w:tabs>
      <w:snapToGrid w:val="0"/>
      <w:jc w:val="left"/>
    </w:pPr>
    <w:rPr>
      <w:sz w:val="18"/>
      <w:szCs w:val="18"/>
    </w:rPr>
  </w:style>
  <w:style w:type="character" w:styleId="a4">
    <w:name w:val="page number"/>
    <w:basedOn w:val="a0"/>
    <w:rsid w:val="004D1385"/>
  </w:style>
  <w:style w:type="paragraph" w:styleId="a5">
    <w:name w:val="Normal (Web)"/>
    <w:aliases w:val="普通 (Web)"/>
    <w:basedOn w:val="a"/>
    <w:rsid w:val="004D1385"/>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rsid w:val="004D1385"/>
    <w:rPr>
      <w:rFonts w:eastAsia="宋体"/>
      <w:kern w:val="2"/>
      <w:sz w:val="18"/>
      <w:szCs w:val="18"/>
      <w:lang w:val="en-US" w:eastAsia="zh-CN" w:bidi="ar-SA"/>
    </w:rPr>
  </w:style>
  <w:style w:type="character" w:styleId="a6">
    <w:name w:val="Strong"/>
    <w:basedOn w:val="a0"/>
    <w:qFormat/>
    <w:rsid w:val="004D1385"/>
    <w:rPr>
      <w:b/>
      <w:bCs/>
    </w:rPr>
  </w:style>
  <w:style w:type="character" w:customStyle="1" w:styleId="3Char">
    <w:name w:val="标题 3 Char"/>
    <w:basedOn w:val="a0"/>
    <w:link w:val="3"/>
    <w:rsid w:val="00680B51"/>
    <w:rPr>
      <w:rFonts w:ascii="Calibri" w:eastAsia="宋体" w:hAnsi="Calibri"/>
      <w:b/>
      <w:bCs/>
      <w:kern w:val="2"/>
      <w:sz w:val="32"/>
      <w:szCs w:val="32"/>
      <w:lang w:val="en-US" w:eastAsia="zh-CN" w:bidi="ar-SA"/>
    </w:rPr>
  </w:style>
  <w:style w:type="paragraph" w:styleId="a7">
    <w:name w:val="header"/>
    <w:basedOn w:val="a"/>
    <w:rsid w:val="009D1FF4"/>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580B38"/>
    <w:rPr>
      <w:sz w:val="18"/>
      <w:szCs w:val="18"/>
    </w:rPr>
  </w:style>
  <w:style w:type="character" w:customStyle="1" w:styleId="1Char">
    <w:name w:val="标题 1 Char"/>
    <w:basedOn w:val="a0"/>
    <w:link w:val="1"/>
    <w:rsid w:val="0045635B"/>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520</Words>
  <Characters>2968</Characters>
  <Application>Microsoft Office Word</Application>
  <DocSecurity>0</DocSecurity>
  <Lines>24</Lines>
  <Paragraphs>6</Paragraphs>
  <ScaleCrop>false</ScaleCrop>
  <Company>微软中国</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关于进一步规范公平竞争审查制度工作的通知</dc:title>
  <dc:creator>微软用户</dc:creator>
  <cp:lastModifiedBy>THTF</cp:lastModifiedBy>
  <cp:revision>3</cp:revision>
  <cp:lastPrinted>2017-12-20T02:45:00Z</cp:lastPrinted>
  <dcterms:created xsi:type="dcterms:W3CDTF">2018-01-22T06:12:00Z</dcterms:created>
  <dcterms:modified xsi:type="dcterms:W3CDTF">2018-02-09T02:26:00Z</dcterms:modified>
</cp:coreProperties>
</file>