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eastAsiaTheme="minor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</w:rPr>
        <w:t>《道路运输证》办理</w:t>
      </w:r>
      <w:r>
        <w:rPr>
          <w:rFonts w:hint="eastAsia"/>
          <w:b/>
          <w:sz w:val="36"/>
          <w:szCs w:val="36"/>
          <w:lang w:eastAsia="zh-CN"/>
        </w:rPr>
        <w:t>（普货）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一、事项名称</w:t>
      </w:r>
    </w:p>
    <w:p>
      <w:pPr>
        <w:spacing w:line="460" w:lineRule="exact"/>
        <w:rPr>
          <w:rFonts w:hint="eastAsia" w:eastAsiaTheme="minorEastAsia"/>
          <w:sz w:val="24"/>
          <w:szCs w:val="24"/>
          <w:lang w:eastAsia="zh-CN"/>
        </w:rPr>
      </w:pPr>
      <w:bookmarkStart w:id="0" w:name="_GoBack"/>
      <w:r>
        <w:rPr>
          <w:rFonts w:hint="eastAsia"/>
          <w:sz w:val="24"/>
          <w:szCs w:val="24"/>
        </w:rPr>
        <w:t>《道路运输证》办理</w:t>
      </w:r>
      <w:r>
        <w:rPr>
          <w:rFonts w:hint="eastAsia"/>
          <w:sz w:val="24"/>
          <w:szCs w:val="24"/>
          <w:lang w:eastAsia="zh-CN"/>
        </w:rPr>
        <w:t>（普货）</w:t>
      </w:r>
    </w:p>
    <w:bookmarkEnd w:id="0"/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二、申请材料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1、《淄博市道路普通货物运输车辆经营申请表》（原件1份，纸质）；</w:t>
      </w:r>
    </w:p>
    <w:p>
      <w:pPr>
        <w:spacing w:line="460" w:lineRule="exact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2、《道路货物运输业预先核准登记表》</w:t>
      </w:r>
      <w:r>
        <w:rPr>
          <w:rFonts w:hint="eastAsia"/>
          <w:sz w:val="24"/>
          <w:szCs w:val="24"/>
        </w:rPr>
        <w:t>（原件1份，纸质）；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、《</w:t>
      </w:r>
      <w:r>
        <w:rPr>
          <w:rFonts w:hint="eastAsia"/>
          <w:sz w:val="24"/>
          <w:szCs w:val="24"/>
          <w:lang w:eastAsia="zh-CN"/>
        </w:rPr>
        <w:t>道路运输达标车辆核查记录表（货车）</w:t>
      </w:r>
      <w:r>
        <w:rPr>
          <w:rFonts w:hint="eastAsia"/>
          <w:sz w:val="24"/>
          <w:szCs w:val="24"/>
        </w:rPr>
        <w:t xml:space="preserve">》（原件1份，纸质）； 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、机动车行驶证</w:t>
      </w:r>
      <w:r>
        <w:rPr>
          <w:rFonts w:hint="eastAsia"/>
          <w:sz w:val="24"/>
          <w:szCs w:val="24"/>
          <w:lang w:eastAsia="zh-CN"/>
        </w:rPr>
        <w:t>、年检合格标志</w:t>
      </w:r>
      <w:r>
        <w:rPr>
          <w:rFonts w:hint="eastAsia"/>
          <w:sz w:val="24"/>
          <w:szCs w:val="24"/>
        </w:rPr>
        <w:t xml:space="preserve">（复印件1份，纸质）； 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 xml:space="preserve">、车辆登记证书（复印件1份，纸质）； 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 xml:space="preserve">、车辆合格证（复印件1份，纸质）； 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 xml:space="preserve">、驾驶员驾驶证（复印件1份，纸质）； 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、驾驶员从业资格证正面及诚信考核记录（复印件1份，纸质）；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 xml:space="preserve">、道路运输经营许可证副本（复印件1份，纸质）； 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、机动车安全技术检验报告（原件1份，纸质）；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11</w:t>
      </w:r>
      <w:r>
        <w:rPr>
          <w:rFonts w:hint="eastAsia"/>
          <w:sz w:val="24"/>
          <w:szCs w:val="24"/>
        </w:rPr>
        <w:t>、重型车辆安装北斗，提供平台入网证明、平台安装检验单（原件1份，纸质）；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eastAsia"/>
          <w:sz w:val="24"/>
          <w:szCs w:val="24"/>
        </w:rPr>
        <w:t>、车辆照片一张。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三、是否收费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否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四、承诺时限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即办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五、联系电话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0533-2326148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六、监督电话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0533-3584555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七、办理地点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高新区政务服务中心四楼交管处窗口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中心网址：</w:t>
      </w:r>
      <w:r>
        <w:fldChar w:fldCharType="begin"/>
      </w:r>
      <w:r>
        <w:instrText xml:space="preserve"> HYPERLINK "http://xzzx.china-zibo.com" </w:instrText>
      </w:r>
      <w:r>
        <w:fldChar w:fldCharType="separate"/>
      </w:r>
      <w:r>
        <w:rPr>
          <w:rStyle w:val="6"/>
          <w:rFonts w:hint="eastAsia"/>
          <w:sz w:val="24"/>
          <w:szCs w:val="24"/>
        </w:rPr>
        <w:t>http://xzzx.china-zibo.com</w:t>
      </w:r>
      <w:r>
        <w:rPr>
          <w:rStyle w:val="6"/>
          <w:rFonts w:hint="eastAsia"/>
          <w:sz w:val="24"/>
          <w:szCs w:val="24"/>
        </w:rPr>
        <w:fldChar w:fldCharType="end"/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办理流程：受理—审核—办结</w:t>
      </w: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2FBC"/>
    <w:rsid w:val="00004B55"/>
    <w:rsid w:val="00037642"/>
    <w:rsid w:val="000405B3"/>
    <w:rsid w:val="00072FBC"/>
    <w:rsid w:val="000B3911"/>
    <w:rsid w:val="00107A19"/>
    <w:rsid w:val="00184B35"/>
    <w:rsid w:val="00215453"/>
    <w:rsid w:val="002A1F22"/>
    <w:rsid w:val="00337640"/>
    <w:rsid w:val="004768F0"/>
    <w:rsid w:val="004972CA"/>
    <w:rsid w:val="004A1D15"/>
    <w:rsid w:val="00833AB0"/>
    <w:rsid w:val="00854452"/>
    <w:rsid w:val="00855BCB"/>
    <w:rsid w:val="008A13D7"/>
    <w:rsid w:val="009D67F8"/>
    <w:rsid w:val="00A26C37"/>
    <w:rsid w:val="00AF0273"/>
    <w:rsid w:val="00B94DCB"/>
    <w:rsid w:val="00BA0B2D"/>
    <w:rsid w:val="00C0663C"/>
    <w:rsid w:val="00C1509C"/>
    <w:rsid w:val="00D443C7"/>
    <w:rsid w:val="00E21ECA"/>
    <w:rsid w:val="00E42039"/>
    <w:rsid w:val="00E855FC"/>
    <w:rsid w:val="00EB6144"/>
    <w:rsid w:val="00F31B0E"/>
    <w:rsid w:val="00F3282B"/>
    <w:rsid w:val="00FF1B87"/>
    <w:rsid w:val="193D685C"/>
    <w:rsid w:val="1BCB5CED"/>
    <w:rsid w:val="28430E28"/>
    <w:rsid w:val="3FBF0767"/>
    <w:rsid w:val="43381605"/>
    <w:rsid w:val="4F91699E"/>
    <w:rsid w:val="54934BE2"/>
    <w:rsid w:val="5A3060D8"/>
    <w:rsid w:val="63755F85"/>
    <w:rsid w:val="6CC35C01"/>
    <w:rsid w:val="6D371C3B"/>
    <w:rsid w:val="7B581908"/>
    <w:rsid w:val="7BFD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DC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80</Words>
  <Characters>461</Characters>
  <Lines>3</Lines>
  <Paragraphs>1</Paragraphs>
  <TotalTime>0</TotalTime>
  <ScaleCrop>false</ScaleCrop>
  <LinksUpToDate>false</LinksUpToDate>
  <CharactersWithSpaces>540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2017-09-15T00:44:00Z</dcterms:created>
  <dc:creator>NTKO</dc:creator>
  <cp:lastModifiedBy>Administrator</cp:lastModifiedBy>
  <dcterms:modified xsi:type="dcterms:W3CDTF">2020-11-26T06:09:25Z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