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w w:val="98"/>
          <w:kern w:val="0"/>
          <w:sz w:val="36"/>
          <w:szCs w:val="36"/>
          <w:lang w:bidi="ar"/>
        </w:rPr>
      </w:pPr>
      <w:r>
        <w:rPr>
          <w:rFonts w:hint="eastAsia" w:ascii="方正小标宋简体" w:hAnsi="方正小标宋简体" w:eastAsia="方正小标宋简体" w:cs="方正小标宋简体"/>
          <w:w w:val="98"/>
          <w:kern w:val="0"/>
          <w:sz w:val="36"/>
          <w:szCs w:val="36"/>
          <w:lang w:eastAsia="zh-CN" w:bidi="ar"/>
        </w:rPr>
        <w:t>淄博长亿能源科技开发有限公司</w:t>
      </w:r>
      <w:r>
        <w:rPr>
          <w:rFonts w:hint="eastAsia" w:ascii="方正小标宋简体" w:hAnsi="方正小标宋简体" w:eastAsia="方正小标宋简体" w:cs="方正小标宋简体"/>
          <w:w w:val="98"/>
          <w:kern w:val="0"/>
          <w:sz w:val="36"/>
          <w:szCs w:val="36"/>
          <w:lang w:bidi="ar"/>
        </w:rPr>
        <w:t>纳入安全生产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w w:val="98"/>
          <w:kern w:val="0"/>
          <w:sz w:val="36"/>
          <w:szCs w:val="36"/>
          <w:lang w:bidi="ar"/>
        </w:rPr>
      </w:pPr>
      <w:r>
        <w:rPr>
          <w:rFonts w:hint="eastAsia" w:ascii="方正小标宋简体" w:hAnsi="方正小标宋简体" w:eastAsia="方正小标宋简体" w:cs="方正小标宋简体"/>
          <w:w w:val="98"/>
          <w:kern w:val="0"/>
          <w:sz w:val="36"/>
          <w:szCs w:val="36"/>
          <w:lang w:bidi="ar"/>
        </w:rPr>
        <w:t>不良记录“黑名单”管理</w:t>
      </w:r>
    </w:p>
    <w:p>
      <w:pPr>
        <w:rPr>
          <w:rFonts w:hint="eastAsia" w:ascii="仿宋_GB2312" w:hAnsi="仿宋_GB2312" w:eastAsia="仿宋_GB2312" w:cs="仿宋_GB2312"/>
          <w:w w:val="98"/>
          <w:kern w:val="0"/>
          <w:sz w:val="32"/>
          <w:szCs w:val="32"/>
          <w:lang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jc w:val="left"/>
        <w:textAlignment w:val="auto"/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w w:val="98"/>
          <w:kern w:val="0"/>
          <w:sz w:val="32"/>
          <w:szCs w:val="32"/>
          <w:lang w:eastAsia="zh-CN" w:bidi="ar"/>
        </w:rPr>
        <w:t>淄博长亿能源科技开发有限公司于</w:t>
      </w:r>
      <w:r>
        <w:rPr>
          <w:rFonts w:hint="eastAsia" w:ascii="仿宋_GB2312" w:hAnsi="仿宋_GB2312" w:eastAsia="仿宋_GB2312" w:cs="仿宋_GB2312"/>
          <w:w w:val="98"/>
          <w:kern w:val="0"/>
          <w:sz w:val="32"/>
          <w:szCs w:val="32"/>
          <w:lang w:val="en-US" w:eastAsia="zh-CN" w:bidi="ar"/>
        </w:rPr>
        <w:t>2019年5月16日上午8点02分发生油罐火灾事故，造成了较大社会影响。根据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《淄博高新区生产经营单位安全生产不良记录“黑名单”管理暂行规定》</w:t>
      </w:r>
      <w:r>
        <w:rPr>
          <w:rFonts w:hint="eastAsia" w:ascii="仿宋" w:hAnsi="仿宋" w:eastAsia="仿宋_GB2312" w:cs="仿宋"/>
          <w:kern w:val="0"/>
          <w:sz w:val="32"/>
          <w:szCs w:val="32"/>
          <w:lang w:eastAsia="zh-CN" w:bidi="ar"/>
        </w:rPr>
        <w:t>，将该企业</w:t>
      </w:r>
      <w:r>
        <w:rPr>
          <w:rFonts w:hint="eastAsia" w:ascii="仿宋" w:hAnsi="仿宋" w:eastAsia="仿宋_GB2312" w:cs="仿宋"/>
          <w:w w:val="98"/>
          <w:kern w:val="0"/>
          <w:sz w:val="32"/>
          <w:szCs w:val="32"/>
          <w:lang w:bidi="ar"/>
        </w:rPr>
        <w:t>纳入安全生产不良记录“黑名单”管理，限期</w:t>
      </w:r>
      <w:r>
        <w:rPr>
          <w:rFonts w:hint="eastAsia" w:ascii="仿宋" w:hAnsi="仿宋" w:eastAsia="仿宋_GB2312" w:cs="仿宋"/>
          <w:w w:val="98"/>
          <w:kern w:val="0"/>
          <w:sz w:val="32"/>
          <w:szCs w:val="32"/>
          <w:lang w:val="en-US" w:eastAsia="zh-CN" w:bidi="ar"/>
        </w:rPr>
        <w:t>1</w:t>
      </w:r>
      <w:r>
        <w:rPr>
          <w:rFonts w:hint="eastAsia" w:ascii="仿宋" w:hAnsi="仿宋" w:eastAsia="仿宋_GB2312" w:cs="仿宋"/>
          <w:w w:val="98"/>
          <w:kern w:val="0"/>
          <w:sz w:val="32"/>
          <w:szCs w:val="32"/>
          <w:lang w:bidi="ar"/>
        </w:rPr>
        <w:t>年，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自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2019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年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月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21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日起至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2020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年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月</w:t>
      </w:r>
      <w:r>
        <w:rPr>
          <w:rFonts w:hint="eastAsia" w:ascii="仿宋" w:hAnsi="仿宋" w:eastAsia="仿宋_GB2312" w:cs="仿宋"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仿宋" w:hAnsi="仿宋" w:eastAsia="仿宋_GB2312" w:cs="仿宋"/>
          <w:kern w:val="0"/>
          <w:sz w:val="32"/>
          <w:szCs w:val="32"/>
          <w:lang w:bidi="ar"/>
        </w:rPr>
        <w:t>日止。</w:t>
      </w:r>
      <w:r>
        <w:rPr>
          <w:rFonts w:hint="eastAsia" w:ascii="仿宋" w:hAnsi="仿宋" w:eastAsia="仿宋_GB2312" w:cs="仿宋"/>
          <w:color w:val="333333"/>
          <w:sz w:val="32"/>
          <w:szCs w:val="32"/>
        </w:rPr>
        <w:t>负有安全生产监督管理职责的</w:t>
      </w:r>
      <w:r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  <w:t>淄博保税物流园区</w:t>
      </w:r>
      <w:r>
        <w:rPr>
          <w:rFonts w:hint="eastAsia" w:ascii="仿宋" w:hAnsi="仿宋" w:eastAsia="仿宋_GB2312" w:cs="仿宋"/>
          <w:color w:val="333333"/>
          <w:sz w:val="32"/>
          <w:szCs w:val="32"/>
        </w:rPr>
        <w:t>要把</w:t>
      </w:r>
      <w:r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  <w:t>该企业</w:t>
      </w:r>
      <w:r>
        <w:rPr>
          <w:rFonts w:hint="eastAsia" w:ascii="仿宋" w:hAnsi="仿宋" w:eastAsia="仿宋_GB2312" w:cs="仿宋"/>
          <w:color w:val="333333"/>
          <w:sz w:val="32"/>
          <w:szCs w:val="32"/>
        </w:rPr>
        <w:t>作为重点监管监察对象，加大执法检查频次;发现有新的安全生产违法行为的，要依法依规从重处罚</w:t>
      </w:r>
      <w:r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jc w:val="left"/>
        <w:textAlignment w:val="auto"/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jc w:val="left"/>
        <w:textAlignment w:val="auto"/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jc w:val="left"/>
        <w:textAlignment w:val="auto"/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jc w:val="right"/>
        <w:textAlignment w:val="auto"/>
        <w:rPr>
          <w:rFonts w:hint="eastAsia" w:ascii="仿宋" w:hAnsi="仿宋" w:eastAsia="仿宋_GB2312" w:cs="仿宋"/>
          <w:color w:val="333333"/>
          <w:sz w:val="32"/>
          <w:szCs w:val="32"/>
          <w:lang w:eastAsia="zh-CN"/>
        </w:rPr>
      </w:pPr>
      <w:r>
        <w:rPr>
          <w:rFonts w:hint="eastAsia" w:ascii="仿宋" w:hAnsi="仿宋" w:eastAsia="仿宋_GB2312" w:cs="仿宋"/>
          <w:color w:val="333333"/>
          <w:sz w:val="32"/>
          <w:szCs w:val="32"/>
        </w:rPr>
        <w:t>淄博高新技术产业开发区管理委员会办公室</w:t>
      </w:r>
    </w:p>
    <w:p>
      <w:pPr>
        <w:ind w:firstLine="626" w:firstLineChars="200"/>
        <w:rPr>
          <w:rFonts w:hint="eastAsia" w:ascii="仿宋_GB2312" w:hAnsi="仿宋_GB2312" w:eastAsia="仿宋_GB2312" w:cs="仿宋_GB2312"/>
          <w:w w:val="98"/>
          <w:kern w:val="0"/>
          <w:sz w:val="32"/>
          <w:szCs w:val="32"/>
          <w:lang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6B53D0"/>
    <w:rsid w:val="036B53D0"/>
    <w:rsid w:val="0C164386"/>
    <w:rsid w:val="67BD6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2019-12-03T06:19:00Z</dcterms:created>
  <dc:creator>Administrator</dc:creator>
  <cp:lastModifiedBy>丁帅</cp:lastModifiedBy>
  <dcterms:modified xsi:type="dcterms:W3CDTF">2019-12-03T06:45:30Z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