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86" w:type="dxa"/>
        <w:tblCellMar>
          <w:left w:w="0" w:type="dxa"/>
          <w:right w:w="0" w:type="dxa"/>
        </w:tblCellMar>
        <w:tblLook w:val="04A0" w:firstRow="1" w:lastRow="0" w:firstColumn="1" w:lastColumn="0" w:noHBand="0" w:noVBand="1"/>
      </w:tblPr>
      <w:tblGrid>
        <w:gridCol w:w="1943"/>
        <w:gridCol w:w="4143"/>
        <w:gridCol w:w="2200"/>
      </w:tblGrid>
      <w:tr w:rsidR="008748FB" w:rsidRPr="008748FB" w:rsidTr="001C055A">
        <w:tc>
          <w:tcPr>
            <w:tcW w:w="828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48FB" w:rsidRPr="008748FB" w:rsidRDefault="008748FB" w:rsidP="008748FB">
            <w:pPr>
              <w:widowControl/>
              <w:rPr>
                <w:rFonts w:ascii="微软雅黑" w:eastAsia="微软雅黑" w:hAnsi="微软雅黑" w:cs="宋体"/>
                <w:color w:val="000000"/>
                <w:kern w:val="0"/>
                <w:sz w:val="24"/>
                <w:szCs w:val="24"/>
              </w:rPr>
            </w:pPr>
            <w:r w:rsidRPr="008748FB">
              <w:rPr>
                <w:rFonts w:ascii="仿宋_GB2312" w:eastAsia="仿宋_GB2312" w:hAnsi="微软雅黑" w:cs="宋体" w:hint="eastAsia"/>
                <w:color w:val="000000"/>
                <w:kern w:val="0"/>
                <w:sz w:val="28"/>
                <w:szCs w:val="28"/>
              </w:rPr>
              <w:t>单位职能：</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1.贯彻执行综合行政执法和城市管理方面的法律、法规、规章和方针政策，起草综合行政执法和城市管理方面的规范性文件并组织实施。研究提出综合行政执法和城市管理工作重大问题的政策建议,推进</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综合执法和城市管理领域深化改革和职能转变工作。</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2.</w:t>
            </w:r>
            <w:proofErr w:type="gramStart"/>
            <w:r w:rsidRPr="008748FB">
              <w:rPr>
                <w:rFonts w:ascii="仿宋" w:eastAsia="仿宋" w:hAnsi="仿宋" w:cs="宋体" w:hint="eastAsia"/>
                <w:color w:val="000000"/>
                <w:kern w:val="0"/>
                <w:sz w:val="27"/>
                <w:szCs w:val="27"/>
              </w:rPr>
              <w:t>编制</w:t>
            </w:r>
            <w:r>
              <w:rPr>
                <w:rFonts w:ascii="仿宋" w:eastAsia="仿宋" w:hAnsi="仿宋" w:cs="宋体" w:hint="eastAsia"/>
                <w:color w:val="000000"/>
                <w:kern w:val="0"/>
                <w:sz w:val="27"/>
                <w:szCs w:val="27"/>
              </w:rPr>
              <w:t>高</w:t>
            </w:r>
            <w:proofErr w:type="gramEnd"/>
            <w:r>
              <w:rPr>
                <w:rFonts w:ascii="仿宋" w:eastAsia="仿宋" w:hAnsi="仿宋" w:cs="宋体" w:hint="eastAsia"/>
                <w:color w:val="000000"/>
                <w:kern w:val="0"/>
                <w:sz w:val="27"/>
                <w:szCs w:val="27"/>
              </w:rPr>
              <w:t>新区</w:t>
            </w:r>
            <w:r w:rsidRPr="008748FB">
              <w:rPr>
                <w:rFonts w:ascii="仿宋" w:eastAsia="仿宋" w:hAnsi="仿宋" w:cs="宋体" w:hint="eastAsia"/>
                <w:color w:val="000000"/>
                <w:kern w:val="0"/>
                <w:sz w:val="27"/>
                <w:szCs w:val="27"/>
              </w:rPr>
              <w:t>综合行政执法和城市管理发展战略、中长期发展规划和年度计划，制定</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市容和环境卫生、城市排水、户外广告、景观亮化等专项规划、管理规范、相关标准，负责行业管理。制定</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城市管理领域市政设施、园林绿化等专项规划、管理规范、相关标准，负责行业管理。</w:t>
            </w:r>
          </w:p>
          <w:p w:rsidR="008748FB" w:rsidRPr="008748FB" w:rsidRDefault="008748FB" w:rsidP="008748FB">
            <w:pPr>
              <w:widowControl/>
              <w:ind w:firstLine="42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3.负责对</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综合行政执法和城市管理工作的组织指导、业务培训、监督检查、考核评价。组织、调度、</w:t>
            </w:r>
            <w:proofErr w:type="gramStart"/>
            <w:r w:rsidRPr="008748FB">
              <w:rPr>
                <w:rFonts w:ascii="仿宋" w:eastAsia="仿宋" w:hAnsi="仿宋" w:cs="宋体" w:hint="eastAsia"/>
                <w:color w:val="000000"/>
                <w:kern w:val="0"/>
                <w:sz w:val="27"/>
                <w:szCs w:val="27"/>
              </w:rPr>
              <w:t>指挥</w:t>
            </w:r>
            <w:r>
              <w:rPr>
                <w:rFonts w:ascii="仿宋" w:eastAsia="仿宋" w:hAnsi="仿宋" w:cs="宋体" w:hint="eastAsia"/>
                <w:color w:val="000000"/>
                <w:kern w:val="0"/>
                <w:sz w:val="27"/>
                <w:szCs w:val="27"/>
              </w:rPr>
              <w:t>高</w:t>
            </w:r>
            <w:proofErr w:type="gramEnd"/>
            <w:r>
              <w:rPr>
                <w:rFonts w:ascii="仿宋" w:eastAsia="仿宋" w:hAnsi="仿宋" w:cs="宋体" w:hint="eastAsia"/>
                <w:color w:val="000000"/>
                <w:kern w:val="0"/>
                <w:sz w:val="27"/>
                <w:szCs w:val="27"/>
              </w:rPr>
              <w:t>新区</w:t>
            </w:r>
            <w:r w:rsidRPr="008748FB">
              <w:rPr>
                <w:rFonts w:ascii="仿宋" w:eastAsia="仿宋" w:hAnsi="仿宋" w:cs="宋体" w:hint="eastAsia"/>
                <w:color w:val="000000"/>
                <w:kern w:val="0"/>
                <w:sz w:val="27"/>
                <w:szCs w:val="27"/>
              </w:rPr>
              <w:t>重大综合行政执法和城市管理活动。组织</w:t>
            </w:r>
            <w:proofErr w:type="gramStart"/>
            <w:r w:rsidRPr="008748FB">
              <w:rPr>
                <w:rFonts w:ascii="仿宋" w:eastAsia="仿宋" w:hAnsi="仿宋" w:cs="宋体" w:hint="eastAsia"/>
                <w:color w:val="000000"/>
                <w:kern w:val="0"/>
                <w:sz w:val="27"/>
                <w:szCs w:val="27"/>
              </w:rPr>
              <w:t>查处</w:t>
            </w:r>
            <w:r>
              <w:rPr>
                <w:rFonts w:ascii="仿宋" w:eastAsia="仿宋" w:hAnsi="仿宋" w:cs="宋体" w:hint="eastAsia"/>
                <w:color w:val="000000"/>
                <w:kern w:val="0"/>
                <w:sz w:val="27"/>
                <w:szCs w:val="27"/>
              </w:rPr>
              <w:t>高</w:t>
            </w:r>
            <w:proofErr w:type="gramEnd"/>
            <w:r>
              <w:rPr>
                <w:rFonts w:ascii="仿宋" w:eastAsia="仿宋" w:hAnsi="仿宋" w:cs="宋体" w:hint="eastAsia"/>
                <w:color w:val="000000"/>
                <w:kern w:val="0"/>
                <w:sz w:val="27"/>
                <w:szCs w:val="27"/>
              </w:rPr>
              <w:t>新区</w:t>
            </w:r>
            <w:r w:rsidRPr="008748FB">
              <w:rPr>
                <w:rFonts w:ascii="仿宋" w:eastAsia="仿宋" w:hAnsi="仿宋" w:cs="宋体" w:hint="eastAsia"/>
                <w:color w:val="000000"/>
                <w:kern w:val="0"/>
                <w:sz w:val="27"/>
                <w:szCs w:val="27"/>
              </w:rPr>
              <w:t>城市管理领域重大复杂的、上级交办的违法违规案件。</w:t>
            </w:r>
          </w:p>
          <w:p w:rsidR="008748FB" w:rsidRPr="008748FB" w:rsidRDefault="008748FB" w:rsidP="008748FB">
            <w:pPr>
              <w:widowControl/>
              <w:ind w:firstLine="42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4.</w:t>
            </w:r>
            <w:r>
              <w:rPr>
                <w:rFonts w:ascii="仿宋" w:eastAsia="仿宋" w:hAnsi="仿宋" w:cs="宋体" w:hint="eastAsia"/>
                <w:color w:val="000000"/>
                <w:kern w:val="0"/>
                <w:sz w:val="27"/>
                <w:szCs w:val="27"/>
              </w:rPr>
              <w:t>承担</w:t>
            </w:r>
            <w:r w:rsidRPr="008748FB">
              <w:rPr>
                <w:rFonts w:ascii="仿宋" w:eastAsia="仿宋" w:hAnsi="仿宋" w:cs="宋体" w:hint="eastAsia"/>
                <w:color w:val="000000"/>
                <w:kern w:val="0"/>
                <w:sz w:val="27"/>
                <w:szCs w:val="27"/>
              </w:rPr>
              <w:t>城镇管理委员会办公室的日常工作。综合协调、统筹推进城市精细化管理工作，建立联席会议、联合执法等工作机制。拟订城市精细化管理考评办法、考评细则、奖惩制度并组织实施，根据考评结果提出奖惩建议。协调解决城市精细化管理重点、难点问题。推进城市精细化管理长效机制建设。</w:t>
            </w:r>
          </w:p>
          <w:p w:rsidR="008748FB" w:rsidRPr="008748FB" w:rsidRDefault="008748FB" w:rsidP="008748FB">
            <w:pPr>
              <w:widowControl/>
              <w:ind w:firstLine="42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5.负责</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市容和环境卫生管理工作。负责户外广告设施、门店牌匾、公共设施、建（构）筑物、景观亮化、互联网租赁自行车及公共场所的临时棚亭、流动摊点、店外经营等影响城市容貌活动</w:t>
            </w:r>
            <w:r w:rsidRPr="008748FB">
              <w:rPr>
                <w:rFonts w:ascii="仿宋" w:eastAsia="仿宋" w:hAnsi="仿宋" w:cs="宋体" w:hint="eastAsia"/>
                <w:color w:val="000000"/>
                <w:kern w:val="0"/>
                <w:sz w:val="27"/>
                <w:szCs w:val="27"/>
              </w:rPr>
              <w:lastRenderedPageBreak/>
              <w:t>的精细化管理工作。组织、协调城市容貌和城市环境综合治理活动。负责户外广告综合整治及空间资源运营工作。负责城乡环卫一体化工作。负责城市道路保洁和城市生活垃圾、建筑垃圾、餐厨垃圾、粪便的收集、运输、处置工作，推进垃圾减量化、资源化、无害化管理。组织、协调城区扫雪除冰工作。负责环卫设施的养护维修工作。</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6.负责</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城市园林绿化管理工作。负责城市园林绿地精细化养护管理及改造提升工作。牵头负责创建国家生态园林城市工作。指导、监督园林行业生物多样性保护及有害生物防治工作。负责城市古树名</w:t>
            </w:r>
            <w:proofErr w:type="gramStart"/>
            <w:r w:rsidRPr="008748FB">
              <w:rPr>
                <w:rFonts w:ascii="仿宋" w:eastAsia="仿宋" w:hAnsi="仿宋" w:cs="宋体" w:hint="eastAsia"/>
                <w:color w:val="000000"/>
                <w:kern w:val="0"/>
                <w:sz w:val="27"/>
                <w:szCs w:val="27"/>
              </w:rPr>
              <w:t>木管理</w:t>
            </w:r>
            <w:proofErr w:type="gramEnd"/>
            <w:r w:rsidRPr="008748FB">
              <w:rPr>
                <w:rFonts w:ascii="仿宋" w:eastAsia="仿宋" w:hAnsi="仿宋" w:cs="宋体" w:hint="eastAsia"/>
                <w:color w:val="000000"/>
                <w:kern w:val="0"/>
                <w:sz w:val="27"/>
                <w:szCs w:val="27"/>
              </w:rPr>
              <w:t>工作。</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7. 负责</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智慧城管建设工作。</w:t>
            </w:r>
            <w:proofErr w:type="gramStart"/>
            <w:r w:rsidRPr="008748FB">
              <w:rPr>
                <w:rFonts w:ascii="仿宋" w:eastAsia="仿宋" w:hAnsi="仿宋" w:cs="宋体" w:hint="eastAsia"/>
                <w:color w:val="000000"/>
                <w:kern w:val="0"/>
                <w:sz w:val="27"/>
                <w:szCs w:val="27"/>
              </w:rPr>
              <w:t>编制</w:t>
            </w:r>
            <w:r>
              <w:rPr>
                <w:rFonts w:ascii="仿宋" w:eastAsia="仿宋" w:hAnsi="仿宋" w:cs="宋体" w:hint="eastAsia"/>
                <w:color w:val="000000"/>
                <w:kern w:val="0"/>
                <w:sz w:val="27"/>
                <w:szCs w:val="27"/>
              </w:rPr>
              <w:t>高</w:t>
            </w:r>
            <w:proofErr w:type="gramEnd"/>
            <w:r>
              <w:rPr>
                <w:rFonts w:ascii="仿宋" w:eastAsia="仿宋" w:hAnsi="仿宋" w:cs="宋体" w:hint="eastAsia"/>
                <w:color w:val="000000"/>
                <w:kern w:val="0"/>
                <w:sz w:val="27"/>
                <w:szCs w:val="27"/>
              </w:rPr>
              <w:t>新区</w:t>
            </w:r>
            <w:r w:rsidRPr="008748FB">
              <w:rPr>
                <w:rFonts w:ascii="仿宋" w:eastAsia="仿宋" w:hAnsi="仿宋" w:cs="宋体" w:hint="eastAsia"/>
                <w:color w:val="000000"/>
                <w:kern w:val="0"/>
                <w:sz w:val="27"/>
                <w:szCs w:val="27"/>
              </w:rPr>
              <w:t>智慧化城市管理发展规划。负责</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智慧化城市管理系统的建设、运行和维护工作，负责管理并推动县级数字化城市管理系统的智慧化升级扩容工作。制定智慧化城市管理工作制度、管理标准和考评办法。负责城市管理数据库的建设、维护、更新工作。</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8. 负责本部门职责范围和分管行业领域的安全生产监督管理工作。研究制定城市管理领域安全生产工作意见和措施，指导、监督</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城市管理领域安全生产工作。参与</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城市管理领域安全生产事故救援工作。</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9.</w:t>
            </w:r>
            <w:r w:rsidRPr="008748FB">
              <w:rPr>
                <w:rFonts w:ascii="Calibri" w:eastAsia="仿宋" w:hAnsi="Calibri" w:cs="Calibri"/>
                <w:color w:val="000000"/>
                <w:kern w:val="0"/>
                <w:sz w:val="27"/>
                <w:szCs w:val="27"/>
              </w:rPr>
              <w:t> </w:t>
            </w:r>
            <w:proofErr w:type="gramStart"/>
            <w:r w:rsidRPr="008748FB">
              <w:rPr>
                <w:rFonts w:ascii="仿宋" w:eastAsia="仿宋" w:hAnsi="仿宋" w:cs="宋体" w:hint="eastAsia"/>
                <w:color w:val="000000"/>
                <w:kern w:val="0"/>
                <w:sz w:val="27"/>
                <w:szCs w:val="27"/>
              </w:rPr>
              <w:t>编制</w:t>
            </w:r>
            <w:r>
              <w:rPr>
                <w:rFonts w:ascii="仿宋" w:eastAsia="仿宋" w:hAnsi="仿宋" w:cs="宋体" w:hint="eastAsia"/>
                <w:color w:val="000000"/>
                <w:kern w:val="0"/>
                <w:sz w:val="27"/>
                <w:szCs w:val="27"/>
              </w:rPr>
              <w:t>高</w:t>
            </w:r>
            <w:proofErr w:type="gramEnd"/>
            <w:r>
              <w:rPr>
                <w:rFonts w:ascii="仿宋" w:eastAsia="仿宋" w:hAnsi="仿宋" w:cs="宋体" w:hint="eastAsia"/>
                <w:color w:val="000000"/>
                <w:kern w:val="0"/>
                <w:sz w:val="27"/>
                <w:szCs w:val="27"/>
              </w:rPr>
              <w:t>新区</w:t>
            </w:r>
            <w:r w:rsidRPr="008748FB">
              <w:rPr>
                <w:rFonts w:ascii="仿宋" w:eastAsia="仿宋" w:hAnsi="仿宋" w:cs="宋体" w:hint="eastAsia"/>
                <w:color w:val="000000"/>
                <w:kern w:val="0"/>
                <w:sz w:val="27"/>
                <w:szCs w:val="27"/>
              </w:rPr>
              <w:t>城市管理领域科技发展计划，组织、指导重大科技项目攻关、成果推广和新技术、新工艺、新设备引进、交流工作。</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 xml:space="preserve">10. </w:t>
            </w:r>
            <w:r>
              <w:rPr>
                <w:rFonts w:ascii="仿宋" w:eastAsia="仿宋" w:hAnsi="仿宋" w:cs="宋体" w:hint="eastAsia"/>
                <w:color w:val="000000"/>
                <w:kern w:val="0"/>
                <w:sz w:val="27"/>
                <w:szCs w:val="27"/>
              </w:rPr>
              <w:t>编制</w:t>
            </w:r>
            <w:r w:rsidRPr="008748FB">
              <w:rPr>
                <w:rFonts w:ascii="仿宋" w:eastAsia="仿宋" w:hAnsi="仿宋" w:cs="宋体" w:hint="eastAsia"/>
                <w:color w:val="000000"/>
                <w:kern w:val="0"/>
                <w:sz w:val="27"/>
                <w:szCs w:val="27"/>
              </w:rPr>
              <w:t>城市管理工作资金计划，并依法管理和使用。</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lastRenderedPageBreak/>
              <w:t> </w:t>
            </w:r>
            <w:r w:rsidRPr="008748FB">
              <w:rPr>
                <w:rFonts w:ascii="仿宋" w:eastAsia="仿宋" w:hAnsi="仿宋" w:cs="宋体" w:hint="eastAsia"/>
                <w:color w:val="000000"/>
                <w:kern w:val="0"/>
                <w:sz w:val="27"/>
                <w:szCs w:val="27"/>
              </w:rPr>
              <w:t>11.负责行使以下领域的行政处罚权及相关行政强制权职责。</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（1）市容环境卫生管理方面法律、法规、规章规定的全部行政处罚权；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（2）市政管理方面法律、法规、规章规定的全部行政处罚权；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（3）园林绿化管理方面法律、法规、规章规定的全部行政处罚权；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4）城市规划管理方面法律、法规、规章规定的在县城、镇规划区内，未取得建设工程规划许可证、临时建设工程规划许可证或者违反建设工程规划许可证规定进行建设；在县城、镇规划区内进行临时建设，逾期不拆除的，以及在批准临时使用的土地上建设永久性建筑物、构筑物和其他设施的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5）环境保护管理涉及噪声污染、大气污染等方面法律、法规、规章规定的社会生活噪声污染、建筑施工噪声污染、建筑施工扬尘污染、餐饮服务业油烟污染、露天烧烤污染、城市焚烧沥青塑料垃圾等烟尘和恶臭污染、露天焚烧秸秆落叶等烟尘污染、燃放烟花爆竹污染等的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（6）水</w:t>
            </w:r>
            <w:proofErr w:type="gramStart"/>
            <w:r>
              <w:rPr>
                <w:rFonts w:ascii="仿宋" w:eastAsia="仿宋" w:hAnsi="仿宋" w:cs="宋体" w:hint="eastAsia"/>
                <w:color w:val="000000"/>
                <w:kern w:val="0"/>
                <w:sz w:val="27"/>
                <w:szCs w:val="27"/>
              </w:rPr>
              <w:t>务</w:t>
            </w:r>
            <w:proofErr w:type="gramEnd"/>
            <w:r>
              <w:rPr>
                <w:rFonts w:ascii="仿宋" w:eastAsia="仿宋" w:hAnsi="仿宋" w:cs="宋体" w:hint="eastAsia"/>
                <w:color w:val="000000"/>
                <w:kern w:val="0"/>
                <w:sz w:val="27"/>
                <w:szCs w:val="27"/>
              </w:rPr>
              <w:t>管理涉及向</w:t>
            </w:r>
            <w:r w:rsidRPr="008748FB">
              <w:rPr>
                <w:rFonts w:ascii="仿宋" w:eastAsia="仿宋" w:hAnsi="仿宋" w:cs="宋体" w:hint="eastAsia"/>
                <w:color w:val="000000"/>
                <w:kern w:val="0"/>
                <w:sz w:val="27"/>
                <w:szCs w:val="27"/>
              </w:rPr>
              <w:t>规划区内河道倾倒废弃物和垃圾及违规取土、河道违法建筑物拆除等方面法律、法规、规章规定的行政处罚权；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（7）工商管理涉及户外公共场所无照经营、违规设置户外广告方面法律、法规、规章规定的行政处罚权；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lastRenderedPageBreak/>
              <w:t>（8</w:t>
            </w:r>
            <w:r>
              <w:rPr>
                <w:rFonts w:ascii="仿宋" w:eastAsia="仿宋" w:hAnsi="仿宋" w:cs="宋体" w:hint="eastAsia"/>
                <w:color w:val="000000"/>
                <w:kern w:val="0"/>
                <w:sz w:val="27"/>
                <w:szCs w:val="27"/>
              </w:rPr>
              <w:t>）公安交通管理涉及在</w:t>
            </w:r>
            <w:r w:rsidRPr="008748FB">
              <w:rPr>
                <w:rFonts w:ascii="仿宋" w:eastAsia="仿宋" w:hAnsi="仿宋" w:cs="宋体" w:hint="eastAsia"/>
                <w:color w:val="000000"/>
                <w:kern w:val="0"/>
                <w:sz w:val="27"/>
                <w:szCs w:val="27"/>
              </w:rPr>
              <w:t>规划区内侵占道路、违法停放车辆等方面法律、法规、规章规定的行政处罚权；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（9）市政公用涉及燃气、热力方面擅自占压、危害燃气或者热力管道及配套设施等法律、法规、规章规定的行政处罚权；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（10）装饰装修管理（涉及施工安全的事项除外）方面法律、法规、规章规定的全部行政处罚权；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仿宋" w:eastAsia="仿宋" w:hAnsi="仿宋" w:cs="宋体" w:hint="eastAsia"/>
                <w:color w:val="000000"/>
                <w:kern w:val="0"/>
                <w:sz w:val="27"/>
                <w:szCs w:val="27"/>
              </w:rPr>
              <w:t>（11）物业管理方面法律、法规、规章规定擅自改变物业管理区域内按照规划建设的公共建筑和共用设施用途及业主或者物业使用人违反物业管理规定的行政处罚权；</w:t>
            </w:r>
          </w:p>
          <w:p w:rsidR="008748FB" w:rsidRPr="008748FB" w:rsidRDefault="008748FB" w:rsidP="008748FB">
            <w:pPr>
              <w:widowControl/>
              <w:ind w:firstLine="27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（12）农业管理（含农机、畜牧兽医）方面法律、法规、规章规定的全部行政处罚权；</w:t>
            </w:r>
          </w:p>
          <w:p w:rsidR="008748FB" w:rsidRPr="008748FB" w:rsidRDefault="008748FB" w:rsidP="008748FB">
            <w:pPr>
              <w:widowControl/>
              <w:ind w:firstLine="27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（13）旅游行政管理方面法律、法规、规章规定的全部行政处罚权。</w:t>
            </w:r>
          </w:p>
          <w:p w:rsidR="008748FB" w:rsidRPr="008748FB" w:rsidRDefault="008748FB" w:rsidP="008748FB">
            <w:pPr>
              <w:widowControl/>
              <w:ind w:firstLine="27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（14）人防管理方面法律、法规、规章规定的全部行政处罚权；</w:t>
            </w:r>
          </w:p>
          <w:p w:rsidR="008748FB" w:rsidRPr="008748FB" w:rsidRDefault="008748FB" w:rsidP="008748FB">
            <w:pPr>
              <w:widowControl/>
              <w:ind w:firstLine="27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（15）商务行政管理方面（含煤炭清洁利用方面）法律、法规、规章规定的全部行政处罚权；</w:t>
            </w:r>
          </w:p>
          <w:p w:rsidR="008748FB" w:rsidRPr="008748FB" w:rsidRDefault="008748FB" w:rsidP="008748FB">
            <w:pPr>
              <w:widowControl/>
              <w:ind w:firstLine="27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（16）法律、法规、规章和省、市人民政府规定的其他行政处罚权。</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12.负责</w:t>
            </w:r>
            <w:r>
              <w:rPr>
                <w:rFonts w:ascii="仿宋" w:eastAsia="仿宋" w:hAnsi="仿宋" w:cs="宋体" w:hint="eastAsia"/>
                <w:color w:val="000000"/>
                <w:kern w:val="0"/>
                <w:sz w:val="27"/>
                <w:szCs w:val="27"/>
              </w:rPr>
              <w:t>高新区</w:t>
            </w:r>
            <w:r w:rsidRPr="008748FB">
              <w:rPr>
                <w:rFonts w:ascii="仿宋" w:eastAsia="仿宋" w:hAnsi="仿宋" w:cs="宋体" w:hint="eastAsia"/>
                <w:color w:val="000000"/>
                <w:kern w:val="0"/>
                <w:sz w:val="27"/>
                <w:szCs w:val="27"/>
              </w:rPr>
              <w:t>城市管理队伍规范化建设。制定规范化建设标准和管理制度。组织对城市管理队伍的监督检查。</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t> </w:t>
            </w:r>
            <w:r w:rsidRPr="008748FB">
              <w:rPr>
                <w:rFonts w:ascii="仿宋" w:eastAsia="仿宋" w:hAnsi="仿宋" w:cs="宋体" w:hint="eastAsia"/>
                <w:color w:val="000000"/>
                <w:kern w:val="0"/>
                <w:sz w:val="27"/>
                <w:szCs w:val="27"/>
              </w:rPr>
              <w:t>13.负责对本部门职责范围内的生态环境保护工作进行监督管理。</w:t>
            </w:r>
          </w:p>
          <w:p w:rsidR="008748FB" w:rsidRPr="008748FB" w:rsidRDefault="008748FB" w:rsidP="008748FB">
            <w:pPr>
              <w:widowControl/>
              <w:ind w:firstLine="360"/>
              <w:jc w:val="left"/>
              <w:rPr>
                <w:rFonts w:ascii="微软雅黑" w:eastAsia="微软雅黑" w:hAnsi="微软雅黑" w:cs="宋体" w:hint="eastAsia"/>
                <w:color w:val="000000"/>
                <w:kern w:val="0"/>
                <w:sz w:val="24"/>
                <w:szCs w:val="24"/>
              </w:rPr>
            </w:pPr>
            <w:r w:rsidRPr="008748FB">
              <w:rPr>
                <w:rFonts w:ascii="Calibri" w:eastAsia="仿宋" w:hAnsi="Calibri" w:cs="Calibri"/>
                <w:color w:val="000000"/>
                <w:kern w:val="0"/>
                <w:sz w:val="27"/>
                <w:szCs w:val="27"/>
              </w:rPr>
              <w:lastRenderedPageBreak/>
              <w:t> </w:t>
            </w:r>
            <w:r w:rsidRPr="008748FB">
              <w:rPr>
                <w:rFonts w:ascii="仿宋" w:eastAsia="仿宋" w:hAnsi="仿宋" w:cs="宋体" w:hint="eastAsia"/>
                <w:color w:val="000000"/>
                <w:kern w:val="0"/>
                <w:sz w:val="27"/>
                <w:szCs w:val="27"/>
              </w:rPr>
              <w:t>14.负责本部门和所属单位党的建设工作。</w:t>
            </w:r>
          </w:p>
          <w:p w:rsidR="008748FB" w:rsidRPr="008748FB" w:rsidRDefault="008748FB" w:rsidP="001C055A">
            <w:pPr>
              <w:widowControl/>
              <w:ind w:firstLine="360"/>
              <w:jc w:val="left"/>
              <w:rPr>
                <w:rFonts w:ascii="微软雅黑" w:eastAsia="微软雅黑" w:hAnsi="微软雅黑" w:cs="宋体" w:hint="eastAsia"/>
                <w:color w:val="000000"/>
                <w:kern w:val="0"/>
                <w:sz w:val="24"/>
                <w:szCs w:val="24"/>
              </w:rPr>
            </w:pPr>
            <w:r w:rsidRPr="008748FB">
              <w:rPr>
                <w:rFonts w:ascii="仿宋_GB2312" w:eastAsia="仿宋_GB2312" w:hAnsi="微软雅黑" w:cs="宋体" w:hint="eastAsia"/>
                <w:color w:val="000000"/>
                <w:kern w:val="0"/>
                <w:sz w:val="28"/>
                <w:szCs w:val="28"/>
              </w:rPr>
              <w:t> </w:t>
            </w:r>
          </w:p>
        </w:tc>
      </w:tr>
      <w:tr w:rsidR="008748FB" w:rsidRPr="008748FB" w:rsidTr="001C055A">
        <w:trPr>
          <w:trHeight w:val="608"/>
        </w:trPr>
        <w:tc>
          <w:tcPr>
            <w:tcW w:w="82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8FB" w:rsidRPr="008748FB" w:rsidRDefault="008748FB" w:rsidP="008748FB">
            <w:pPr>
              <w:widowControl/>
              <w:rPr>
                <w:rFonts w:ascii="微软雅黑" w:eastAsia="微软雅黑" w:hAnsi="微软雅黑" w:cs="宋体" w:hint="eastAsia"/>
                <w:color w:val="000000"/>
                <w:kern w:val="0"/>
                <w:sz w:val="24"/>
                <w:szCs w:val="24"/>
              </w:rPr>
            </w:pPr>
            <w:r w:rsidRPr="008748FB">
              <w:rPr>
                <w:rFonts w:ascii="楷体_GB2312" w:eastAsia="楷体_GB2312" w:hAnsi="微软雅黑" w:cs="宋体" w:hint="eastAsia"/>
                <w:color w:val="000000"/>
                <w:kern w:val="0"/>
                <w:sz w:val="30"/>
                <w:szCs w:val="30"/>
              </w:rPr>
              <w:lastRenderedPageBreak/>
              <w:t>执法岗位信息</w:t>
            </w:r>
          </w:p>
        </w:tc>
      </w:tr>
      <w:tr w:rsidR="008748FB" w:rsidRPr="008748FB" w:rsidTr="001C055A">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8FB" w:rsidRPr="008748FB" w:rsidRDefault="008748FB" w:rsidP="008748FB">
            <w:pPr>
              <w:widowControl/>
              <w:ind w:firstLine="300"/>
              <w:jc w:val="left"/>
              <w:rPr>
                <w:rFonts w:ascii="微软雅黑" w:eastAsia="微软雅黑" w:hAnsi="微软雅黑" w:cs="宋体" w:hint="eastAsia"/>
                <w:color w:val="000000"/>
                <w:kern w:val="0"/>
                <w:sz w:val="24"/>
                <w:szCs w:val="24"/>
              </w:rPr>
            </w:pPr>
            <w:r w:rsidRPr="008748FB">
              <w:rPr>
                <w:rFonts w:ascii="楷体_GB2312" w:eastAsia="楷体_GB2312" w:hAnsi="微软雅黑" w:cs="宋体" w:hint="eastAsia"/>
                <w:color w:val="000000"/>
                <w:kern w:val="0"/>
                <w:sz w:val="30"/>
                <w:szCs w:val="30"/>
              </w:rPr>
              <w:t>岗位名称</w:t>
            </w:r>
          </w:p>
        </w:tc>
        <w:tc>
          <w:tcPr>
            <w:tcW w:w="4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48FB" w:rsidRPr="008748FB" w:rsidRDefault="008748FB" w:rsidP="008748FB">
            <w:pPr>
              <w:widowControl/>
              <w:ind w:firstLine="1200"/>
              <w:jc w:val="left"/>
              <w:rPr>
                <w:rFonts w:ascii="微软雅黑" w:eastAsia="微软雅黑" w:hAnsi="微软雅黑" w:cs="宋体" w:hint="eastAsia"/>
                <w:color w:val="000000"/>
                <w:kern w:val="0"/>
                <w:sz w:val="24"/>
                <w:szCs w:val="24"/>
              </w:rPr>
            </w:pPr>
            <w:r w:rsidRPr="008748FB">
              <w:rPr>
                <w:rFonts w:ascii="楷体_GB2312" w:eastAsia="楷体_GB2312" w:hAnsi="微软雅黑" w:cs="宋体" w:hint="eastAsia"/>
                <w:color w:val="000000"/>
                <w:kern w:val="0"/>
                <w:sz w:val="30"/>
                <w:szCs w:val="30"/>
              </w:rPr>
              <w:t>岗位职责</w:t>
            </w:r>
          </w:p>
        </w:tc>
        <w:tc>
          <w:tcPr>
            <w:tcW w:w="2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48FB" w:rsidRPr="008748FB" w:rsidRDefault="008748FB" w:rsidP="008748FB">
            <w:pPr>
              <w:widowControl/>
              <w:jc w:val="left"/>
              <w:rPr>
                <w:rFonts w:ascii="微软雅黑" w:eastAsia="微软雅黑" w:hAnsi="微软雅黑" w:cs="宋体" w:hint="eastAsia"/>
                <w:color w:val="000000"/>
                <w:kern w:val="0"/>
                <w:sz w:val="24"/>
                <w:szCs w:val="24"/>
              </w:rPr>
            </w:pPr>
            <w:r w:rsidRPr="008748FB">
              <w:rPr>
                <w:rFonts w:ascii="楷体_GB2312" w:eastAsia="楷体_GB2312" w:hAnsi="微软雅黑" w:cs="宋体" w:hint="eastAsia"/>
                <w:color w:val="000000"/>
                <w:kern w:val="0"/>
                <w:sz w:val="30"/>
                <w:szCs w:val="30"/>
              </w:rPr>
              <w:t> </w:t>
            </w:r>
            <w:r w:rsidRPr="008748FB">
              <w:rPr>
                <w:rFonts w:ascii="楷体_GB2312" w:eastAsia="楷体_GB2312" w:hAnsi="微软雅黑" w:cs="宋体" w:hint="eastAsia"/>
                <w:color w:val="000000"/>
                <w:kern w:val="0"/>
                <w:sz w:val="30"/>
                <w:szCs w:val="30"/>
              </w:rPr>
              <w:t xml:space="preserve"> </w:t>
            </w:r>
            <w:r w:rsidRPr="008748FB">
              <w:rPr>
                <w:rFonts w:ascii="楷体_GB2312" w:eastAsia="楷体_GB2312" w:hAnsi="微软雅黑" w:cs="宋体" w:hint="eastAsia"/>
                <w:color w:val="000000"/>
                <w:kern w:val="0"/>
                <w:sz w:val="30"/>
                <w:szCs w:val="30"/>
              </w:rPr>
              <w:t> </w:t>
            </w:r>
            <w:r w:rsidRPr="008748FB">
              <w:rPr>
                <w:rFonts w:ascii="楷体_GB2312" w:eastAsia="楷体_GB2312" w:hAnsi="微软雅黑" w:cs="宋体" w:hint="eastAsia"/>
                <w:color w:val="000000"/>
                <w:kern w:val="0"/>
                <w:sz w:val="30"/>
                <w:szCs w:val="30"/>
              </w:rPr>
              <w:t xml:space="preserve"> </w:t>
            </w:r>
            <w:r w:rsidRPr="008748FB">
              <w:rPr>
                <w:rFonts w:ascii="楷体_GB2312" w:eastAsia="楷体_GB2312" w:hAnsi="微软雅黑" w:cs="宋体" w:hint="eastAsia"/>
                <w:color w:val="000000"/>
                <w:kern w:val="0"/>
                <w:sz w:val="30"/>
                <w:szCs w:val="30"/>
              </w:rPr>
              <w:t> </w:t>
            </w:r>
            <w:r w:rsidRPr="008748FB">
              <w:rPr>
                <w:rFonts w:ascii="楷体_GB2312" w:eastAsia="楷体_GB2312" w:hAnsi="微软雅黑" w:cs="宋体" w:hint="eastAsia"/>
                <w:color w:val="000000"/>
                <w:kern w:val="0"/>
                <w:sz w:val="30"/>
                <w:szCs w:val="30"/>
              </w:rPr>
              <w:t>联系电话</w:t>
            </w:r>
          </w:p>
        </w:tc>
      </w:tr>
      <w:tr w:rsidR="008748FB" w:rsidRPr="008748FB" w:rsidTr="001C055A">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48FB" w:rsidRPr="008748FB" w:rsidRDefault="001C055A" w:rsidP="008748FB">
            <w:pPr>
              <w:widowControl/>
              <w:spacing w:line="360" w:lineRule="atLeast"/>
              <w:ind w:firstLine="280"/>
              <w:rPr>
                <w:rFonts w:ascii="微软雅黑" w:eastAsia="微软雅黑" w:hAnsi="微软雅黑" w:cs="宋体" w:hint="eastAsia"/>
                <w:color w:val="000000"/>
                <w:kern w:val="0"/>
                <w:sz w:val="24"/>
                <w:szCs w:val="24"/>
              </w:rPr>
            </w:pPr>
            <w:r>
              <w:rPr>
                <w:rFonts w:ascii="仿宋_GB2312" w:eastAsia="仿宋_GB2312" w:hAnsi="微软雅黑" w:cs="宋体" w:hint="eastAsia"/>
                <w:color w:val="000000"/>
                <w:kern w:val="0"/>
                <w:sz w:val="28"/>
                <w:szCs w:val="28"/>
              </w:rPr>
              <w:t>直属大</w:t>
            </w:r>
            <w:r w:rsidR="008748FB" w:rsidRPr="008748FB">
              <w:rPr>
                <w:rFonts w:ascii="仿宋_GB2312" w:eastAsia="仿宋_GB2312" w:hAnsi="微软雅黑" w:cs="宋体" w:hint="eastAsia"/>
                <w:color w:val="000000"/>
                <w:kern w:val="0"/>
                <w:sz w:val="28"/>
                <w:szCs w:val="28"/>
              </w:rPr>
              <w:t>队</w:t>
            </w:r>
          </w:p>
        </w:tc>
        <w:tc>
          <w:tcPr>
            <w:tcW w:w="4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8FB" w:rsidRPr="008748FB" w:rsidRDefault="008748FB" w:rsidP="008748FB">
            <w:pPr>
              <w:widowControl/>
              <w:spacing w:line="360" w:lineRule="atLeast"/>
              <w:jc w:val="left"/>
              <w:rPr>
                <w:rFonts w:ascii="微软雅黑" w:eastAsia="微软雅黑" w:hAnsi="微软雅黑" w:cs="宋体" w:hint="eastAsia"/>
                <w:color w:val="000000"/>
                <w:kern w:val="0"/>
                <w:sz w:val="24"/>
                <w:szCs w:val="24"/>
              </w:rPr>
            </w:pPr>
            <w:r w:rsidRPr="008748FB">
              <w:rPr>
                <w:rFonts w:ascii="仿宋_GB2312" w:eastAsia="仿宋_GB2312" w:hAnsi="微软雅黑" w:cs="宋体" w:hint="eastAsia"/>
                <w:color w:val="000000"/>
                <w:kern w:val="0"/>
                <w:sz w:val="28"/>
                <w:szCs w:val="28"/>
              </w:rPr>
              <w:t>负责</w:t>
            </w:r>
            <w:r>
              <w:rPr>
                <w:rFonts w:ascii="仿宋_GB2312" w:eastAsia="仿宋_GB2312" w:hAnsi="微软雅黑" w:cs="宋体" w:hint="eastAsia"/>
                <w:color w:val="000000"/>
                <w:kern w:val="0"/>
                <w:sz w:val="28"/>
                <w:szCs w:val="28"/>
              </w:rPr>
              <w:t>高新区</w:t>
            </w:r>
            <w:r w:rsidRPr="008748FB">
              <w:rPr>
                <w:rFonts w:ascii="仿宋_GB2312" w:eastAsia="仿宋_GB2312" w:hAnsi="微软雅黑" w:cs="宋体" w:hint="eastAsia"/>
                <w:color w:val="000000"/>
                <w:kern w:val="0"/>
                <w:sz w:val="28"/>
                <w:szCs w:val="28"/>
              </w:rPr>
              <w:t>范围内重大疑难案件的专案工作</w:t>
            </w:r>
          </w:p>
        </w:tc>
        <w:tc>
          <w:tcPr>
            <w:tcW w:w="2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48FB" w:rsidRPr="008748FB" w:rsidRDefault="001C055A" w:rsidP="008748FB">
            <w:pPr>
              <w:widowControl/>
              <w:spacing w:line="360" w:lineRule="atLeast"/>
              <w:ind w:firstLine="280"/>
              <w:rPr>
                <w:rFonts w:ascii="微软雅黑" w:eastAsia="微软雅黑" w:hAnsi="微软雅黑" w:cs="宋体" w:hint="eastAsia"/>
                <w:color w:val="000000"/>
                <w:kern w:val="0"/>
                <w:sz w:val="24"/>
                <w:szCs w:val="24"/>
              </w:rPr>
            </w:pPr>
            <w:r>
              <w:rPr>
                <w:rFonts w:ascii="仿宋_GB2312" w:eastAsia="仿宋_GB2312" w:hAnsi="微软雅黑" w:cs="宋体" w:hint="eastAsia"/>
                <w:color w:val="000000"/>
                <w:kern w:val="0"/>
                <w:sz w:val="28"/>
                <w:szCs w:val="28"/>
              </w:rPr>
              <w:t>0533-</w:t>
            </w:r>
            <w:r>
              <w:rPr>
                <w:rFonts w:ascii="仿宋_GB2312" w:eastAsia="仿宋_GB2312" w:hAnsi="微软雅黑" w:cs="宋体"/>
                <w:color w:val="000000"/>
                <w:kern w:val="0"/>
                <w:sz w:val="28"/>
                <w:szCs w:val="28"/>
              </w:rPr>
              <w:t>2790116</w:t>
            </w:r>
          </w:p>
        </w:tc>
      </w:tr>
      <w:tr w:rsidR="008748FB" w:rsidRPr="008748FB" w:rsidTr="001C055A">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48FB" w:rsidRPr="008748FB" w:rsidRDefault="001C055A" w:rsidP="008748FB">
            <w:pPr>
              <w:widowControl/>
              <w:spacing w:line="360" w:lineRule="atLeast"/>
              <w:ind w:firstLine="280"/>
              <w:rPr>
                <w:rFonts w:ascii="微软雅黑" w:eastAsia="微软雅黑" w:hAnsi="微软雅黑" w:cs="宋体" w:hint="eastAsia"/>
                <w:color w:val="000000"/>
                <w:kern w:val="0"/>
                <w:sz w:val="24"/>
                <w:szCs w:val="24"/>
              </w:rPr>
            </w:pPr>
            <w:r>
              <w:rPr>
                <w:rFonts w:ascii="仿宋_GB2312" w:eastAsia="仿宋_GB2312" w:hAnsi="微软雅黑" w:cs="宋体" w:hint="eastAsia"/>
                <w:color w:val="000000"/>
                <w:kern w:val="0"/>
                <w:sz w:val="28"/>
                <w:szCs w:val="28"/>
              </w:rPr>
              <w:t>四宝山大</w:t>
            </w:r>
            <w:r w:rsidR="008748FB" w:rsidRPr="008748FB">
              <w:rPr>
                <w:rFonts w:ascii="仿宋_GB2312" w:eastAsia="仿宋_GB2312" w:hAnsi="微软雅黑" w:cs="宋体" w:hint="eastAsia"/>
                <w:color w:val="000000"/>
                <w:kern w:val="0"/>
                <w:sz w:val="28"/>
                <w:szCs w:val="28"/>
              </w:rPr>
              <w:t>队</w:t>
            </w:r>
          </w:p>
        </w:tc>
        <w:tc>
          <w:tcPr>
            <w:tcW w:w="4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8FB" w:rsidRPr="008748FB" w:rsidRDefault="001C055A" w:rsidP="008748FB">
            <w:pPr>
              <w:widowControl/>
              <w:spacing w:line="360" w:lineRule="atLeast"/>
              <w:jc w:val="left"/>
              <w:rPr>
                <w:rFonts w:ascii="微软雅黑" w:eastAsia="微软雅黑" w:hAnsi="微软雅黑" w:cs="宋体" w:hint="eastAsia"/>
                <w:color w:val="000000"/>
                <w:kern w:val="0"/>
                <w:sz w:val="24"/>
                <w:szCs w:val="24"/>
              </w:rPr>
            </w:pPr>
            <w:r>
              <w:rPr>
                <w:rFonts w:ascii="仿宋_GB2312" w:eastAsia="仿宋_GB2312" w:hAnsi="微软雅黑" w:cs="宋体" w:hint="eastAsia"/>
                <w:color w:val="000000"/>
                <w:kern w:val="0"/>
                <w:sz w:val="28"/>
                <w:szCs w:val="28"/>
              </w:rPr>
              <w:t>负责四宝山</w:t>
            </w:r>
            <w:r w:rsidR="008748FB" w:rsidRPr="008748FB">
              <w:rPr>
                <w:rFonts w:ascii="仿宋_GB2312" w:eastAsia="仿宋_GB2312" w:hAnsi="微软雅黑" w:cs="宋体" w:hint="eastAsia"/>
                <w:color w:val="000000"/>
                <w:kern w:val="0"/>
                <w:sz w:val="28"/>
                <w:szCs w:val="28"/>
              </w:rPr>
              <w:t>街道办事处的综合执法工作</w:t>
            </w:r>
          </w:p>
        </w:tc>
        <w:tc>
          <w:tcPr>
            <w:tcW w:w="2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48FB" w:rsidRPr="008748FB" w:rsidRDefault="001C055A" w:rsidP="008748FB">
            <w:pPr>
              <w:widowControl/>
              <w:spacing w:line="360" w:lineRule="atLeast"/>
              <w:ind w:firstLine="280"/>
              <w:rPr>
                <w:rFonts w:ascii="微软雅黑" w:eastAsia="微软雅黑" w:hAnsi="微软雅黑" w:cs="宋体" w:hint="eastAsia"/>
                <w:color w:val="000000"/>
                <w:kern w:val="0"/>
                <w:sz w:val="24"/>
                <w:szCs w:val="24"/>
              </w:rPr>
            </w:pPr>
            <w:r>
              <w:rPr>
                <w:rFonts w:ascii="仿宋_GB2312" w:eastAsia="仿宋_GB2312" w:hAnsi="微软雅黑" w:cs="宋体" w:hint="eastAsia"/>
                <w:color w:val="000000"/>
                <w:kern w:val="0"/>
                <w:sz w:val="28"/>
                <w:szCs w:val="28"/>
              </w:rPr>
              <w:t>0533-23</w:t>
            </w:r>
            <w:r>
              <w:rPr>
                <w:rFonts w:ascii="仿宋_GB2312" w:eastAsia="仿宋_GB2312" w:hAnsi="微软雅黑" w:cs="宋体"/>
                <w:color w:val="000000"/>
                <w:kern w:val="0"/>
                <w:sz w:val="28"/>
                <w:szCs w:val="28"/>
              </w:rPr>
              <w:t>41738</w:t>
            </w:r>
          </w:p>
        </w:tc>
      </w:tr>
      <w:tr w:rsidR="008748FB" w:rsidRPr="008748FB" w:rsidTr="001C055A">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48FB" w:rsidRPr="008748FB" w:rsidRDefault="001C055A" w:rsidP="008748FB">
            <w:pPr>
              <w:widowControl/>
              <w:spacing w:line="360" w:lineRule="atLeast"/>
              <w:ind w:firstLine="280"/>
              <w:rPr>
                <w:rFonts w:ascii="微软雅黑" w:eastAsia="微软雅黑" w:hAnsi="微软雅黑" w:cs="宋体" w:hint="eastAsia"/>
                <w:color w:val="000000"/>
                <w:kern w:val="0"/>
                <w:sz w:val="24"/>
                <w:szCs w:val="24"/>
              </w:rPr>
            </w:pPr>
            <w:r>
              <w:rPr>
                <w:rFonts w:ascii="仿宋_GB2312" w:eastAsia="仿宋_GB2312" w:hAnsi="微软雅黑" w:cs="宋体" w:hint="eastAsia"/>
                <w:color w:val="000000"/>
                <w:kern w:val="0"/>
                <w:sz w:val="28"/>
                <w:szCs w:val="28"/>
              </w:rPr>
              <w:t>宝山大</w:t>
            </w:r>
            <w:r w:rsidR="008748FB" w:rsidRPr="008748FB">
              <w:rPr>
                <w:rFonts w:ascii="仿宋_GB2312" w:eastAsia="仿宋_GB2312" w:hAnsi="微软雅黑" w:cs="宋体" w:hint="eastAsia"/>
                <w:color w:val="000000"/>
                <w:kern w:val="0"/>
                <w:sz w:val="28"/>
                <w:szCs w:val="28"/>
              </w:rPr>
              <w:t>队</w:t>
            </w:r>
          </w:p>
        </w:tc>
        <w:tc>
          <w:tcPr>
            <w:tcW w:w="4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8FB" w:rsidRPr="008748FB" w:rsidRDefault="001C055A" w:rsidP="008748FB">
            <w:pPr>
              <w:widowControl/>
              <w:spacing w:line="360" w:lineRule="atLeast"/>
              <w:jc w:val="left"/>
              <w:rPr>
                <w:rFonts w:ascii="微软雅黑" w:eastAsia="微软雅黑" w:hAnsi="微软雅黑" w:cs="宋体" w:hint="eastAsia"/>
                <w:color w:val="000000"/>
                <w:kern w:val="0"/>
                <w:sz w:val="24"/>
                <w:szCs w:val="24"/>
              </w:rPr>
            </w:pPr>
            <w:r>
              <w:rPr>
                <w:rFonts w:ascii="仿宋_GB2312" w:eastAsia="仿宋_GB2312" w:hAnsi="微软雅黑" w:cs="宋体" w:hint="eastAsia"/>
                <w:color w:val="000000"/>
                <w:kern w:val="0"/>
                <w:sz w:val="28"/>
                <w:szCs w:val="28"/>
              </w:rPr>
              <w:t>负责宝山办事处</w:t>
            </w:r>
            <w:r w:rsidR="008748FB" w:rsidRPr="008748FB">
              <w:rPr>
                <w:rFonts w:ascii="仿宋_GB2312" w:eastAsia="仿宋_GB2312" w:hAnsi="微软雅黑" w:cs="宋体" w:hint="eastAsia"/>
                <w:color w:val="000000"/>
                <w:kern w:val="0"/>
                <w:sz w:val="28"/>
                <w:szCs w:val="28"/>
              </w:rPr>
              <w:t>的综合执法工作</w:t>
            </w:r>
          </w:p>
        </w:tc>
        <w:tc>
          <w:tcPr>
            <w:tcW w:w="2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48FB" w:rsidRPr="008748FB" w:rsidRDefault="001C055A" w:rsidP="008748FB">
            <w:pPr>
              <w:widowControl/>
              <w:spacing w:line="360" w:lineRule="atLeast"/>
              <w:ind w:firstLine="280"/>
              <w:rPr>
                <w:rFonts w:ascii="微软雅黑" w:eastAsia="微软雅黑" w:hAnsi="微软雅黑" w:cs="宋体" w:hint="eastAsia"/>
                <w:color w:val="000000"/>
                <w:kern w:val="0"/>
                <w:sz w:val="24"/>
                <w:szCs w:val="24"/>
              </w:rPr>
            </w:pPr>
            <w:r>
              <w:rPr>
                <w:rFonts w:ascii="仿宋_GB2312" w:eastAsia="仿宋_GB2312" w:hAnsi="微软雅黑" w:cs="宋体" w:hint="eastAsia"/>
                <w:color w:val="000000"/>
                <w:kern w:val="0"/>
                <w:sz w:val="28"/>
                <w:szCs w:val="28"/>
              </w:rPr>
              <w:t>0533-</w:t>
            </w:r>
            <w:r>
              <w:rPr>
                <w:rFonts w:ascii="仿宋_GB2312" w:eastAsia="仿宋_GB2312" w:hAnsi="微软雅黑" w:cs="宋体"/>
                <w:color w:val="000000"/>
                <w:kern w:val="0"/>
                <w:sz w:val="28"/>
                <w:szCs w:val="28"/>
              </w:rPr>
              <w:t>2341790</w:t>
            </w:r>
          </w:p>
        </w:tc>
      </w:tr>
    </w:tbl>
    <w:p w:rsidR="008C31A2" w:rsidRDefault="008C31A2">
      <w:bookmarkStart w:id="0" w:name="_GoBack"/>
      <w:bookmarkEnd w:id="0"/>
    </w:p>
    <w:sectPr w:rsidR="008C3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DE"/>
    <w:rsid w:val="000D26DE"/>
    <w:rsid w:val="001C055A"/>
    <w:rsid w:val="008748FB"/>
    <w:rsid w:val="008C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3CEA1-6B5D-45ED-A38F-4F7F7074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2023-01-10T02:34:00Z</dcterms:created>
  <dcterms:modified xsi:type="dcterms:W3CDTF">2023-01-10T02:39:00Z</dcterms:modified>
</cp:coreProperties>
</file>