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淄博高新区综合行政执法局</w:t>
      </w:r>
    </w:p>
    <w:p>
      <w:pPr>
        <w:spacing w:line="560" w:lineRule="exact"/>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第二轮第一批省环保督察交办群众信访件（受理编号：04</w:t>
      </w:r>
      <w:r>
        <w:rPr>
          <w:rFonts w:hint="eastAsia" w:ascii="方正小标宋简体" w:eastAsia="方正小标宋简体"/>
          <w:color w:val="000000"/>
          <w:spacing w:val="-24"/>
          <w:sz w:val="44"/>
          <w:szCs w:val="44"/>
          <w:lang w:val="en-US" w:eastAsia="zh-CN"/>
        </w:rPr>
        <w:t>27039</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w:t>
      </w:r>
      <w:r>
        <w:rPr>
          <w:rFonts w:hint="eastAsia" w:ascii="方正小标宋简体" w:eastAsia="方正小标宋简体"/>
          <w:color w:val="000000"/>
          <w:spacing w:val="-24"/>
          <w:sz w:val="44"/>
          <w:szCs w:val="44"/>
          <w:lang w:eastAsia="zh-CN"/>
        </w:rPr>
        <w:t>情况公示</w:t>
      </w:r>
    </w:p>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rPr>
        <w:t>0417002高新区东召北村东侧农田因旁边矿场原因塌陷出一个30米深大坑，后凤凰镇副镇长齐占民带领倾倒坑内建筑垃圾、工业垃圾、化工废料及生活垃圾，至今已有5年之久，该问题反映至12345未果，要求处理。（投诉人称有图片证据可与其联系）来电人对处理结果不满意，现场人员只糊弄清理少量垃圾，耕地还是无法耕种，且工作人员去现场调查时未与来电人联系，导致有化工垃圾的沟证据损坏，现要求重新处理此处垃圾，恢复耕地。</w:t>
      </w:r>
      <w:r>
        <w:rPr>
          <w:rFonts w:hint="eastAsia" w:ascii="仿宋_GB2312" w:hAnsi="宋体" w:eastAsia="仿宋_GB2312" w:cs="宋体"/>
          <w:sz w:val="32"/>
          <w:szCs w:val="32"/>
          <w:lang w:val="en-US" w:eastAsia="zh-CN"/>
        </w:rPr>
        <w:t xml:space="preserve"> </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责令责任单位</w:t>
      </w:r>
      <w:r>
        <w:rPr>
          <w:rFonts w:hint="eastAsia" w:ascii="仿宋_GB2312" w:hAnsi="宋体" w:eastAsia="仿宋_GB2312" w:cs="宋体"/>
          <w:sz w:val="32"/>
          <w:szCs w:val="32"/>
          <w:lang w:eastAsia="zh-CN"/>
        </w:rPr>
        <w:t>立即清理建筑垃圾和生活垃圾，加大巡查，发现问题及时整改。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立即清理建筑垃圾和生活垃圾，加大巡查，发现问题及时整改。</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经现场调查了解，东召北村东侧农田内塌陷坑外已经无生活垃圾和建筑垃圾，与投诉人取得联系，表示对生活垃圾和建筑垃圾的处理表示满意。高新区综合行政执法与应急管理局将加大巡查执法力度及时发现和整改此类问题。</w:t>
      </w:r>
    </w:p>
    <w:p>
      <w:pPr>
        <w:snapToGrid/>
        <w:spacing w:after="0" w:line="560" w:lineRule="exact"/>
        <w:ind w:firstLine="640" w:firstLineChars="200"/>
        <w:rPr>
          <w:rFonts w:hint="eastAsia" w:ascii="仿宋_GB2312" w:eastAsia="仿宋_GB2312"/>
          <w:color w:val="000000"/>
          <w:sz w:val="32"/>
          <w:szCs w:val="32"/>
          <w:lang w:val="en-US" w:eastAsia="zh-CN"/>
        </w:rPr>
      </w:pPr>
      <w:bookmarkStart w:id="0" w:name="_GoBack"/>
      <w:bookmarkEnd w:id="0"/>
      <w:r>
        <w:rPr>
          <w:rFonts w:hint="eastAsia" w:ascii="仿宋_GB2312" w:eastAsia="仿宋_GB2312"/>
          <w:color w:val="000000"/>
          <w:sz w:val="32"/>
          <w:szCs w:val="32"/>
          <w:lang w:eastAsia="zh-CN"/>
        </w:rPr>
        <w:t>公示日期：</w:t>
      </w:r>
      <w:r>
        <w:rPr>
          <w:rFonts w:hint="eastAsia" w:ascii="仿宋_GB2312" w:eastAsia="仿宋_GB2312"/>
          <w:color w:val="000000"/>
          <w:sz w:val="32"/>
          <w:szCs w:val="32"/>
          <w:lang w:val="en-US" w:eastAsia="zh-CN"/>
        </w:rPr>
        <w:t>2022年8月21日-27日；</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对以上信息如有异议，请拨打0533-3582375。</w:t>
      </w:r>
    </w:p>
    <w:p>
      <w:pPr>
        <w:snapToGrid/>
        <w:spacing w:after="0" w:line="560" w:lineRule="exact"/>
        <w:ind w:firstLine="2400" w:firstLineChars="750"/>
        <w:rPr>
          <w:rFonts w:ascii="仿宋_GB2312" w:eastAsia="仿宋_GB2312"/>
          <w:color w:val="000000"/>
          <w:sz w:val="32"/>
          <w:szCs w:val="32"/>
        </w:rPr>
      </w:pPr>
      <w:r>
        <w:rPr>
          <w:rFonts w:ascii="仿宋_GB2312" w:eastAsia="仿宋_GB2312"/>
          <w:color w:val="000000"/>
          <w:sz w:val="32"/>
          <w:szCs w:val="32"/>
        </w:rPr>
        <w:t xml:space="preserve">       </w:t>
      </w:r>
    </w:p>
    <w:p>
      <w:pPr>
        <w:keepNext w:val="0"/>
        <w:keepLines w:val="0"/>
        <w:pageBreakBefore w:val="0"/>
        <w:widowControl/>
        <w:kinsoku/>
        <w:wordWrap/>
        <w:overflowPunct/>
        <w:topLinePunct w:val="0"/>
        <w:autoSpaceDE/>
        <w:autoSpaceDN/>
        <w:bidi w:val="0"/>
        <w:adjustRightInd w:val="0"/>
        <w:snapToGrid/>
        <w:spacing w:after="0" w:line="560" w:lineRule="exact"/>
        <w:jc w:val="right"/>
        <w:textAlignment w:val="auto"/>
        <w:rPr>
          <w:rFonts w:hint="eastAsia" w:ascii="仿宋_GB2312" w:eastAsia="仿宋_GB2312"/>
          <w:color w:val="000000"/>
          <w:sz w:val="32"/>
          <w:szCs w:val="32"/>
        </w:rPr>
      </w:pPr>
      <w:r>
        <w:rPr>
          <w:rFonts w:hint="eastAsia" w:ascii="仿宋_GB2312" w:eastAsia="仿宋_GB2312"/>
          <w:color w:val="000000"/>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pacing w:line="560" w:lineRule="exact"/>
        <w:textAlignment w:val="auto"/>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3794042A"/>
    <w:rsid w:val="14CF5786"/>
    <w:rsid w:val="15207E04"/>
    <w:rsid w:val="1B4015A7"/>
    <w:rsid w:val="1B5C2C6B"/>
    <w:rsid w:val="1C6E7409"/>
    <w:rsid w:val="2A9B3E6F"/>
    <w:rsid w:val="305807BF"/>
    <w:rsid w:val="3794042A"/>
    <w:rsid w:val="38422C60"/>
    <w:rsid w:val="3FB82072"/>
    <w:rsid w:val="59725203"/>
    <w:rsid w:val="5E956ABD"/>
    <w:rsid w:val="5F185392"/>
    <w:rsid w:val="6CA3586C"/>
    <w:rsid w:val="7C31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361</Words>
  <Characters>388</Characters>
  <Lines>0</Lines>
  <Paragraphs>0</Paragraphs>
  <TotalTime>0</TotalTime>
  <ScaleCrop>false</ScaleCrop>
  <LinksUpToDate>false</LinksUpToDate>
  <CharactersWithSpaces>422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2020-05-27T07:26:00Z</dcterms:created>
  <dc:creator>Administrator</dc:creator>
  <cp:lastModifiedBy>垂死病中惊坐起，感觉自己萌萌哒！</cp:lastModifiedBy>
  <dcterms:modified xsi:type="dcterms:W3CDTF">2022-09-23T08:54:12Z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371AF9D163504BE6804D4B6C47486111</vt:lpwstr>
  </property>
</Properties>
</file>