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27" w:tblpY="2044"/>
        <w:tblOverlap w:val="never"/>
        <w:tblW w:w="1280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3762"/>
        <w:gridCol w:w="2124"/>
        <w:gridCol w:w="1607"/>
        <w:gridCol w:w="3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133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Verdana" w:hAnsi="Verdana" w:cs="Verdana"/>
                <w:b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执法单位</w:t>
            </w:r>
          </w:p>
        </w:tc>
        <w:tc>
          <w:tcPr>
            <w:tcW w:w="376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cs="Verdana" w:eastAsiaTheme="minorEastAsia"/>
                <w:b/>
                <w:i w:val="0"/>
                <w:caps w:val="0"/>
                <w:color w:val="444444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b/>
                <w:i w:val="0"/>
                <w:caps w:val="0"/>
                <w:color w:val="444444"/>
                <w:spacing w:val="0"/>
                <w:sz w:val="21"/>
                <w:szCs w:val="21"/>
                <w:lang w:eastAsia="zh-CN"/>
              </w:rPr>
              <w:t>执法对象</w:t>
            </w:r>
          </w:p>
        </w:tc>
        <w:tc>
          <w:tcPr>
            <w:tcW w:w="212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执法时间</w:t>
            </w:r>
          </w:p>
        </w:tc>
        <w:tc>
          <w:tcPr>
            <w:tcW w:w="16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cs="Verdana"/>
                <w:b/>
                <w:i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执法类别</w:t>
            </w:r>
          </w:p>
        </w:tc>
        <w:tc>
          <w:tcPr>
            <w:tcW w:w="397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执法结论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</w:trPr>
        <w:tc>
          <w:tcPr>
            <w:tcW w:w="1331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淄博高新区应急管理中心</w:t>
            </w:r>
          </w:p>
        </w:tc>
        <w:tc>
          <w:tcPr>
            <w:tcW w:w="3762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淄博新华-百利高制药有限责任公司</w:t>
            </w:r>
          </w:p>
        </w:tc>
        <w:tc>
          <w:tcPr>
            <w:tcW w:w="2124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0"/>
              <w:textAlignment w:val="auto"/>
              <w:outlineLvl w:val="9"/>
              <w:rPr>
                <w:rFonts w:hint="default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2021年6月7日9时20分至6月7日11时30分                                     </w:t>
            </w:r>
          </w:p>
        </w:tc>
        <w:tc>
          <w:tcPr>
            <w:tcW w:w="16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百日攻坚专项行动</w:t>
            </w:r>
          </w:p>
        </w:tc>
        <w:tc>
          <w:tcPr>
            <w:tcW w:w="397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8F8F8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本次对淄博新华-百利高制药有限责任公司会议室（安全生产管理资料）、车间两个场所进行了执法检查。</w:t>
            </w:r>
            <w:bookmarkStart w:id="0" w:name="_GoBack"/>
            <w:bookmarkEnd w:id="0"/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通过检查，未发现该单位存在问题。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宋体" w:cs="Verdana"/>
                <w:b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lang w:val="en-US" w:eastAsia="zh-CN" w:bidi="ar"/>
              </w:rPr>
              <w:t>执法人员要求该单位制定计划，采取措施，做好安全管理工作，落实责任，确保安全。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B0B99"/>
    <w:rsid w:val="15D44E72"/>
    <w:rsid w:val="1A7C5BDB"/>
    <w:rsid w:val="1B1E0B19"/>
    <w:rsid w:val="1DD24C34"/>
    <w:rsid w:val="2F8210B3"/>
    <w:rsid w:val="31E3345A"/>
    <w:rsid w:val="34AA20C0"/>
    <w:rsid w:val="35886047"/>
    <w:rsid w:val="3A696A74"/>
    <w:rsid w:val="3E292FEA"/>
    <w:rsid w:val="597D47F6"/>
    <w:rsid w:val="61B404CE"/>
    <w:rsid w:val="649B5B1D"/>
    <w:rsid w:val="66070623"/>
    <w:rsid w:val="6B091EDC"/>
    <w:rsid w:val="7DEF32CC"/>
    <w:rsid w:val="7F4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2021-02-09T06:09:00Z</dcterms:created>
  <dc:creator>Administrator</dc:creator>
  <cp:lastModifiedBy>丁帅</cp:lastModifiedBy>
  <dcterms:modified xsi:type="dcterms:W3CDTF">2021-07-06T01:52:39Z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BC32A94E31384E9FB6D7C3E56C2FA636</vt:lpwstr>
  </property>
</Properties>
</file>