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DCADF">
      <w:pPr>
        <w:pStyle w:val="4"/>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202</w:t>
      </w:r>
      <w:r>
        <w:rPr>
          <w:rFonts w:hint="eastAsia" w:ascii="宋体" w:hAnsi="宋体" w:cs="宋体"/>
          <w:b/>
          <w:bCs/>
          <w:sz w:val="44"/>
          <w:szCs w:val="44"/>
          <w:shd w:val="clear" w:color="auto" w:fill="FFFFFF"/>
          <w:lang w:val="en-US" w:eastAsia="zh-CN"/>
        </w:rPr>
        <w:t>6</w:t>
      </w:r>
      <w:r>
        <w:rPr>
          <w:rFonts w:hint="eastAsia" w:ascii="宋体" w:hAnsi="宋体" w:eastAsia="宋体" w:cs="宋体"/>
          <w:b/>
          <w:bCs/>
          <w:sz w:val="44"/>
          <w:szCs w:val="44"/>
          <w:shd w:val="clear" w:color="auto" w:fill="FFFFFF"/>
        </w:rPr>
        <w:t>年</w:t>
      </w:r>
      <w:r>
        <w:rPr>
          <w:rFonts w:hint="eastAsia" w:ascii="宋体" w:hAnsi="宋体" w:cs="宋体"/>
          <w:b/>
          <w:bCs/>
          <w:sz w:val="44"/>
          <w:szCs w:val="44"/>
          <w:shd w:val="clear" w:color="auto" w:fill="FFFFFF"/>
          <w:lang w:val="en-US" w:eastAsia="zh-CN"/>
        </w:rPr>
        <w:t>2</w:t>
      </w:r>
      <w:r>
        <w:rPr>
          <w:rFonts w:hint="eastAsia" w:ascii="宋体" w:hAnsi="宋体" w:eastAsia="宋体" w:cs="宋体"/>
          <w:b/>
          <w:bCs/>
          <w:sz w:val="44"/>
          <w:szCs w:val="44"/>
          <w:shd w:val="clear" w:color="auto" w:fill="FFFFFF"/>
        </w:rPr>
        <w:t>月份“双随机、一公开”</w:t>
      </w:r>
    </w:p>
    <w:p w14:paraId="411A5821">
      <w:pPr>
        <w:pStyle w:val="4"/>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宋体" w:hAnsi="宋体" w:eastAsia="宋体" w:cs="宋体"/>
          <w:b/>
          <w:bCs/>
          <w:sz w:val="44"/>
          <w:szCs w:val="44"/>
          <w:shd w:val="clear" w:color="auto" w:fill="FFFFFF"/>
        </w:rPr>
        <w:t>消防监督抽查</w:t>
      </w:r>
      <w:r>
        <w:rPr>
          <w:rFonts w:hint="eastAsia" w:ascii="宋体" w:hAnsi="宋体" w:eastAsia="宋体" w:cs="宋体"/>
          <w:b/>
          <w:bCs/>
          <w:sz w:val="44"/>
          <w:szCs w:val="44"/>
          <w:shd w:val="clear" w:color="auto" w:fill="FFFFFF"/>
          <w:lang w:val="en-US" w:eastAsia="zh-CN"/>
        </w:rPr>
        <w:t>检查</w:t>
      </w:r>
      <w:r>
        <w:rPr>
          <w:rFonts w:hint="eastAsia" w:ascii="宋体" w:hAnsi="宋体" w:eastAsia="宋体" w:cs="宋体"/>
          <w:b/>
          <w:bCs/>
          <w:sz w:val="44"/>
          <w:szCs w:val="44"/>
          <w:shd w:val="clear" w:color="auto" w:fill="FFFFFF"/>
        </w:rPr>
        <w:t>结果</w:t>
      </w:r>
      <w:r>
        <w:rPr>
          <w:rFonts w:hint="eastAsia" w:ascii="宋体" w:hAnsi="宋体" w:eastAsia="宋体" w:cs="宋体"/>
          <w:b/>
          <w:bCs/>
          <w:sz w:val="44"/>
          <w:szCs w:val="44"/>
          <w:shd w:val="clear" w:color="auto" w:fill="FFFFFF"/>
          <w:lang w:val="en-US" w:eastAsia="zh-CN"/>
        </w:rPr>
        <w:t>名单</w:t>
      </w:r>
    </w:p>
    <w:tbl>
      <w:tblPr>
        <w:tblStyle w:val="5"/>
        <w:tblW w:w="9058" w:type="dxa"/>
        <w:jc w:val="center"/>
        <w:tblLayout w:type="autofit"/>
        <w:tblCellMar>
          <w:top w:w="0" w:type="dxa"/>
          <w:left w:w="0" w:type="dxa"/>
          <w:bottom w:w="0" w:type="dxa"/>
          <w:right w:w="0" w:type="dxa"/>
        </w:tblCellMar>
      </w:tblPr>
      <w:tblGrid>
        <w:gridCol w:w="741"/>
        <w:gridCol w:w="3256"/>
        <w:gridCol w:w="2889"/>
        <w:gridCol w:w="1095"/>
        <w:gridCol w:w="1077"/>
      </w:tblGrid>
      <w:tr w14:paraId="68DE9227">
        <w:tblPrEx>
          <w:tblCellMar>
            <w:top w:w="0" w:type="dxa"/>
            <w:left w:w="0" w:type="dxa"/>
            <w:bottom w:w="0" w:type="dxa"/>
            <w:right w:w="0" w:type="dxa"/>
          </w:tblCellMar>
        </w:tblPrEx>
        <w:trPr>
          <w:trHeight w:val="647"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77C5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3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8AA5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2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8CF0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单位地址</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F248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单位类型</w:t>
            </w:r>
          </w:p>
        </w:tc>
        <w:tc>
          <w:tcPr>
            <w:tcW w:w="1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FACD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检查结果</w:t>
            </w:r>
          </w:p>
        </w:tc>
      </w:tr>
      <w:tr w14:paraId="784E8CF0">
        <w:tblPrEx>
          <w:tblCellMar>
            <w:top w:w="0" w:type="dxa"/>
            <w:left w:w="0" w:type="dxa"/>
            <w:bottom w:w="0" w:type="dxa"/>
            <w:right w:w="0" w:type="dxa"/>
          </w:tblCellMar>
        </w:tblPrEx>
        <w:trPr>
          <w:trHeight w:val="647"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9DA3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A93327">
            <w:pPr>
              <w:pStyle w:val="7"/>
              <w:spacing w:before="31" w:line="223" w:lineRule="auto"/>
              <w:ind w:right="6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山东金岭矿业股份有限公司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BFFD6C">
            <w:pPr>
              <w:pStyle w:val="7"/>
              <w:spacing w:before="61" w:line="216" w:lineRule="auto"/>
              <w:ind w:right="17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山东省淄博市高新区中埠镇铁鹰路5号院</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7A40BD">
            <w:pPr>
              <w:pStyle w:val="7"/>
              <w:spacing w:before="197"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05585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57069CB5">
        <w:tblPrEx>
          <w:tblCellMar>
            <w:top w:w="0" w:type="dxa"/>
            <w:left w:w="0" w:type="dxa"/>
            <w:bottom w:w="0" w:type="dxa"/>
            <w:right w:w="0" w:type="dxa"/>
          </w:tblCellMar>
        </w:tblPrEx>
        <w:trPr>
          <w:trHeight w:val="647"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ADB4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9C3683">
            <w:pPr>
              <w:pStyle w:val="7"/>
              <w:spacing w:before="31" w:line="223" w:lineRule="auto"/>
              <w:ind w:right="6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山东绿通燃气股份有限公司四宝山加气站</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8524EF">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山东省淄博高新区四宝山尚庄村西、尚军路北</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6EDC44">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B562C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5355F223">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5189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73BEBA">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山东齐润源新材料科技有限公司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B867CE">
            <w:pPr>
              <w:pStyle w:val="7"/>
              <w:spacing w:before="20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高新区卫固镇傅山村</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04A6C5">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276A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5FB8B89">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4466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B56370">
            <w:pPr>
              <w:pStyle w:val="7"/>
              <w:spacing w:before="68"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百年武家餐饮服务（淄博）有限责任公司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A2020C">
            <w:pPr>
              <w:pStyle w:val="7"/>
              <w:spacing w:before="202"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山东省淄博高新区北西五路47甲2号一层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B92FAA">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87BE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079E83FC">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4B9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6DE708">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淄博高新区四季青医院有限公司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0A2433">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山东省淄博市高新区中润大道20号-1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30CE09">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0B6E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303B447C">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23CA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A54B83">
            <w:pPr>
              <w:pStyle w:val="7"/>
              <w:spacing w:before="27"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贝朗医疗（山东）有限公司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4F785A">
            <w:pPr>
              <w:pStyle w:val="7"/>
              <w:spacing w:before="57"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淄博高新区北营路208号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01FCE12">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0B14E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6072AA63">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14DB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7</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C8E957">
            <w:pPr>
              <w:pStyle w:val="7"/>
              <w:spacing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淄博晋铭酒店管理有限公司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86C0BD">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山东省淄博市高新区万杰路102号3号楼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24FB68">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1484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2F009D4E">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0508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8</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5E59EB">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荏原机械淄博有限公司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EA1A8A">
            <w:pPr>
              <w:pStyle w:val="7"/>
              <w:spacing w:before="64" w:line="215"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山东省淄博市高新区尊贤路517号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EAC034">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F932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7F1238C9">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304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9</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38559B">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淄博库支宝物流服务有限公司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8883BD7">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山东省淄博市高新区淄博综合保税区办公大楼1109室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712710">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5151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4150313D">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3EB7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10</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318513">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淄博惠佳福供应链管理有限公司高新区三玉店</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0088F3">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淄博高新区王东村文化路与赵王路交叉口路西150米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40802E">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9B714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128BE228">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7E4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11</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7A5D43">
            <w:pPr>
              <w:pStyle w:val="7"/>
              <w:spacing w:before="6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淄博芯材集成电路有限责任公司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4C39CE">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淄博高新区齐祥路2670甲1号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50E819">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5AA0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445083E">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3E8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12</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CBD12A">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山东工业陶瓷研究设计院有限公司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A81448">
            <w:pPr>
              <w:pStyle w:val="7"/>
              <w:spacing w:before="56" w:line="218" w:lineRule="auto"/>
              <w:ind w:left="36" w:leftChars="0" w:right="63" w:rightChars="0" w:firstLine="18"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淄博高新区裕民路128号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1B2E9E">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C5EF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16AADB26">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5B33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13</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A2AD1F">
            <w:pPr>
              <w:pStyle w:val="7"/>
              <w:spacing w:before="28"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淄博中德莱茵智能科技学校</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A3D260">
            <w:pPr>
              <w:pStyle w:val="7"/>
              <w:spacing w:before="193"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淄博高新区中润大道277号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54D16D">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C8CF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3C14071E">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EFBD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14</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1268C8">
            <w:pPr>
              <w:pStyle w:val="7"/>
              <w:spacing w:before="1" w:line="22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泰山玻璃纤维淄博有限公司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372D4">
            <w:pPr>
              <w:pStyle w:val="7"/>
              <w:spacing w:before="19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淄博高新区金晶大道202甲922号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CA11F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D2063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2D9E7683">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C2CA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15</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EEDF92">
            <w:pPr>
              <w:pStyle w:val="7"/>
              <w:spacing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山东广垠新材料有限公司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F10D2E">
            <w:pPr>
              <w:pStyle w:val="7"/>
              <w:spacing w:before="195"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淄博市高新区民祥路49号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2172A2">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53B5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24AD23DA">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593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16</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0A3F2F">
            <w:pPr>
              <w:pStyle w:val="7"/>
              <w:spacing w:before="63"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山东金晶科技股份有限公司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C0946C">
            <w:pPr>
              <w:pStyle w:val="7"/>
              <w:spacing w:before="63" w:line="215" w:lineRule="auto"/>
              <w:ind w:right="61"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淄博市高新区金晶大道204号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08D1C5">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C762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58FBEA18">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E1E0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17</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9D0E69">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山东索菲娅服装有限公司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7BF2D7">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山东省淄博市高新区民祥北路8号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A2110E">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AF9DE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21571890">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6F3C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18</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4FCBBA">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山东超越轻工制品有限公司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8ACC24">
            <w:pPr>
              <w:pStyle w:val="7"/>
              <w:spacing w:before="20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淄博市高新技术产业开发区民祥路168号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72EE37">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068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4EAFF0EA">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BF4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19</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E5BC0B">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淄博高新(田氏)骨伤医院</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D72271">
            <w:pPr>
              <w:pStyle w:val="7"/>
              <w:spacing w:before="204"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山东淄博开发区柳泉路北首342号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78A91B">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178D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5059CC3C">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7E8A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20</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480A92">
            <w:pPr>
              <w:pStyle w:val="7"/>
              <w:spacing w:before="205"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淄博高新区世纪阳光徐屯养老服务中心</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9C8A13">
            <w:pPr>
              <w:pStyle w:val="7"/>
              <w:spacing w:before="206" w:line="219" w:lineRule="auto"/>
              <w:ind w:left="41"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淄博高新区高端装备中心徐屯新村院内6号楼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F3D586">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2846D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1EB667D8">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E225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21</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484151">
            <w:pPr>
              <w:pStyle w:val="7"/>
              <w:spacing w:before="6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山东齐安佳园物业管理服务有限公司（育奇谷园区）</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156947">
            <w:pPr>
              <w:pStyle w:val="7"/>
              <w:spacing w:before="66"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淄博高新区民祥路以北，卫湖路以西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D5B23D">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BC4C1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71ADB462">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475D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22</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AD0C5">
            <w:pPr>
              <w:pStyle w:val="7"/>
              <w:spacing w:before="19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山东阿莫泰克电子有限公司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B87CC7">
            <w:pPr>
              <w:pStyle w:val="7"/>
              <w:spacing w:before="56" w:line="218" w:lineRule="auto"/>
              <w:ind w:left="59" w:leftChars="0" w:right="63" w:rightChars="0" w:hanging="21"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淄博市高新区泰美路36号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FBCF5F">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05EC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668756DF">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C213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23</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2BCD9">
            <w:pPr>
              <w:pStyle w:val="7"/>
              <w:spacing w:before="57"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淄博市张店区卫固第二建安公司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FD79F3">
            <w:pPr>
              <w:pStyle w:val="7"/>
              <w:spacing w:before="19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卫固村</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8599A8">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0B882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2278C0EC">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E2F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24</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92B3DE">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江苏爱融资产管理有限公司淄博分公司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5EEC83">
            <w:pPr>
              <w:pStyle w:val="7"/>
              <w:spacing w:before="61" w:line="216" w:lineRule="auto"/>
              <w:ind w:left="35" w:leftChars="0" w:right="63" w:rightChars="0" w:firstLine="3"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山东省淄博市高新区鲁泰大道99号汇金大厦1号1803-1806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4FBD07A">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0C36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6F0EBD82">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1DF2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25</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98E806">
            <w:pPr>
              <w:pStyle w:val="7"/>
              <w:spacing w:before="197"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山东渤强建设工程有限公司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60CAB3">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山东省淄博市高新区民祥北路10号院内东二排四室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366B41">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B8E6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0BE67656">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9F8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26</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76EB41">
            <w:pPr>
              <w:pStyle w:val="7"/>
              <w:spacing w:before="198"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山东步月登云教育科技有限公司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529038B">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山东省淄博市高新区鲁泰大道9号名尚城市广场2号楼021702号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60ACAD">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0B8E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679F65D1">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087B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27</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AB756C">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淄博欧航国际贸易有限公司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6846EB">
            <w:pPr>
              <w:pStyle w:val="7"/>
              <w:spacing w:before="64" w:line="215" w:lineRule="auto"/>
              <w:ind w:left="35" w:leftChars="0" w:right="63" w:rightChars="0" w:firstLine="3"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山东省淄博市高新区柳泉路111号创业火炬广场D座1906室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6FE777">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5016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7E728D99">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19E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28</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5B84A5">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淄博于博汽车销售有限公司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6A0D6B">
            <w:pPr>
              <w:pStyle w:val="7"/>
              <w:spacing w:before="201"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山东省淄博市高新区金晶大道265号东方汽车城西区五栋23号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90D98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A160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6C52CB7F">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E5BE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29</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DDE40D">
            <w:pPr>
              <w:pStyle w:val="7"/>
              <w:spacing w:before="37"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淄博蓝春企业管理咨询有限公司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F4A351">
            <w:pPr>
              <w:pStyle w:val="7"/>
              <w:spacing w:before="203"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山东省淄博市高新区柳泉路111号火炬广场3号楼1603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6E1413">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96C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6A7D3E2D">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9CBF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30</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E63F41">
            <w:pPr>
              <w:pStyle w:val="7"/>
              <w:spacing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山东银河医药连锁有限公司高新区天府名城店</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64BE83">
            <w:pPr>
              <w:pStyle w:val="7"/>
              <w:spacing w:before="20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山东省淄博市高新区万杰路79号甲13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9E9643">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0919E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3A84D0D0">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ED92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31</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80B84A">
            <w:pPr>
              <w:pStyle w:val="7"/>
              <w:spacing w:before="203"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淄博冠金商贸有限公司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0BFAE4">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山东省淄博市高新区北路7甲1号401室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1C9A8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1B098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3406D7E6">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2931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32</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532579">
            <w:pPr>
              <w:pStyle w:val="7"/>
              <w:spacing w:before="70" w:line="212"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淄博永恒视点文化传媒有限公司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B11BBD">
            <w:pPr>
              <w:pStyle w:val="7"/>
              <w:spacing w:before="203"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淄博高新区鲁泰大道北侧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8CD28E">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0A15D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68149C16">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6D7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33</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862091">
            <w:pPr>
              <w:pStyle w:val="7"/>
              <w:spacing w:before="7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淄博林洲电子有限公司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87D114">
            <w:pPr>
              <w:pStyle w:val="7"/>
              <w:spacing w:before="205"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山东省淄博市高新区鲁信路48号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AA6238">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11C18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0B161186">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0281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34</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EC5FB3">
            <w:pPr>
              <w:pStyle w:val="7"/>
              <w:spacing w:before="64" w:line="217"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淄博嘉润得润滑科技有限公司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1BA834">
            <w:pPr>
              <w:pStyle w:val="7"/>
              <w:spacing w:before="64" w:line="217"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山东省淄博市高新区鲁泰大道99号汇金大厦2号楼7层703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7BBAD4">
            <w:pPr>
              <w:pStyle w:val="7"/>
              <w:spacing w:before="201"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7EC59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3AA94ACD">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FDA0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35</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BE4395">
            <w:pPr>
              <w:pStyle w:val="7"/>
              <w:spacing w:before="61"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淄博晟可企业信息咨询服务合伙企业（有限合伙）</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2A4D16">
            <w:pPr>
              <w:pStyle w:val="7"/>
              <w:spacing w:before="61" w:line="214" w:lineRule="auto"/>
              <w:ind w:left="43" w:leftChars="0" w:right="63" w:rightChars="0" w:hanging="5"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山东省淄博市高新区鲁泰大道1号生物医药创新园B座11楼1108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9D753C">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21A7E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22D61E65">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1BD7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36</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8D3E4E">
            <w:pPr>
              <w:pStyle w:val="7"/>
              <w:spacing w:before="67" w:line="216" w:lineRule="auto"/>
              <w:ind w:right="175" w:rightChars="0"/>
              <w:jc w:val="both"/>
              <w:rPr>
                <w:rFonts w:hint="eastAsia"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淄博旻佳然商贸有限公司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77A24C">
            <w:pPr>
              <w:pStyle w:val="7"/>
              <w:spacing w:before="67" w:line="216" w:lineRule="auto"/>
              <w:ind w:left="35" w:leftChars="0" w:right="63" w:rightChars="0" w:firstLine="19"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山东省淄博市高新区鲁泰大道北、西五路西名尚2号楼1803室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821207">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6A79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5215CD1E">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CCE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37</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B7F5B6">
            <w:pPr>
              <w:pStyle w:val="7"/>
              <w:spacing w:before="55" w:line="219"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淄博凯启商贸有限公司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7EF6DF">
            <w:pPr>
              <w:pStyle w:val="7"/>
              <w:spacing w:before="55" w:line="219"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华侨城二号商业楼四楼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E4CBE7">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179D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20ACA195">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CE4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38</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8B9A57">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淄博苯莱电子贸易有限公司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D4F5C8">
            <w:pPr>
              <w:pStyle w:val="7"/>
              <w:spacing w:before="56"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山东省淄博市高新区万杰路102号火炬花园3号楼1单元9层903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572083">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5F323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787C50B1">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FD7F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39</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F29A94">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淄博汇枫建筑工程有限公司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6B0D7D">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山东省淄博市高新区联通路尚庄村东首7号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7CB90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9810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3FEC1E25">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F139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40</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7E0170">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山东竹福生态科技有限公司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3D5CA4">
            <w:pPr>
              <w:pStyle w:val="7"/>
              <w:spacing w:before="61" w:line="216"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山东省淄博市高新区淄博综合保税区北区厂房N30#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41B4AE">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A45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4DF8B869">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236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41</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C1B610">
            <w:pPr>
              <w:pStyle w:val="7"/>
              <w:spacing w:before="63"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淄博鑫能售电有限公司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5FC6F2">
            <w:pPr>
              <w:pStyle w:val="7"/>
              <w:spacing w:before="34" w:line="223" w:lineRule="auto"/>
              <w:ind w:right="62"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山东省淄博市高新区卫固镇傅山村山东淄博傅山热电有限公司办公楼二楼</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937142">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03E6E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2C55F77D">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8233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42</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689AF2">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山东百泓信息咨询有限公司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3BF84B">
            <w:pPr>
              <w:pStyle w:val="7"/>
              <w:spacing w:before="1" w:line="222" w:lineRule="auto"/>
              <w:ind w:left="35" w:leftChars="0"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山东省淄博市高新区中润大道39号乾宏大厦4层407室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FC9FE">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702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491B15EC">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B826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43</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46C92E">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山东凤归巢食品有限公司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9BABFE">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山东省淄博市高新区民祥北路华鸿文化物流园4#厂房三层东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6DB6FC">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E7DB9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44ECC906">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B101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44</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AD564F">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山东腾韵文化传媒有限公司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20135F">
            <w:pPr>
              <w:pStyle w:val="7"/>
              <w:spacing w:before="69" w:line="213"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山东省淄博市高新区阳光国际B座610室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5EF4A5">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11B67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7EC97106">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54B6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45</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ED95F1">
            <w:pPr>
              <w:pStyle w:val="7"/>
              <w:spacing w:before="71" w:line="212"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淄博内陆港管理运营有限公司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C138A3">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山东省淄博市高新区淄博综合保税区办公大楼0701室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C6272A">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6350A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1440F147">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652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46</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9A2F36">
            <w:pPr>
              <w:pStyle w:val="7"/>
              <w:spacing w:before="7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淄博市张店区付山汽车修理厂张店分厂</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495476">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张店潘南西路４号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1F09E3">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D8A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39084A65">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555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47</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7FEABE">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淄博千叶教育咨询有限公司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7BC178">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山东省淄博市高新区鲁泰大道9号银泰时代广场B座612室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815BC3">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C51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2491CBD1">
        <w:tblPrEx>
          <w:tblCellMar>
            <w:top w:w="0" w:type="dxa"/>
            <w:left w:w="0" w:type="dxa"/>
            <w:bottom w:w="0" w:type="dxa"/>
            <w:right w:w="0" w:type="dxa"/>
          </w:tblCellMar>
        </w:tblPrEx>
        <w:trPr>
          <w:trHeight w:val="356"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B6A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48</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A457F5">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淄博国豪建筑安装有限公司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BBDBD8">
            <w:pPr>
              <w:pStyle w:val="7"/>
              <w:spacing w:before="19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山东省淄博市高新区鲁泰大道通乾拉菲公馆1号楼沿街房12号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80D791">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486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6F2BB614">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8941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49</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119246">
            <w:pPr>
              <w:pStyle w:val="7"/>
              <w:spacing w:before="194"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淄博佳雅国际贸易有限公司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2453B7">
            <w:pPr>
              <w:pStyle w:val="7"/>
              <w:spacing w:before="61" w:line="216" w:lineRule="auto"/>
              <w:ind w:right="174" w:righ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山东省淄博市高新区柳泉路296号亚太假日花园4号楼1501-2号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A36E07">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62C1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11C839A0">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4426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50</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6C3188">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梁湘（淄博）劳务服务有限公司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00E9F4">
            <w:pPr>
              <w:pStyle w:val="7"/>
              <w:spacing w:before="197"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山东省淄博市高新区北西五路82号翡翠华庭10号楼14层1419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35BFE5">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E5FF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2E6D0D17">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3EB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51</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0EC5B">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交通银行股份有限公司淄博华侨城支行</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B0C793">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en-US" w:bidi="ar-SA"/>
              </w:rPr>
            </w:pPr>
            <w:r>
              <w:rPr>
                <w:rFonts w:hint="eastAsia" w:ascii="宋体" w:hAnsi="宋体" w:eastAsia="宋体" w:cs="宋体"/>
                <w:i w:val="0"/>
                <w:iCs w:val="0"/>
                <w:color w:val="000000"/>
                <w:kern w:val="2"/>
                <w:sz w:val="22"/>
                <w:szCs w:val="22"/>
                <w:u w:val="none"/>
                <w:lang w:val="en-US" w:eastAsia="en-US" w:bidi="ar-SA"/>
              </w:rPr>
              <w:t>山东省淄博高新区中润大道39甲1一层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0973DF">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020F0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7456EB45">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58EF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52</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D606A19">
            <w:pPr>
              <w:pStyle w:val="7"/>
              <w:spacing w:before="198"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淄博益康达商务咨询有限公司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CD81FA">
            <w:pPr>
              <w:pStyle w:val="7"/>
              <w:spacing w:before="198"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山东省淄博市高新区四宝山办事处尚庄天勤苑17号楼三单元101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1C74A7">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86F5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7FB2532F">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06C7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53</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1B579F">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淄博凝雅信息服务有限公司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D53146">
            <w:pPr>
              <w:pStyle w:val="7"/>
              <w:spacing w:before="36" w:line="223" w:lineRule="auto"/>
              <w:ind w:right="63" w:righ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山东省淄博市高新区鲁泰大道9号名尚银泰城B座915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86D2EC">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64C5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65E95341">
        <w:tblPrEx>
          <w:tblCellMar>
            <w:top w:w="0" w:type="dxa"/>
            <w:left w:w="0" w:type="dxa"/>
            <w:bottom w:w="0" w:type="dxa"/>
            <w:right w:w="0" w:type="dxa"/>
          </w:tblCellMar>
        </w:tblPrEx>
        <w:trPr>
          <w:trHeight w:val="678" w:hRule="atLeast"/>
          <w:jc w:val="center"/>
        </w:trPr>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F12A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54</w:t>
            </w:r>
          </w:p>
        </w:tc>
        <w:tc>
          <w:tcPr>
            <w:tcW w:w="32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CA1495">
            <w:pPr>
              <w:pStyle w:val="7"/>
              <w:spacing w:before="202"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淄博佩舒美经贸有限公司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DE9687">
            <w:pPr>
              <w:pStyle w:val="7"/>
              <w:spacing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淄博高新区卫固镇大河南村2-90号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95163F">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83C7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bl>
    <w:p w14:paraId="3D158BD8">
      <w:bookmarkStart w:id="0" w:name="_GoBack"/>
      <w:bookmarkEnd w:id="0"/>
    </w:p>
    <w:sectPr>
      <w:pgSz w:w="11906" w:h="16838"/>
      <w:pgMar w:top="1440" w:right="1587" w:bottom="1440"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B1383"/>
    <w:rsid w:val="00D6267C"/>
    <w:rsid w:val="018A6C19"/>
    <w:rsid w:val="03882C9D"/>
    <w:rsid w:val="06F31B61"/>
    <w:rsid w:val="080F08D8"/>
    <w:rsid w:val="0897740E"/>
    <w:rsid w:val="0CF369A5"/>
    <w:rsid w:val="0D8853B5"/>
    <w:rsid w:val="0DEB519A"/>
    <w:rsid w:val="0F756574"/>
    <w:rsid w:val="105B4A4E"/>
    <w:rsid w:val="12B2480A"/>
    <w:rsid w:val="13A63EC9"/>
    <w:rsid w:val="16A8759C"/>
    <w:rsid w:val="18767D23"/>
    <w:rsid w:val="1ABB3DF4"/>
    <w:rsid w:val="1BD72D4E"/>
    <w:rsid w:val="1E3728B1"/>
    <w:rsid w:val="202F5B63"/>
    <w:rsid w:val="212F2FD3"/>
    <w:rsid w:val="22473A48"/>
    <w:rsid w:val="22A15C6A"/>
    <w:rsid w:val="28146DE1"/>
    <w:rsid w:val="28773C04"/>
    <w:rsid w:val="29550C4E"/>
    <w:rsid w:val="2A4B0689"/>
    <w:rsid w:val="2BD74C58"/>
    <w:rsid w:val="30D342E9"/>
    <w:rsid w:val="30E945EE"/>
    <w:rsid w:val="30FC114A"/>
    <w:rsid w:val="32D86506"/>
    <w:rsid w:val="331B1383"/>
    <w:rsid w:val="372061AB"/>
    <w:rsid w:val="37AE5168"/>
    <w:rsid w:val="383A19DA"/>
    <w:rsid w:val="3C962369"/>
    <w:rsid w:val="3F770160"/>
    <w:rsid w:val="3F986488"/>
    <w:rsid w:val="3FDA0057"/>
    <w:rsid w:val="409E3522"/>
    <w:rsid w:val="413B4B95"/>
    <w:rsid w:val="41610FD0"/>
    <w:rsid w:val="42244C02"/>
    <w:rsid w:val="43843A68"/>
    <w:rsid w:val="44353F7D"/>
    <w:rsid w:val="447431C7"/>
    <w:rsid w:val="45733691"/>
    <w:rsid w:val="458B103A"/>
    <w:rsid w:val="466E34FE"/>
    <w:rsid w:val="4D84637D"/>
    <w:rsid w:val="50074CC1"/>
    <w:rsid w:val="534A25DF"/>
    <w:rsid w:val="541D1254"/>
    <w:rsid w:val="5449102B"/>
    <w:rsid w:val="55CE25BB"/>
    <w:rsid w:val="57D72838"/>
    <w:rsid w:val="58C074C9"/>
    <w:rsid w:val="590438C3"/>
    <w:rsid w:val="5A117165"/>
    <w:rsid w:val="5C6B2167"/>
    <w:rsid w:val="5C9D73D6"/>
    <w:rsid w:val="5D861C18"/>
    <w:rsid w:val="5DDD3EF5"/>
    <w:rsid w:val="60E8411E"/>
    <w:rsid w:val="635602DE"/>
    <w:rsid w:val="651112FC"/>
    <w:rsid w:val="671C686A"/>
    <w:rsid w:val="675D54D1"/>
    <w:rsid w:val="6B851761"/>
    <w:rsid w:val="6D383862"/>
    <w:rsid w:val="6E950C7A"/>
    <w:rsid w:val="6F366D55"/>
    <w:rsid w:val="71D23226"/>
    <w:rsid w:val="72C13ADE"/>
    <w:rsid w:val="73986B89"/>
    <w:rsid w:val="74454F36"/>
    <w:rsid w:val="75FC4091"/>
    <w:rsid w:val="77084B02"/>
    <w:rsid w:val="77310853"/>
    <w:rsid w:val="77FE0B07"/>
    <w:rsid w:val="79172B8D"/>
    <w:rsid w:val="7CF35464"/>
    <w:rsid w:val="7F92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体"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82" w:firstLineChars="200"/>
    </w:pPr>
    <w:rPr>
      <w:rFonts w:ascii="宋体" w:eastAsia="宋体"/>
      <w:kern w:val="0"/>
      <w:sz w:val="24"/>
      <w:szCs w:val="24"/>
      <w:lang w:val="zh-CN"/>
    </w:rPr>
  </w:style>
  <w:style w:type="paragraph" w:styleId="3">
    <w:name w:val="Body Text Indent"/>
    <w:basedOn w:val="1"/>
    <w:next w:val="2"/>
    <w:qFormat/>
    <w:uiPriority w:val="0"/>
    <w:pPr>
      <w:spacing w:after="120"/>
      <w:ind w:left="420" w:leftChars="200"/>
    </w:pPr>
  </w:style>
  <w:style w:type="paragraph" w:styleId="4">
    <w:name w:val="Body Text First Indent 2"/>
    <w:basedOn w:val="3"/>
    <w:qFormat/>
    <w:uiPriority w:val="0"/>
    <w:pPr>
      <w:ind w:firstLine="420" w:firstLineChars="200"/>
    </w:pPr>
    <w:rPr>
      <w:rFonts w:ascii="Calibri" w:hAnsi="Calibri" w:eastAsia="宋体"/>
      <w:sz w:val="21"/>
      <w:szCs w:val="24"/>
    </w:rPr>
  </w:style>
  <w:style w:type="paragraph" w:customStyle="1" w:styleId="7">
    <w:name w:val="Table Text"/>
    <w:basedOn w:val="1"/>
    <w:semiHidden/>
    <w:qFormat/>
    <w:uiPriority w:val="0"/>
    <w:rPr>
      <w:rFonts w:ascii="宋体" w:hAnsi="宋体" w:eastAsia="宋体" w:cs="宋体"/>
      <w:sz w:val="22"/>
      <w:szCs w:val="22"/>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2418</Words>
  <Characters>2604</Characters>
  <Lines>0</Lines>
  <Paragraphs>0</Paragraphs>
  <TotalTime>52</TotalTime>
  <ScaleCrop>false</ScaleCrop>
  <LinksUpToDate>false</LinksUpToDate>
  <CharactersWithSpaces>2604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2025-03-31T08:45:00Z</dcterms:created>
  <dc:creator>๑豬ハ戒๑</dc:creator>
  <cp:lastModifiedBy>๑豬ハ戒๑</cp:lastModifiedBy>
  <dcterms:modified xsi:type="dcterms:W3CDTF">2026-02-27T02:50:12Z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FFE9A10930514C3D8252043D4832A1B7_11</vt:lpwstr>
  </property>
  <property fmtid="{D5CDD505-2E9C-101B-9397-08002B2CF9AE}" pid="4" name="KSOTemplateDocerSaveRecord">
    <vt:lpwstr>eyJoZGlkIjoiNTc2MThmNzQwY2VlMjFjODViNjFmZTQ0OTI0OWIzZDciLCJ1c2VySWQiOiIxMTU1NjA2MTg4In0=</vt:lpwstr>
  </property>
</Properties>
</file>