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34515">
      <w:pPr>
        <w:pStyle w:val="4"/>
        <w:keepNext w:val="0"/>
        <w:keepLines w:val="0"/>
        <w:pageBreakBefore w:val="0"/>
        <w:kinsoku/>
        <w:wordWrap/>
        <w:overflowPunct/>
        <w:topLinePunct w:val="0"/>
        <w:autoSpaceDE/>
        <w:autoSpaceDN/>
        <w:bidi w:val="0"/>
        <w:adjustRightInd/>
        <w:snapToGrid/>
        <w:spacing w:line="600" w:lineRule="exact"/>
        <w:ind w:left="0" w:leftChars="0" w:firstLine="0" w:firstLineChars="0"/>
        <w:jc w:val="center"/>
        <w:rPr>
          <w:rFonts w:hint="eastAsia" w:ascii="宋体" w:hAnsi="宋体" w:eastAsia="宋体" w:cs="宋体"/>
          <w:b/>
          <w:bCs/>
          <w:sz w:val="44"/>
          <w:szCs w:val="44"/>
        </w:rPr>
      </w:pP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5</w:t>
      </w:r>
      <w:r>
        <w:rPr>
          <w:rFonts w:hint="eastAsia" w:ascii="宋体" w:hAnsi="宋体" w:eastAsia="宋体" w:cs="宋体"/>
          <w:b/>
          <w:bCs/>
          <w:sz w:val="44"/>
          <w:szCs w:val="44"/>
        </w:rPr>
        <w:t>年</w:t>
      </w:r>
      <w:r>
        <w:rPr>
          <w:rFonts w:hint="eastAsia" w:ascii="宋体" w:hAnsi="宋体" w:cs="宋体"/>
          <w:b/>
          <w:bCs/>
          <w:sz w:val="44"/>
          <w:szCs w:val="44"/>
          <w:lang w:val="en-US" w:eastAsia="zh-CN"/>
        </w:rPr>
        <w:t>9</w:t>
      </w:r>
      <w:r>
        <w:rPr>
          <w:rFonts w:hint="eastAsia" w:ascii="宋体" w:hAnsi="宋体" w:eastAsia="宋体" w:cs="宋体"/>
          <w:b/>
          <w:bCs/>
          <w:sz w:val="44"/>
          <w:szCs w:val="44"/>
        </w:rPr>
        <w:t>月份高新区“双随机、一公开”</w:t>
      </w:r>
    </w:p>
    <w:p w14:paraId="411A5821">
      <w:pPr>
        <w:pStyle w:val="4"/>
        <w:keepNext w:val="0"/>
        <w:keepLines w:val="0"/>
        <w:pageBreakBefore w:val="0"/>
        <w:kinsoku/>
        <w:wordWrap/>
        <w:overflowPunct/>
        <w:topLinePunct w:val="0"/>
        <w:autoSpaceDE/>
        <w:autoSpaceDN/>
        <w:bidi w:val="0"/>
        <w:adjustRightInd/>
        <w:snapToGrid/>
        <w:spacing w:line="600" w:lineRule="exact"/>
        <w:ind w:left="0" w:leftChars="0" w:firstLine="0" w:firstLineChars="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消防监督</w:t>
      </w:r>
      <w:r>
        <w:rPr>
          <w:rFonts w:hint="eastAsia" w:ascii="宋体" w:hAnsi="宋体" w:eastAsia="宋体" w:cs="宋体"/>
          <w:b/>
          <w:bCs/>
          <w:sz w:val="44"/>
          <w:szCs w:val="44"/>
        </w:rPr>
        <w:t>抽查</w:t>
      </w:r>
      <w:r>
        <w:rPr>
          <w:rFonts w:hint="eastAsia" w:ascii="宋体" w:hAnsi="宋体" w:eastAsia="宋体" w:cs="宋体"/>
          <w:b/>
          <w:bCs/>
          <w:sz w:val="44"/>
          <w:szCs w:val="44"/>
          <w:lang w:val="en-US" w:eastAsia="zh-CN"/>
        </w:rPr>
        <w:t>计划名单</w:t>
      </w:r>
    </w:p>
    <w:tbl>
      <w:tblPr>
        <w:tblStyle w:val="5"/>
        <w:tblW w:w="8378" w:type="dxa"/>
        <w:jc w:val="center"/>
        <w:tblLayout w:type="autofit"/>
        <w:tblCellMar>
          <w:top w:w="0" w:type="dxa"/>
          <w:left w:w="0" w:type="dxa"/>
          <w:bottom w:w="0" w:type="dxa"/>
          <w:right w:w="0" w:type="dxa"/>
        </w:tblCellMar>
      </w:tblPr>
      <w:tblGrid>
        <w:gridCol w:w="996"/>
        <w:gridCol w:w="2147"/>
        <w:gridCol w:w="3536"/>
        <w:gridCol w:w="1699"/>
      </w:tblGrid>
      <w:tr w14:paraId="3D21B5BB">
        <w:tblPrEx>
          <w:tblCellMar>
            <w:top w:w="0" w:type="dxa"/>
            <w:left w:w="0" w:type="dxa"/>
            <w:bottom w:w="0" w:type="dxa"/>
            <w:right w:w="0" w:type="dxa"/>
          </w:tblCellMar>
        </w:tblPrEx>
        <w:trPr>
          <w:trHeight w:val="647"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77C5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序号</w:t>
            </w:r>
          </w:p>
        </w:tc>
        <w:tc>
          <w:tcPr>
            <w:tcW w:w="21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68AA5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单位名称</w:t>
            </w:r>
          </w:p>
        </w:tc>
        <w:tc>
          <w:tcPr>
            <w:tcW w:w="3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78CF0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单位地址</w:t>
            </w:r>
          </w:p>
        </w:tc>
        <w:tc>
          <w:tcPr>
            <w:tcW w:w="1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4F248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单位类型</w:t>
            </w:r>
          </w:p>
        </w:tc>
      </w:tr>
      <w:tr w14:paraId="266172EA">
        <w:tblPrEx>
          <w:tblCellMar>
            <w:top w:w="0" w:type="dxa"/>
            <w:left w:w="0" w:type="dxa"/>
            <w:bottom w:w="0" w:type="dxa"/>
            <w:right w:w="0" w:type="dxa"/>
          </w:tblCellMar>
        </w:tblPrEx>
        <w:trPr>
          <w:trHeight w:val="647"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9DA3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4A93327">
            <w:pPr>
              <w:pStyle w:val="7"/>
              <w:spacing w:before="31" w:line="223" w:lineRule="auto"/>
              <w:ind w:right="6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山东高速服务开发集团有限公司淄博分公司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3BFFD6C">
            <w:pPr>
              <w:pStyle w:val="7"/>
              <w:spacing w:before="61" w:line="216" w:lineRule="auto"/>
              <w:ind w:right="17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山东淄博高新区裕民路</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C7A40BD">
            <w:pPr>
              <w:pStyle w:val="7"/>
              <w:spacing w:before="195" w:line="220" w:lineRule="auto"/>
              <w:ind w:left="128" w:leftChars="0"/>
              <w:jc w:val="center"/>
              <w:rPr>
                <w:rFonts w:hint="default"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49E66C77">
        <w:tblPrEx>
          <w:tblCellMar>
            <w:top w:w="0" w:type="dxa"/>
            <w:left w:w="0" w:type="dxa"/>
            <w:bottom w:w="0" w:type="dxa"/>
            <w:right w:w="0" w:type="dxa"/>
          </w:tblCellMar>
        </w:tblPrEx>
        <w:trPr>
          <w:trHeight w:val="647"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8ADB4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69C3683">
            <w:pPr>
              <w:pStyle w:val="7"/>
              <w:spacing w:before="31" w:line="223" w:lineRule="auto"/>
              <w:ind w:right="6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上桥饮食文化（淄博）有限公司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C8524EF">
            <w:pPr>
              <w:pStyle w:val="7"/>
              <w:spacing w:before="197"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山东省淄博高新区人才俱乐部3888号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96EDC44">
            <w:pPr>
              <w:pStyle w:val="7"/>
              <w:spacing w:before="197"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7759730F">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5189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F73BEBA">
            <w:pPr>
              <w:pStyle w:val="7"/>
              <w:spacing w:before="66" w:line="214"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淄博联强建筑工程有限公司（齐益新材料科技(山东)有限公司新型环保静电粉末融塑铝镁锰材料项目）</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CB867CE">
            <w:pPr>
              <w:pStyle w:val="7"/>
              <w:spacing w:before="202"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山东省淄博市淄川区龙泉镇和庄村龙泉路187-6号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8D38E86">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38466CAF">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C4466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03EC89F">
            <w:pPr>
              <w:pStyle w:val="7"/>
              <w:spacing w:before="68"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淄博乐舍酒店有限公司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8A2020C">
            <w:pPr>
              <w:pStyle w:val="7"/>
              <w:spacing w:before="202"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淄博高新区中润大道265号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FB92FAA">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3B510CFD">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84B99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5</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B6DE708">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山东金奥置业有限公司淄博金奥万枫酒店</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50A2433">
            <w:pPr>
              <w:pStyle w:val="7"/>
              <w:spacing w:before="204"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淄博高新区鲁泰大道68号甲5</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C30CE09">
            <w:pPr>
              <w:pStyle w:val="7"/>
              <w:spacing w:before="204"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472C47CD">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123CA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6</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295C1F0">
            <w:pPr>
              <w:pStyle w:val="7"/>
              <w:spacing w:before="27" w:line="22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铭家饭餐饮管理（淄博）有限公司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3EE5E93">
            <w:pPr>
              <w:pStyle w:val="7"/>
              <w:spacing w:before="57" w:line="218"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山东省淄博高新区中润大道与花山路交叉口南200米</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FE2D3C8">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63A4F249">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14DB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7</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4C8E957">
            <w:pPr>
              <w:pStyle w:val="7"/>
              <w:spacing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山东得益乳业股份有限公司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886C0BD">
            <w:pPr>
              <w:pStyle w:val="7"/>
              <w:spacing w:before="194"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淄博高新区裕民路135号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F24FB68">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5D7E8F83">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F0508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8</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15E59EB">
            <w:pPr>
              <w:pStyle w:val="7"/>
              <w:spacing w:before="64" w:line="215"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淄博莫先生酒店管理有限公司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7EA1A8A">
            <w:pPr>
              <w:pStyle w:val="7"/>
              <w:spacing w:before="64" w:line="215"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山东省淄博高新区柳泉路260号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9EAC034">
            <w:pPr>
              <w:pStyle w:val="7"/>
              <w:spacing w:before="197"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4BE99D1C">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8304F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9</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938559B">
            <w:pPr>
              <w:pStyle w:val="7"/>
              <w:spacing w:before="66" w:line="214"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山东壳牌石油有限公司淄博高新区尚军路加油站</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8883BD7">
            <w:pPr>
              <w:pStyle w:val="7"/>
              <w:spacing w:before="66" w:line="214"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 xml:space="preserve">山东省淄博市高新区尚军路联通路北宝山路西 </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9712710">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5C5B0477">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B3EB7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10</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F318513">
            <w:pPr>
              <w:pStyle w:val="7"/>
              <w:spacing w:before="66" w:line="214"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淄博高新技术产业开发区春风幼儿园分园</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70088F3">
            <w:pPr>
              <w:pStyle w:val="7"/>
              <w:spacing w:before="66" w:line="214"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淄博高新区春风路北首第五小学南临</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1DE1A0E">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552F25F3">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7E44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11</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07A5D43">
            <w:pPr>
              <w:pStyle w:val="7"/>
              <w:spacing w:before="66" w:line="218"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国家税务总局淄博高新技术产业开发区税务局</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24C39CE">
            <w:pPr>
              <w:pStyle w:val="7"/>
              <w:spacing w:before="200"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淄博高新区柳泉路306号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A50E819">
            <w:pPr>
              <w:pStyle w:val="7"/>
              <w:spacing w:before="204"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1335D2A9">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C3E8B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12</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9CBD12A">
            <w:pPr>
              <w:pStyle w:val="7"/>
              <w:spacing w:before="56" w:line="218"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淄博宇凡酒店管理有限公司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1A81448">
            <w:pPr>
              <w:pStyle w:val="7"/>
              <w:spacing w:before="56" w:line="218" w:lineRule="auto"/>
              <w:ind w:left="36" w:leftChars="0" w:right="63" w:rightChars="0" w:firstLine="18" w:firstLine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淄博高新区泰美路8号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C1B2E9E">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7B808E52">
        <w:tblPrEx>
          <w:tblCellMar>
            <w:top w:w="0" w:type="dxa"/>
            <w:left w:w="0" w:type="dxa"/>
            <w:bottom w:w="0" w:type="dxa"/>
            <w:right w:w="0" w:type="dxa"/>
          </w:tblCellMar>
        </w:tblPrEx>
        <w:trPr>
          <w:trHeight w:val="465"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A5B33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13</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7A2AD1F">
            <w:pPr>
              <w:pStyle w:val="7"/>
              <w:spacing w:before="28" w:line="22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淄博华油天然气利用有限公司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9A3D260">
            <w:pPr>
              <w:pStyle w:val="7"/>
              <w:spacing w:before="193"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淄博高新区民祥路21号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454D16D">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3E26A5D7">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9EFBD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14</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11268C8">
            <w:pPr>
              <w:pStyle w:val="7"/>
              <w:spacing w:before="1" w:line="225"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淄博高新区华侨城大未来幼儿园</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9C372D4">
            <w:pPr>
              <w:pStyle w:val="7"/>
              <w:spacing w:before="193"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淄博高新区中润大道1号华侨城西区</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3CA11F0">
            <w:pPr>
              <w:pStyle w:val="7"/>
              <w:spacing w:before="197"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083D13C9">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C2CA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15</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CEEDF92">
            <w:pPr>
              <w:pStyle w:val="7"/>
              <w:spacing w:line="22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山东能行机器人自动化有限公司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4F10D2E">
            <w:pPr>
              <w:pStyle w:val="7"/>
              <w:spacing w:before="195"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山东省淄博市高新区化北路25号先进制造产业创新园8区</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32172A2">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251F70C3">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5939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16</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79614A3">
            <w:pPr>
              <w:pStyle w:val="7"/>
              <w:spacing w:before="63" w:line="215"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淄博高新技术产业开发区汇景苑幼儿园</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5C0946C">
            <w:pPr>
              <w:pStyle w:val="7"/>
              <w:spacing w:before="63" w:line="215" w:lineRule="auto"/>
              <w:ind w:right="61"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淄博高新区北西五路867号汇景苑小区内</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F374F05">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33B10EA1">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E1E0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17</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59D0E69">
            <w:pPr>
              <w:pStyle w:val="7"/>
              <w:spacing w:before="64" w:line="215"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山东一诺威聚氨酯股份有限公司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F7BF2D7">
            <w:pPr>
              <w:pStyle w:val="7"/>
              <w:spacing w:before="200"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淄博高新区宝山路5577号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CA2110E">
            <w:pPr>
              <w:pStyle w:val="7"/>
              <w:spacing w:before="204"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70F053AE">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76F3C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18</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E4FCBBA">
            <w:pPr>
              <w:pStyle w:val="7"/>
              <w:spacing w:before="66" w:line="214"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平安银行股份有限公司淄博分行</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68ACC24">
            <w:pPr>
              <w:pStyle w:val="7"/>
              <w:spacing w:before="202"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淄博高新区中润大道1号楼华侨城南门综合楼</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C72EE37">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5E40767E">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2BF4D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19</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1917744">
            <w:pPr>
              <w:pStyle w:val="7"/>
              <w:spacing w:before="204"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华住酒店管理有限公司淄博分公司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0D72271">
            <w:pPr>
              <w:pStyle w:val="7"/>
              <w:spacing w:before="204"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淄博高新区北西五路76号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278A91B">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37128F34">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77E8A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20</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4480A92">
            <w:pPr>
              <w:pStyle w:val="7"/>
              <w:spacing w:before="205"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山东金城柯瑞化学有限公司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09C8A13">
            <w:pPr>
              <w:pStyle w:val="7"/>
              <w:spacing w:before="206" w:line="219" w:lineRule="auto"/>
              <w:ind w:left="41"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山东淄博高新区四宝山办事处东张村</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2F3D586">
            <w:pPr>
              <w:pStyle w:val="7"/>
              <w:spacing w:before="197"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1C5FF022">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5E225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21</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E484151">
            <w:pPr>
              <w:pStyle w:val="7"/>
              <w:spacing w:before="66" w:line="218"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淄博鼎盛酒店有限公司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3156947">
            <w:pPr>
              <w:pStyle w:val="7"/>
              <w:spacing w:before="66" w:line="218"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淄博高新区鲁泰大道1号生物医药创新园B座6、7楼</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9D5B23D">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25DD7C82">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475D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22</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9CAD0C5">
            <w:pPr>
              <w:pStyle w:val="7"/>
              <w:spacing w:before="192"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山东禾粤餐饮有限公司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7B87CC7">
            <w:pPr>
              <w:pStyle w:val="7"/>
              <w:spacing w:before="56" w:line="218" w:lineRule="auto"/>
              <w:ind w:left="59" w:leftChars="0" w:right="63" w:rightChars="0" w:hanging="21" w:firstLine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淄博高新区柳泉路260号联通大厦2层</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FB5322">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7ED1BF80">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C213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23</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982BCD9">
            <w:pPr>
              <w:pStyle w:val="7"/>
              <w:spacing w:before="57" w:line="218"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淄博京鲁石油化工储运销售有限公司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1FD79F3">
            <w:pPr>
              <w:pStyle w:val="7"/>
              <w:spacing w:before="193"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山东省淄博市高新区铁冶村南1500米</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58599A8">
            <w:pPr>
              <w:pStyle w:val="7"/>
              <w:spacing w:before="204"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4756F34F">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E2FF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24</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892B3DE">
            <w:pPr>
              <w:pStyle w:val="7"/>
              <w:spacing w:before="61" w:line="216"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淄博高新技术产业开发区国信公馆幼儿园</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55EEC83">
            <w:pPr>
              <w:pStyle w:val="7"/>
              <w:spacing w:before="61" w:line="216" w:lineRule="auto"/>
              <w:ind w:left="35" w:leftChars="0" w:right="63" w:rightChars="0" w:firstLine="3" w:firstLine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淄博市高新区裕民路与王埠路交叉口西北（国信公馆西门）</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4FBD07A">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39EAC376">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61DF2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25</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698E806">
            <w:pPr>
              <w:pStyle w:val="7"/>
              <w:spacing w:before="197"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高新区轰捌台球俱乐部</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460CAB3">
            <w:pPr>
              <w:pStyle w:val="7"/>
              <w:spacing w:before="197"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山东省淄博市高新区鲁泰大道9号名尚银泰城3层3F-03046</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BC33A0B">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6634963B">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F9F89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26</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776EB41">
            <w:pPr>
              <w:pStyle w:val="7"/>
              <w:spacing w:before="198"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淄博金马化工厂</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79F3952">
            <w:pPr>
              <w:pStyle w:val="7"/>
              <w:spacing w:before="197"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山东淄博市开发区东部化工区化工路15号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060ACAD">
            <w:pPr>
              <w:pStyle w:val="7"/>
              <w:spacing w:before="197"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5A4A14E3">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7087B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27</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4AB756C">
            <w:pPr>
              <w:pStyle w:val="7"/>
              <w:spacing w:before="64" w:line="215"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山东新华制药股份有限公司（四宝山厂区）</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96846EB">
            <w:pPr>
              <w:pStyle w:val="7"/>
              <w:spacing w:before="64" w:line="215" w:lineRule="auto"/>
              <w:ind w:left="35" w:leftChars="0" w:right="63" w:rightChars="0" w:firstLine="3" w:firstLine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淄博高新区化工路13号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66FE777">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3614D31E">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D19EB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28</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35B84A5">
            <w:pPr>
              <w:pStyle w:val="7"/>
              <w:spacing w:before="65" w:line="214"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淄博高新区四宝山宏伟超市</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66A0D6B">
            <w:pPr>
              <w:pStyle w:val="7"/>
              <w:spacing w:before="201"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山东省淄博高新区柳泉路北苑社区西门南侧16号沿街房</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190D980">
            <w:pPr>
              <w:pStyle w:val="7"/>
              <w:spacing w:before="201" w:line="220" w:lineRule="auto"/>
              <w:ind w:left="128" w:leftChars="0"/>
              <w:jc w:val="center"/>
              <w:rPr>
                <w:rFonts w:hint="default"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445B1C27">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8E5BE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29</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BDDE40D">
            <w:pPr>
              <w:pStyle w:val="7"/>
              <w:spacing w:before="37" w:line="22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淄博宏达热电有限公司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1F4A351">
            <w:pPr>
              <w:pStyle w:val="7"/>
              <w:spacing w:before="203"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山东淄博市临淄区宏鲁工业园</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C6E1413">
            <w:pPr>
              <w:pStyle w:val="7"/>
              <w:spacing w:before="204" w:line="220" w:lineRule="auto"/>
              <w:ind w:left="128" w:leftChars="0"/>
              <w:jc w:val="center"/>
              <w:rPr>
                <w:rFonts w:hint="default"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3A5C222C">
        <w:tblPrEx>
          <w:tblCellMar>
            <w:top w:w="0" w:type="dxa"/>
            <w:left w:w="0" w:type="dxa"/>
            <w:bottom w:w="0" w:type="dxa"/>
            <w:right w:w="0" w:type="dxa"/>
          </w:tblCellMar>
        </w:tblPrEx>
        <w:trPr>
          <w:trHeight w:val="337"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79CBF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30</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0E63F41">
            <w:pPr>
              <w:pStyle w:val="7"/>
              <w:spacing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淄博鲁瑞精细化工有限公司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164BE83">
            <w:pPr>
              <w:pStyle w:val="7"/>
              <w:spacing w:before="203" w:line="219" w:lineRule="auto"/>
              <w:ind w:left="38" w:lef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淄博高新区宝山路5008号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A9E9643">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70C1669C">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5ED92C">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31</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680B84A">
            <w:pPr>
              <w:pStyle w:val="7"/>
              <w:spacing w:before="203" w:line="220"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淄博鼎顺酒店管理有限责任公司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70BFAE4">
            <w:pPr>
              <w:pStyle w:val="7"/>
              <w:spacing w:before="204"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淄博高新区仪器仪表产业园2号综合楼五层</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01C9A80">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01EA7D23">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2931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32</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9532579">
            <w:pPr>
              <w:pStyle w:val="7"/>
              <w:spacing w:before="70" w:line="212"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山东鲤唐健康管理有限公司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0B11BBD">
            <w:pPr>
              <w:pStyle w:val="7"/>
              <w:spacing w:before="203" w:line="220"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淄博高新区四宝山街道鲁泰大道99号汇金大厦1号楼3层010307</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18CD28E">
            <w:pPr>
              <w:pStyle w:val="7"/>
              <w:spacing w:before="197"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0CE7E29A">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46D71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33</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2862091">
            <w:pPr>
              <w:pStyle w:val="7"/>
              <w:spacing w:before="71" w:line="216"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淄博宝鑫新经典学校</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187D114">
            <w:pPr>
              <w:pStyle w:val="7"/>
              <w:spacing w:before="205"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淄博高新区尚庄村</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8AA6238">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155904DD">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0281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34</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BEC5FB3">
            <w:pPr>
              <w:pStyle w:val="7"/>
              <w:spacing w:before="64" w:line="217"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淄博华光陶瓷科技文化有限公司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E1BA834">
            <w:pPr>
              <w:pStyle w:val="7"/>
              <w:spacing w:before="64" w:line="217"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淄博市高新区鲁泰大道55号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B7BBAD4">
            <w:pPr>
              <w:pStyle w:val="7"/>
              <w:spacing w:before="201"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2A80ED2B">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8FDA0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35</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BE4395">
            <w:pPr>
              <w:pStyle w:val="7"/>
              <w:spacing w:before="61" w:line="214"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淄博舒展酒店管理有限公司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72A4D16">
            <w:pPr>
              <w:pStyle w:val="7"/>
              <w:spacing w:before="61" w:line="214" w:lineRule="auto"/>
              <w:ind w:left="43" w:leftChars="0" w:right="63" w:rightChars="0" w:hanging="5" w:firstLine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淄博高新区柳泉路372号甲48</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79D753C">
            <w:pPr>
              <w:pStyle w:val="7"/>
              <w:spacing w:before="204"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重点单位</w:t>
            </w:r>
          </w:p>
        </w:tc>
      </w:tr>
      <w:tr w14:paraId="35A2C334">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C1BD7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36</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08D3E4E">
            <w:pPr>
              <w:pStyle w:val="7"/>
              <w:spacing w:before="67" w:line="216" w:lineRule="auto"/>
              <w:ind w:right="175" w:rightChars="0"/>
              <w:jc w:val="both"/>
              <w:rPr>
                <w:rFonts w:hint="default" w:ascii="宋体" w:hAnsi="宋体" w:eastAsia="宋体" w:cs="宋体"/>
                <w:kern w:val="2"/>
                <w:sz w:val="22"/>
                <w:szCs w:val="22"/>
                <w:lang w:val="en-US" w:eastAsia="zh-CN" w:bidi="ar-SA"/>
              </w:rPr>
            </w:pPr>
            <w:r>
              <w:rPr>
                <w:rFonts w:hint="default" w:ascii="宋体" w:hAnsi="宋体" w:eastAsia="宋体" w:cs="宋体"/>
                <w:kern w:val="2"/>
                <w:sz w:val="22"/>
                <w:szCs w:val="22"/>
                <w:lang w:val="en-US" w:eastAsia="zh-CN" w:bidi="ar-SA"/>
              </w:rPr>
              <w:t>中国平安人寿保险股份有限公司淄博中心支公司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87CA46F">
            <w:pPr>
              <w:pStyle w:val="7"/>
              <w:spacing w:before="67" w:line="216" w:lineRule="auto"/>
              <w:ind w:left="35" w:leftChars="0" w:right="63" w:rightChars="0" w:firstLine="19" w:firstLine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山东省淄博市高新区世纪路218号B座5楼</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D1F89D1">
            <w:pPr>
              <w:pStyle w:val="7"/>
              <w:spacing w:before="195" w:line="220" w:lineRule="auto"/>
              <w:ind w:left="128" w:leftChars="0"/>
              <w:jc w:val="center"/>
              <w:rPr>
                <w:rFonts w:hint="default"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7FB86E7D">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0CCEC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37</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6B7F5B6">
            <w:pPr>
              <w:pStyle w:val="7"/>
              <w:spacing w:before="55" w:line="219"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淄博小乔艺术培训学校有限公司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C7EF6DF">
            <w:pPr>
              <w:pStyle w:val="7"/>
              <w:spacing w:before="55" w:line="219"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淄博高新区柳泉路372号6号楼6—1号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EE4CBE7">
            <w:pPr>
              <w:pStyle w:val="7"/>
              <w:spacing w:before="20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01EBC30A">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FCE41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38</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08B9A57">
            <w:pPr>
              <w:pStyle w:val="7"/>
              <w:spacing w:before="56" w:line="218"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山东钠德暖通设备有限公司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DD4F5C8">
            <w:pPr>
              <w:pStyle w:val="7"/>
              <w:spacing w:before="56" w:line="218"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山东省淄博市高新区华侨城南区1号楼1</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333092C">
            <w:pPr>
              <w:pStyle w:val="7"/>
              <w:spacing w:before="202"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556A39C2">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AFD7F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39</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1F29A94">
            <w:pPr>
              <w:pStyle w:val="7"/>
              <w:spacing w:before="194"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山东华夏创业投资有限公司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6B0D7D">
            <w:pPr>
              <w:pStyle w:val="7"/>
              <w:spacing w:before="194"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山东省淄博市高新区柳泉路139号齐鲁电商谷D2座202房间</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F7CB900">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6B86B788">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EF139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40</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37E0170">
            <w:pPr>
              <w:pStyle w:val="7"/>
              <w:spacing w:before="61" w:line="216"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山东泰和公路工程有限公司高新区分公司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23D5CA4">
            <w:pPr>
              <w:pStyle w:val="7"/>
              <w:spacing w:before="61" w:line="216"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山东省淄博市高新区中润大道203号院内办公楼</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741B4AE">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5AC976A2">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82361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41</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EC1B610">
            <w:pPr>
              <w:pStyle w:val="7"/>
              <w:spacing w:before="63" w:line="215"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淄博瑞格陶瓷机械有限公司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65FC6F2">
            <w:pPr>
              <w:pStyle w:val="7"/>
              <w:spacing w:before="34" w:line="223" w:lineRule="auto"/>
              <w:ind w:right="62"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淄博高新区四宝山办事处尚庄村</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1937142">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67F4A4CB">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68233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42</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0689AF2">
            <w:pPr>
              <w:pStyle w:val="7"/>
              <w:spacing w:before="65" w:line="214"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山东普塑医疗科技有限公司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73BF84B">
            <w:pPr>
              <w:pStyle w:val="7"/>
              <w:spacing w:before="1" w:line="222" w:lineRule="auto"/>
              <w:ind w:left="35" w:leftChars="0"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山东省淄博市高新区淄博综合保税区北区</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98FC9FE">
            <w:pPr>
              <w:pStyle w:val="7"/>
              <w:spacing w:before="20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454001A8">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FB826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43</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246C92E">
            <w:pPr>
              <w:pStyle w:val="7"/>
              <w:spacing w:before="66" w:line="214"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淄博天创水处理技术有限公司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F9BABFE">
            <w:pPr>
              <w:pStyle w:val="7"/>
              <w:spacing w:before="66" w:line="214"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山东省淄博市高新区裕民路45号裕民工业园9号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76DB6FC">
            <w:pPr>
              <w:pStyle w:val="7"/>
              <w:spacing w:before="202"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0A398954">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1B101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44</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1AD564F">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淄博金地矿业有限公司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820135F">
            <w:pPr>
              <w:pStyle w:val="7"/>
              <w:spacing w:before="69" w:line="213" w:lineRule="auto"/>
              <w:ind w:right="63"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淄博高新区高端装备中心东召口村</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C5EF4A5">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51B69432">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E54B6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45</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FED95F1">
            <w:pPr>
              <w:pStyle w:val="7"/>
              <w:spacing w:before="71" w:line="212"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陕西日昇新能源科技有限公司淄博分公司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CC138A3">
            <w:pPr>
              <w:pStyle w:val="7"/>
              <w:spacing w:before="204"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山东省淄博市高新区黄河大道6607号综合楼3006室</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EC6272A">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6285E3E4">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56525E">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46</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19A2F36">
            <w:pPr>
              <w:pStyle w:val="7"/>
              <w:spacing w:before="71" w:line="216"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淄博远飞轻工制品有限公司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3495476">
            <w:pPr>
              <w:pStyle w:val="7"/>
              <w:spacing w:before="204"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淄博高新区开发区北路48号甲1号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F1F09E3">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56C91F62">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35559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47</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A7FEABE">
            <w:pPr>
              <w:pStyle w:val="7"/>
              <w:spacing w:before="200"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淄博鼎沃自动化设备销售有限公司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7BC178">
            <w:pPr>
              <w:pStyle w:val="7"/>
              <w:spacing w:before="200"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山东省淄博市高新区柳泉路111号火炬广场5号楼1415-2</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815BC3">
            <w:pPr>
              <w:pStyle w:val="7"/>
              <w:spacing w:before="20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03C6482C">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AB6ACA">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48</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8A457F5">
            <w:pPr>
              <w:pStyle w:val="7"/>
              <w:spacing w:before="56" w:line="218"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中航钛业有限公司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BBBDBD8">
            <w:pPr>
              <w:pStyle w:val="7"/>
              <w:spacing w:before="192"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淄博高新区齐祥路2670号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880D791">
            <w:pPr>
              <w:pStyle w:val="7"/>
              <w:spacing w:before="202"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27E48C1B">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8941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49</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1119246">
            <w:pPr>
              <w:pStyle w:val="7"/>
              <w:spacing w:before="194" w:line="220"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山东泽庆石油化工有限公司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22453B7">
            <w:pPr>
              <w:pStyle w:val="7"/>
              <w:spacing w:before="61" w:line="216" w:lineRule="auto"/>
              <w:ind w:right="174" w:rightChars="0"/>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山东省淄博市高新区鲁泰大道99号汇金大厦A座1612室</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A36E07">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6AB1CD72">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91808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50</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C3D5497">
            <w:pPr>
              <w:pStyle w:val="7"/>
              <w:spacing w:before="61" w:line="216"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淄博富博电器厂</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95BC3FF">
            <w:pPr>
              <w:pStyle w:val="7"/>
              <w:spacing w:before="197"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淄博高新区卫固镇傅山村</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A8690D4">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5CE0AFF3">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3B76A9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kern w:val="2"/>
                <w:sz w:val="28"/>
                <w:szCs w:val="28"/>
                <w:u w:val="none"/>
                <w:lang w:val="en-US" w:eastAsia="zh-CN" w:bidi="ar-SA"/>
              </w:rPr>
            </w:pPr>
            <w:r>
              <w:rPr>
                <w:rFonts w:hint="eastAsia" w:ascii="宋体" w:hAnsi="宋体" w:eastAsia="宋体" w:cs="宋体"/>
                <w:i w:val="0"/>
                <w:color w:val="auto"/>
                <w:sz w:val="28"/>
                <w:szCs w:val="28"/>
                <w:u w:val="none"/>
                <w:lang w:val="en-US" w:eastAsia="zh-CN"/>
              </w:rPr>
              <w:t>51</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204E2FB">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汉庭（天津）投资咨询有限公司淄博柳泉路分公司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D40CABB">
            <w:pPr>
              <w:keepNext w:val="0"/>
              <w:keepLines w:val="0"/>
              <w:widowControl/>
              <w:suppressLineNumbers w:val="0"/>
              <w:jc w:val="both"/>
              <w:textAlignment w:val="center"/>
              <w:rPr>
                <w:rFonts w:hint="eastAsia" w:ascii="宋体" w:hAnsi="宋体" w:eastAsia="宋体" w:cs="宋体"/>
                <w:i w:val="0"/>
                <w:iCs w:val="0"/>
                <w:color w:val="000000"/>
                <w:kern w:val="2"/>
                <w:sz w:val="22"/>
                <w:szCs w:val="22"/>
                <w:u w:val="none"/>
                <w:lang w:val="en-US" w:eastAsia="en-US" w:bidi="ar-SA"/>
              </w:rPr>
            </w:pPr>
            <w:r>
              <w:rPr>
                <w:rFonts w:hint="eastAsia" w:ascii="宋体" w:hAnsi="宋体" w:eastAsia="宋体" w:cs="宋体"/>
                <w:i w:val="0"/>
                <w:iCs w:val="0"/>
                <w:color w:val="000000"/>
                <w:kern w:val="2"/>
                <w:sz w:val="22"/>
                <w:szCs w:val="22"/>
                <w:u w:val="none"/>
                <w:lang w:val="en-US" w:eastAsia="en-US" w:bidi="ar-SA"/>
              </w:rPr>
              <w:t>淄博市高新技术开发区柳泉路272号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B1C8B1E">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0591BE82">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D60E26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kern w:val="2"/>
                <w:sz w:val="28"/>
                <w:szCs w:val="28"/>
                <w:u w:val="none"/>
                <w:lang w:val="en-US" w:eastAsia="zh-CN" w:bidi="ar-SA"/>
              </w:rPr>
            </w:pPr>
            <w:r>
              <w:rPr>
                <w:rFonts w:hint="eastAsia" w:ascii="宋体" w:hAnsi="宋体" w:eastAsia="宋体" w:cs="宋体"/>
                <w:i w:val="0"/>
                <w:color w:val="auto"/>
                <w:sz w:val="28"/>
                <w:szCs w:val="28"/>
                <w:u w:val="none"/>
                <w:lang w:val="en-US" w:eastAsia="zh-CN"/>
              </w:rPr>
              <w:t>52</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9C5D7BE">
            <w:pPr>
              <w:pStyle w:val="7"/>
              <w:spacing w:before="198" w:line="219"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淄博凯恩股权投资基金合伙企业（有限合伙）</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53F4FEB">
            <w:pPr>
              <w:pStyle w:val="7"/>
              <w:spacing w:before="198"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山东省淄博市高新区柳泉路139号金融科技中心B座13层A区173号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F7F28A8">
            <w:pPr>
              <w:pStyle w:val="7"/>
              <w:spacing w:before="20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5AF8BC12">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EA85D2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kern w:val="2"/>
                <w:sz w:val="28"/>
                <w:szCs w:val="28"/>
                <w:u w:val="none"/>
                <w:lang w:val="en-US" w:eastAsia="zh-CN" w:bidi="ar-SA"/>
              </w:rPr>
            </w:pPr>
            <w:r>
              <w:rPr>
                <w:rFonts w:hint="eastAsia" w:ascii="宋体" w:hAnsi="宋体" w:eastAsia="宋体" w:cs="宋体"/>
                <w:i w:val="0"/>
                <w:color w:val="auto"/>
                <w:sz w:val="28"/>
                <w:szCs w:val="28"/>
                <w:u w:val="none"/>
                <w:lang w:val="en-US" w:eastAsia="zh-CN"/>
              </w:rPr>
              <w:t>53</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BDC65C0">
            <w:pPr>
              <w:pStyle w:val="7"/>
              <w:spacing w:before="65" w:line="214"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山东万硕光电设备有限公司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DA4AC84">
            <w:pPr>
              <w:pStyle w:val="7"/>
              <w:spacing w:before="36" w:line="223" w:lineRule="auto"/>
              <w:ind w:right="63" w:rightChars="0"/>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山东省淄博高新区青龙山路9009号8号楼A座</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A2A247E">
            <w:pPr>
              <w:pStyle w:val="7"/>
              <w:spacing w:before="202"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6059AC09">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C7866B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kern w:val="2"/>
                <w:sz w:val="28"/>
                <w:szCs w:val="28"/>
                <w:u w:val="none"/>
                <w:lang w:val="en-US" w:eastAsia="zh-CN" w:bidi="ar-SA"/>
              </w:rPr>
            </w:pPr>
            <w:r>
              <w:rPr>
                <w:rFonts w:hint="eastAsia" w:ascii="宋体" w:hAnsi="宋体" w:eastAsia="宋体" w:cs="宋体"/>
                <w:i w:val="0"/>
                <w:color w:val="auto"/>
                <w:sz w:val="28"/>
                <w:szCs w:val="28"/>
                <w:u w:val="none"/>
                <w:lang w:val="en-US" w:eastAsia="zh-CN"/>
              </w:rPr>
              <w:t>54</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07B0EAC">
            <w:pPr>
              <w:pStyle w:val="7"/>
              <w:spacing w:before="202" w:line="220" w:lineRule="auto"/>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淄博昌庚商贸有限公司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4CEEA8B">
            <w:pPr>
              <w:pStyle w:val="7"/>
              <w:spacing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山东省淄博市高新区石府路南8号103室</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DBA05AB">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30F5450C">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78D805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kern w:val="2"/>
                <w:sz w:val="28"/>
                <w:szCs w:val="28"/>
                <w:u w:val="none"/>
                <w:lang w:val="en-US" w:eastAsia="zh-CN" w:bidi="ar-SA"/>
              </w:rPr>
            </w:pPr>
            <w:r>
              <w:rPr>
                <w:rFonts w:hint="eastAsia" w:ascii="宋体" w:hAnsi="宋体" w:eastAsia="宋体" w:cs="宋体"/>
                <w:i w:val="0"/>
                <w:color w:val="auto"/>
                <w:sz w:val="28"/>
                <w:szCs w:val="28"/>
                <w:u w:val="none"/>
                <w:lang w:val="en-US" w:eastAsia="zh-CN"/>
              </w:rPr>
              <w:t>55</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DF43879">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淄博日强水泥有限公司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DD9E15C">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临淄区凤凰镇北金村</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924E340">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36C09ED4">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ED6A98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i w:val="0"/>
                <w:color w:val="auto"/>
                <w:kern w:val="2"/>
                <w:sz w:val="28"/>
                <w:szCs w:val="28"/>
                <w:u w:val="none"/>
                <w:lang w:val="en-US" w:eastAsia="zh-CN" w:bidi="ar-SA"/>
              </w:rPr>
            </w:pPr>
            <w:r>
              <w:rPr>
                <w:rFonts w:hint="eastAsia" w:ascii="宋体" w:hAnsi="宋体" w:eastAsia="宋体" w:cs="宋体"/>
                <w:i w:val="0"/>
                <w:color w:val="auto"/>
                <w:sz w:val="28"/>
                <w:szCs w:val="28"/>
                <w:u w:val="none"/>
                <w:lang w:val="en-US" w:eastAsia="zh-CN"/>
              </w:rPr>
              <w:t>56</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5D95FE2">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展唐助拍（上海）科技股份有限公司山东分公司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18CBE49">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山东省淄博市高新区鲁泰大道1号生物医药创新园B1107</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D39A890">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6AE0BDCE">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AD8545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57</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A81AD35">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高新区未来之星教育信息咨询服务部</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4CB06A8">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淄博高新区西五路裕桥花园卫生室3楼</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C16C1FA">
            <w:pPr>
              <w:pStyle w:val="7"/>
              <w:spacing w:before="20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7CA44360">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611F26B">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58</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58C076A">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淄博宏旺电器设备有限公司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20FFAD">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淄博高新区万杰路101号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7A96145">
            <w:pPr>
              <w:pStyle w:val="7"/>
              <w:spacing w:before="202"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267E76D5">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DE7B02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59</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94ED4C0">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山东安德利饲料有限公司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3224FC4">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山东省淄博市高新区综合保税区北区棉3#</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821D713">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78865F90">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8F7E5D4">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60</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AB14203">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中国人民财产保险股份有限公司淄博市张店支公司中埠镇营销服务部</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1DC843F">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淄博市张店区中埠镇政府驻地</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FDA7C08">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3E0088CE">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EF1DF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61</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3301F45">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淄博贝姿艺术培训学校有限公司高新区分公司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47AC598">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淄博高新区柳泉路211号金都花园39号楼201号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17A628E">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2935BB83">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A43E1A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62</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A8A13D8">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张店区中埠镇启智幼儿园</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BE1BDB3">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张店区中埠镇</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DB3F6D7">
            <w:pPr>
              <w:pStyle w:val="7"/>
              <w:spacing w:before="20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6E8B140A">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40F1F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63</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4115E45">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山东泰玉研磨科技有限公司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A273D61">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山东省淄博高新区青龙山路457号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EA2F866">
            <w:pPr>
              <w:pStyle w:val="7"/>
              <w:spacing w:before="202"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28976E97">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9AC9558">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64</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BF2C2F6">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山东增炫机械科技有限公司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38B7F4D">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淄博高新区四宝山街道办事处江西道工业园3号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2EBD5DF">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2741590E">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0D4250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65</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F5047CA">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淄博丽沙餐饮服务有限公司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2C5ACBD">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淄博高新区政通路133号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BF476CD">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1C63D763">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53AA5F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66</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4463F93">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淄博鑫旭电源科</w:t>
            </w:r>
            <w:bookmarkStart w:id="0" w:name="_GoBack"/>
            <w:bookmarkEnd w:id="0"/>
            <w:r>
              <w:rPr>
                <w:rFonts w:hint="eastAsia" w:ascii="宋体" w:hAnsi="宋体" w:eastAsia="宋体" w:cs="宋体"/>
                <w:kern w:val="2"/>
                <w:sz w:val="22"/>
                <w:szCs w:val="22"/>
                <w:lang w:val="en-US" w:eastAsia="zh-CN" w:bidi="ar-SA"/>
              </w:rPr>
              <w:t>技有限公司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3DF93C4">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淄博市高新区宝山路2366号新材料中试基地2#厂房</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A7E23B5">
            <w:pPr>
              <w:pStyle w:val="7"/>
              <w:spacing w:before="19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782C17A3">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897F700">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67</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410647B">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淄博音悦皇后餐饮管理有限公司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40BD098">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淄博高新区北西六路212号名尚国际碧林4号楼三层</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E3D4B25">
            <w:pPr>
              <w:pStyle w:val="7"/>
              <w:spacing w:before="205"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18A44FB9">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478569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68</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6C003B2">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山东招标股份有限公司淄博分公司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9559033">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山东省淄博市高新区创业火炬广场E座1309室南一间</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35C632A">
            <w:pPr>
              <w:pStyle w:val="7"/>
              <w:spacing w:before="202"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0BF5D0EB">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78CFE91">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69</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C319305">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山东广垠廸凯凯新材料有限公司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DA03667">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山东省淄博高新区工业路171号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A1ABCDA">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r w14:paraId="345CC127">
        <w:tblPrEx>
          <w:tblCellMar>
            <w:top w:w="0" w:type="dxa"/>
            <w:left w:w="0" w:type="dxa"/>
            <w:bottom w:w="0" w:type="dxa"/>
            <w:right w:w="0" w:type="dxa"/>
          </w:tblCellMar>
        </w:tblPrEx>
        <w:trPr>
          <w:trHeight w:val="678"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B98090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宋体" w:hAnsi="宋体" w:eastAsia="宋体" w:cs="宋体"/>
                <w:i w:val="0"/>
                <w:color w:val="auto"/>
                <w:sz w:val="28"/>
                <w:szCs w:val="28"/>
                <w:u w:val="none"/>
                <w:lang w:val="en-US" w:eastAsia="zh-CN"/>
              </w:rPr>
            </w:pPr>
            <w:r>
              <w:rPr>
                <w:rFonts w:hint="eastAsia" w:ascii="宋体" w:hAnsi="宋体" w:eastAsia="宋体" w:cs="宋体"/>
                <w:i w:val="0"/>
                <w:color w:val="auto"/>
                <w:sz w:val="28"/>
                <w:szCs w:val="28"/>
                <w:u w:val="none"/>
                <w:lang w:val="en-US" w:eastAsia="zh-CN"/>
              </w:rPr>
              <w:t>70</w:t>
            </w:r>
          </w:p>
        </w:tc>
        <w:tc>
          <w:tcPr>
            <w:tcW w:w="2147"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CD1722C">
            <w:pPr>
              <w:pStyle w:val="7"/>
              <w:spacing w:before="69" w:line="213" w:lineRule="auto"/>
              <w:ind w:right="175" w:rightChars="0"/>
              <w:jc w:val="both"/>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淄博高飞经贸有限公司</w:t>
            </w:r>
          </w:p>
        </w:tc>
        <w:tc>
          <w:tcPr>
            <w:tcW w:w="3536"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941A51F">
            <w:pPr>
              <w:pStyle w:val="7"/>
              <w:spacing w:before="203" w:line="219" w:lineRule="auto"/>
              <w:jc w:val="both"/>
              <w:rPr>
                <w:rFonts w:hint="eastAsia" w:ascii="宋体" w:hAnsi="宋体" w:eastAsia="宋体" w:cs="宋体"/>
                <w:kern w:val="2"/>
                <w:sz w:val="22"/>
                <w:szCs w:val="22"/>
                <w:lang w:val="en-US" w:eastAsia="en-US" w:bidi="ar-SA"/>
              </w:rPr>
            </w:pPr>
            <w:r>
              <w:rPr>
                <w:rFonts w:hint="eastAsia" w:ascii="宋体" w:hAnsi="宋体" w:eastAsia="宋体" w:cs="宋体"/>
                <w:kern w:val="2"/>
                <w:sz w:val="22"/>
                <w:szCs w:val="22"/>
                <w:lang w:val="en-US" w:eastAsia="en-US" w:bidi="ar-SA"/>
              </w:rPr>
              <w:t>淄博高新区柳泉路107号国贸大厦8层12号</w:t>
            </w:r>
          </w:p>
        </w:tc>
        <w:tc>
          <w:tcPr>
            <w:tcW w:w="1699"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06CAE8A">
            <w:pPr>
              <w:pStyle w:val="7"/>
              <w:spacing w:before="203" w:line="220" w:lineRule="auto"/>
              <w:ind w:left="128" w:leftChars="0"/>
              <w:jc w:val="center"/>
              <w:rPr>
                <w:rFonts w:hint="eastAsia" w:ascii="宋体" w:hAnsi="宋体" w:eastAsia="宋体" w:cs="宋体"/>
                <w:kern w:val="2"/>
                <w:sz w:val="22"/>
                <w:szCs w:val="22"/>
                <w:lang w:val="en-US" w:eastAsia="zh-CN" w:bidi="ar-SA"/>
              </w:rPr>
            </w:pPr>
            <w:r>
              <w:rPr>
                <w:rFonts w:hint="eastAsia" w:cs="宋体"/>
                <w:kern w:val="2"/>
                <w:sz w:val="22"/>
                <w:szCs w:val="22"/>
                <w:lang w:val="en-US" w:eastAsia="zh-CN" w:bidi="ar-SA"/>
              </w:rPr>
              <w:t>一般单位</w:t>
            </w:r>
          </w:p>
        </w:tc>
      </w:tr>
    </w:tbl>
    <w:p w14:paraId="5CE0253C"/>
    <w:sectPr>
      <w:pgSz w:w="11906" w:h="16838"/>
      <w:pgMar w:top="1440" w:right="158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体">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1B1383"/>
    <w:rsid w:val="020C4532"/>
    <w:rsid w:val="0E3D6FCE"/>
    <w:rsid w:val="0E462689"/>
    <w:rsid w:val="0EA42975"/>
    <w:rsid w:val="14884738"/>
    <w:rsid w:val="1B9E2247"/>
    <w:rsid w:val="1E3728B1"/>
    <w:rsid w:val="2A3133E6"/>
    <w:rsid w:val="2A455062"/>
    <w:rsid w:val="2E056BE4"/>
    <w:rsid w:val="331B1383"/>
    <w:rsid w:val="3B7E0022"/>
    <w:rsid w:val="40F7192E"/>
    <w:rsid w:val="413B4B95"/>
    <w:rsid w:val="42606191"/>
    <w:rsid w:val="49ED5BFC"/>
    <w:rsid w:val="4BBC1577"/>
    <w:rsid w:val="4BE950B2"/>
    <w:rsid w:val="50F33EC0"/>
    <w:rsid w:val="55CE25BB"/>
    <w:rsid w:val="593926A6"/>
    <w:rsid w:val="5C6A096C"/>
    <w:rsid w:val="5EF3322C"/>
    <w:rsid w:val="5FC25C3C"/>
    <w:rsid w:val="624062F2"/>
    <w:rsid w:val="62A0552A"/>
    <w:rsid w:val="646F4CBD"/>
    <w:rsid w:val="6B144247"/>
    <w:rsid w:val="6B3233DF"/>
    <w:rsid w:val="6E950C7A"/>
    <w:rsid w:val="701054F2"/>
    <w:rsid w:val="70562548"/>
    <w:rsid w:val="712156EA"/>
    <w:rsid w:val="713120F9"/>
    <w:rsid w:val="7CA64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体"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00" w:lineRule="auto"/>
      <w:ind w:firstLine="482" w:firstLineChars="200"/>
    </w:pPr>
    <w:rPr>
      <w:rFonts w:ascii="宋体" w:eastAsia="宋体"/>
      <w:kern w:val="0"/>
      <w:sz w:val="24"/>
      <w:szCs w:val="24"/>
      <w:lang w:val="zh-CN"/>
    </w:rPr>
  </w:style>
  <w:style w:type="paragraph" w:styleId="3">
    <w:name w:val="Body Text Indent"/>
    <w:basedOn w:val="1"/>
    <w:next w:val="2"/>
    <w:qFormat/>
    <w:uiPriority w:val="0"/>
    <w:pPr>
      <w:spacing w:after="120"/>
      <w:ind w:left="420" w:leftChars="200"/>
    </w:pPr>
  </w:style>
  <w:style w:type="paragraph" w:styleId="4">
    <w:name w:val="Body Text First Indent 2"/>
    <w:basedOn w:val="3"/>
    <w:qFormat/>
    <w:uiPriority w:val="0"/>
    <w:pPr>
      <w:ind w:firstLine="420" w:firstLineChars="200"/>
    </w:pPr>
    <w:rPr>
      <w:rFonts w:ascii="Calibri" w:hAnsi="Calibri" w:eastAsia="宋体"/>
      <w:sz w:val="21"/>
      <w:szCs w:val="24"/>
    </w:rPr>
  </w:style>
  <w:style w:type="paragraph" w:customStyle="1" w:styleId="7">
    <w:name w:val="Table Text"/>
    <w:basedOn w:val="1"/>
    <w:semiHidden/>
    <w:qFormat/>
    <w:uiPriority w:val="0"/>
    <w:rPr>
      <w:rFonts w:ascii="宋体" w:hAnsi="宋体" w:eastAsia="宋体" w:cs="宋体"/>
      <w:sz w:val="22"/>
      <w:szCs w:val="22"/>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2230</Words>
  <Characters>2403</Characters>
  <Lines>0</Lines>
  <Paragraphs>0</Paragraphs>
  <TotalTime>12</TotalTime>
  <ScaleCrop>false</ScaleCrop>
  <LinksUpToDate>false</LinksUpToDate>
  <CharactersWithSpaces>2403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2025-03-31T08:45:00Z</dcterms:created>
  <dc:creator>๑豬ハ戒๑</dc:creator>
  <cp:lastModifiedBy>๑豬ハ戒๑</cp:lastModifiedBy>
  <dcterms:modified xsi:type="dcterms:W3CDTF">2025-08-28T02:18:15Z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FFE9A10930514C3D8252043D4832A1B7_11</vt:lpwstr>
  </property>
  <property fmtid="{D5CDD505-2E9C-101B-9397-08002B2CF9AE}" pid="4" name="KSOTemplateDocerSaveRecord">
    <vt:lpwstr>eyJoZGlkIjoiNTc2MThmNzQwY2VlMjFjODViNjFmZTQ0OTI0OWIzZDciLCJ1c2VySWQiOiIxMTU1NjA2MTg4In0=</vt:lpwstr>
  </property>
</Properties>
</file>