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</w:rPr>
      </w:pP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</w:rPr>
        <w:pict>
          <v:line id="直接连接符 1" o:spid="_x0000_s2050" o:spt="20" style="position:absolute;left:0pt;margin-left:-16pt;margin-top:126.15pt;height:0pt;width:481.9pt;mso-position-vertical-relative:page;z-index:251660288;mso-width-relative:page;mso-height-relative:page;" filled="f" stroked="t" coordsize="21600,21600" o:gfxdata="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10Iyg1gAAAAsBAAAPAAAA&#10;AAAAAAEAIAAAACIAAABkcnMvZG93bnJldi54bWxQSwECFAAUAAAACACHTuJAiFMyht4BAACdAwAA&#10;DgAAAAAAAAABACAAAAAlAQAAZHJzL2Uyb0RvYy54bWxQSwUGAAAAAAYABgBZAQAAdQUAAAAA&#10;">
            <v:path arrowok="t"/>
            <v:fill on="f" focussize="0,0"/>
            <v:stroke weight="4.5pt" color="#FF0000" linestyle="thickThin" joinstyle="round"/>
            <v:imagedata o:title=""/>
            <o:lock v:ext="edit" aspectratio="f"/>
            <w10:anchorlock/>
          </v:line>
        </w:pict>
      </w:r>
      <w:r>
        <w:rPr>
          <w:rFonts w:ascii="Times New Roman" w:hAnsi="Times New Roman" w:eastAsia="黑体"/>
          <w:color w:val="000000"/>
          <w:kern w:val="0"/>
          <w:sz w:val="32"/>
        </w:rPr>
        <w:pict>
          <v:line id="直接连接符 2" o:spid="_x0000_s2051" o:spt="20" style="position:absolute;left:0pt;margin-left:-13.5pt;margin-top:767.35pt;height:0pt;width:481.9pt;mso-position-vertical-relative:page;z-index:251661312;mso-width-relative:page;mso-height-relative:page;" filled="f" stroked="t" coordsize="21600,21600" o:gfxdata="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B3QsTrZAAAADQEA&#10;AA8AAAAAAAAAAQAgAAAAIgAAAGRycy9kb3ducmV2LnhtbFBLAQIUABQAAAAIAIdO4kBzWkg24AEA&#10;AJ0DAAAOAAAAAAAAAAEAIAAAACgBAABkcnMvZTJvRG9jLnhtbFBLBQYAAAAABgAGAFkBAAB6BQAA&#10;AAA=&#10;">
            <v:path arrowok="t"/>
            <v:fill on="f" focussize="0,0"/>
            <v:stroke weight="4.5pt" color="#FF0000" linestyle="thinThick" joinstyle="round"/>
            <v:imagedata o:title=""/>
            <o:lock v:ext="edit" aspectratio="f"/>
            <w10:anchorlock/>
          </v:line>
        </w:pic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</w:rPr>
        <w:pict>
          <v:line id="直接连接符 3" o:spid="_x0000_s2052" o:spt="20" style="position:absolute;left:0pt;margin-left:-1.5pt;margin-top:-1152.75pt;height:0pt;width:455.55pt;z-index:251659264;mso-width-relative:page;mso-height-relative:page;" filled="f" stroked="t" coordsize="21600,21600" o:gfxdata="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qKA182QAAAA4B&#10;AAAPAAAAAAAAAAEAIAAAACIAAABkcnMvZG93bnJldi54bWxQSwECFAAUAAAACACHTuJA+cWr4eEB&#10;AACdAwAADgAAAAAAAAABACAAAAAoAQAAZHJzL2Uyb0RvYy54bWxQSwUGAAAAAAYABgBZAQAAewUA&#10;AAAA&#10;">
            <v:path arrowok="t"/>
            <v:fill on="f" focussize="0,0"/>
            <v:stroke weight="4.5pt" color="#FF0000" linestyle="thinThick" joinstyle="round"/>
            <v:imagedata o:title=""/>
            <o:lock v:ext="edit" aspectratio="f"/>
          </v:line>
        </w:pic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  <w:lang w:eastAsia="zh-CN"/>
        </w:rPr>
        <w:t>淄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80"/>
          <w:szCs w:val="80"/>
        </w:rPr>
        <w:t xml:space="preserve"> 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  <w:lang w:eastAsia="zh-CN"/>
        </w:rPr>
        <w:t>博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80"/>
          <w:szCs w:val="80"/>
        </w:rPr>
        <w:t xml:space="preserve"> 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  <w:lang w:eastAsia="zh-CN"/>
        </w:rPr>
        <w:t>市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80"/>
          <w:szCs w:val="80"/>
        </w:rPr>
        <w:t xml:space="preserve"> 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</w:rPr>
        <w:t>消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80"/>
          <w:szCs w:val="80"/>
        </w:rPr>
        <w:t xml:space="preserve"> 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</w:rPr>
        <w:t>防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80"/>
          <w:szCs w:val="80"/>
        </w:rPr>
        <w:t xml:space="preserve"> 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</w:rPr>
        <w:t>救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80"/>
          <w:szCs w:val="80"/>
        </w:rPr>
        <w:t xml:space="preserve"> 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</w:rPr>
        <w:t>援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80"/>
          <w:szCs w:val="80"/>
        </w:rPr>
        <w:t xml:space="preserve"> 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  <w:lang w:eastAsia="zh-CN"/>
        </w:rPr>
        <w:t>支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80"/>
          <w:szCs w:val="80"/>
        </w:rPr>
        <w:t xml:space="preserve"> </w:t>
      </w:r>
      <w:r>
        <w:rPr>
          <w:rFonts w:hint="eastAsia" w:ascii="Times New Roman" w:hAnsi="Times New Roman" w:eastAsia="方正小标宋简体"/>
          <w:bCs/>
          <w:color w:val="FF0000"/>
          <w:spacing w:val="-10"/>
          <w:sz w:val="62"/>
          <w:szCs w:val="62"/>
        </w:rPr>
        <w:t>队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消防监督抽查事项清单</w:t>
      </w:r>
    </w:p>
    <w:p>
      <w:pPr>
        <w:spacing w:line="600" w:lineRule="exact"/>
        <w:rPr>
          <w:rFonts w:hint="eastAsia" w:ascii="仿宋_GB2312" w:eastAsia="仿宋_GB2312"/>
          <w:b/>
          <w:sz w:val="32"/>
          <w:szCs w:val="32"/>
        </w:rPr>
      </w:pP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sz w:val="32"/>
          <w:szCs w:val="32"/>
        </w:rPr>
        <w:t>抽查事项:</w:t>
      </w:r>
      <w:r>
        <w:rPr>
          <w:rFonts w:hint="eastAsia" w:ascii="仿宋_GB2312" w:eastAsia="仿宋_GB2312"/>
          <w:sz w:val="32"/>
          <w:szCs w:val="32"/>
        </w:rPr>
        <w:t>消防监督抽查</w:t>
      </w:r>
    </w:p>
    <w:p>
      <w:pPr>
        <w:spacing w:line="600" w:lineRule="exact"/>
        <w:ind w:left="1606" w:hanging="1606" w:hanging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抽查依据:</w:t>
      </w:r>
      <w:r>
        <w:rPr>
          <w:rFonts w:hint="eastAsia" w:ascii="仿宋_GB2312" w:eastAsia="仿宋_GB2312"/>
          <w:sz w:val="32"/>
          <w:szCs w:val="32"/>
        </w:rPr>
        <w:t>《中华人民共和国消防法修正案》、《消防监督检查规定》(公安部令第120号)》、《机关、团体、企业、事业单位消防安全管理规定》、《山东省消防条例》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抽查对象:</w:t>
      </w:r>
      <w:r>
        <w:rPr>
          <w:rFonts w:hint="eastAsia" w:ascii="仿宋_GB2312" w:eastAsia="仿宋_GB2312"/>
          <w:sz w:val="32"/>
          <w:szCs w:val="32"/>
        </w:rPr>
        <w:t>重点单位/一般单位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抽查主体:</w:t>
      </w:r>
      <w:r>
        <w:rPr>
          <w:rFonts w:hint="eastAsia" w:ascii="仿宋_GB2312" w:eastAsia="仿宋_GB2312"/>
          <w:sz w:val="32"/>
          <w:szCs w:val="32"/>
        </w:rPr>
        <w:t>消防救援支队大队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抽查比例:</w:t>
      </w:r>
      <w:r>
        <w:rPr>
          <w:rFonts w:hint="eastAsia" w:ascii="仿宋_GB2312" w:eastAsia="仿宋_GB2312"/>
          <w:sz w:val="32"/>
          <w:szCs w:val="32"/>
        </w:rPr>
        <w:t>对属于人员密集场所的消防安全重点单位，每年</w:t>
      </w:r>
    </w:p>
    <w:p>
      <w:pPr>
        <w:spacing w:line="600" w:lineRule="exact"/>
        <w:ind w:firstLine="1440" w:firstLineChars="4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(自然年)抽查100%</w:t>
      </w:r>
    </w:p>
    <w:p>
      <w:pPr>
        <w:spacing w:line="600" w:lineRule="exact"/>
        <w:ind w:left="1606" w:hanging="1606" w:hangingChars="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抽查次数:</w:t>
      </w:r>
      <w:r>
        <w:rPr>
          <w:rFonts w:hint="eastAsia" w:ascii="仿宋_GB2312" w:eastAsia="仿宋_GB2312"/>
          <w:sz w:val="32"/>
          <w:szCs w:val="32"/>
        </w:rPr>
        <w:t>对属于人员密集场所的消防安全重点单位每年至少监督检查一次，消防安全重点单位应当作为监督抽查的重点，非消防安全重点单位(一般单位)必须在监督抽查的单位数量中占有一定比例。消防安全专项整治期间，专项整治对象作为抽查重点。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抽查方式:</w:t>
      </w:r>
      <w:r>
        <w:rPr>
          <w:rFonts w:hint="eastAsia" w:ascii="仿宋_GB2312" w:eastAsia="仿宋_GB2312"/>
          <w:sz w:val="32"/>
          <w:szCs w:val="32"/>
        </w:rPr>
        <w:t>电脑随机抽查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内容及要求：</w:t>
      </w:r>
      <w:r>
        <w:rPr>
          <w:rFonts w:hint="eastAsia" w:ascii="仿宋_GB2312" w:eastAsia="仿宋_GB2312"/>
          <w:sz w:val="32"/>
          <w:szCs w:val="32"/>
        </w:rPr>
        <w:t>单位遵守消防法律、法规的情况</w:t>
      </w:r>
    </w:p>
    <w:p>
      <w:pPr>
        <w:spacing w:line="60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2B33"/>
    <w:rsid w:val="00132B33"/>
    <w:rsid w:val="001B0C67"/>
    <w:rsid w:val="0050087F"/>
    <w:rsid w:val="0052183F"/>
    <w:rsid w:val="00903049"/>
    <w:rsid w:val="00A33ADE"/>
    <w:rsid w:val="00EC4E1D"/>
    <w:rsid w:val="1A0A674D"/>
    <w:rsid w:val="1CEA5B8F"/>
    <w:rsid w:val="3B06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Calibri" w:hAnsi="Calibri" w:eastAsia="宋体" w:cs="Times New Roman"/>
      <w:color w:val="000000"/>
      <w:kern w:val="0"/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47</Words>
  <Characters>270</Characters>
  <Lines>2</Lines>
  <Paragraphs>1</Paragraphs>
  <TotalTime>0</TotalTime>
  <ScaleCrop>false</ScaleCrop>
  <LinksUpToDate>false</LinksUpToDate>
  <CharactersWithSpaces>316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Administrator.XB-201605041702</dc:creator>
  <cp:lastModifiedBy>๑豬ハ戒๑</cp:lastModifiedBy>
  <dcterms:modified xsi:type="dcterms:W3CDTF">2021-12-07T00:17:19Z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6C5F8AE8BF68480FB6923D4FF62D0F18</vt:lpwstr>
  </property>
</Properties>
</file>