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高新区卫固中心卫生院医联体合作机构、下沉专家介绍、出诊时间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一、与我院开展医联体业务合作的医疗卫生服务机构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淄博市中医医院（淄博市骨科医院）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淄博高新世博医院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下沉</w:t>
      </w:r>
      <w:r>
        <w:rPr>
          <w:rFonts w:hint="eastAsia" w:ascii="黑体" w:hAnsi="黑体" w:eastAsia="黑体" w:cs="黑体"/>
          <w:sz w:val="32"/>
          <w:szCs w:val="32"/>
        </w:rPr>
        <w:t>专家介绍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及出诊时间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少鹏，淄博市中心医院眼科主任兼眼科特检室主任，主任医师，教授，硕士研究生导师。山东省医师协会白内障手术培训学院导师。中国糖网筛防工程山东省专家委员会委员，中国眼微循环学会眼科专业委员会眼底病学组常委，山东省老年医学会糖尿病眼病专业委员会副主任委员，山东省老年医学会眼科专业委员会副主任委员，山东省研究型医院协会眼科与视觉科学分会副主任委员，山东省疼痛医学会眼科专业委员会副主任委员，山东省医学会眼与全身病多学科联合委员会委员，山东省医学会眼科专业委员会眼底病学组委员，山东省医师协会眼科分会眼底病学组委员，山东省卫生保健协会眼科慢病首届专家委员会常务委员。淄博市医学会糖尿病眼病多学科联合委员会主任委员，淄博市眼科质量控制中心主任委员，淄博市医学会眼科分会副主任委员。2020年中国医师协会最美基层眼科医师。主持山东省医药卫生发展计划一项，淄博市重点研发计划一项，获得淄博市科技进步奖4项，出版专著三部，发表中华核心杂志论文10余篇，SCI论文5篇。四项玻璃体手术器械获得国家专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出诊时间：每周五下午。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政,主任医师,教授;淄博市中心医院眼科业务主任。从事眼科临床工作30余年,擅长各类复杂白内障、青光眼眼底疾病及眼外伤的诊断和手术治疗,特别是玻璃体视网膜疾病的微创手术及屈光性白内障手术等。任山东省眼科学会眼外伤专业组委员、淄博市医学会眼科分会副主任委员,淄博市糖尿病多学科协会名誉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出诊时间：每周二下午。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安强，淄博市中医医院（原淄博市第七人民医院）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耳鼻喉科主任，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现任高新区卫固中心卫生院省派“业务院长”、“安强名医工作站”组长，擅长鼻炎、腺样体肥大等耳鼻咽喉头颈外科疾病的诊治，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开展等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子刀扁桃体腺样体切除术、鼾症咽腭成形术等耳鼻喉科手术及前庭周围性眩晕疾病的诊治。兼任山东省老年医学会睡眠专业委员会常务委员、山东省残疾人康复学会耳鼻喉及听力言语康复专委会委员、山东生物医学工程学会鼻颅底装备专业委员会委员、山东中医药学会耳鼻喉专业委员会委员、山东省疼痛医学会耳鼻喉专业委员会会员、淄博市医学会耳鼻喉科分会鼻科主委等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景娜，淄博市中医医院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内科</w:t>
      </w:r>
      <w:r>
        <w:rPr>
          <w:rFonts w:hint="eastAsia" w:ascii="仿宋_GB2312" w:hAnsi="仿宋_GB2312" w:eastAsia="仿宋_GB2312" w:cs="仿宋_GB2312"/>
          <w:sz w:val="32"/>
          <w:szCs w:val="32"/>
        </w:rPr>
        <w:t>主治医师，擅长内科多发病、常见病的诊治，尤其擅长慢性呼吸系统疾病、心脑血管疾病及糖尿病的诊治。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兼任淄博市老年医学委员会委员，淄博市呼吸病委员会委员。曾获“淄博市行业岗位能手”、“淄博市巾帼技能标兵”、“淄博市青年岗位能手”等荣誉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李强，淄博市中医医院关节外科主治医师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运营助理，2008年参加工作，从事骨科专业工作10年余，曾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进修于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中国人民解放军总医院骨科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专业擅长股骨头缺血坏死，髋膝关节骨性关节炎，股骨颈骨折，股骨粗隆间骨折以及膝关节退行性变，类风湿性关节炎的诊断及髋膝关节置换手术治疗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膝关节损伤及膝关节骨病早期关节镜微创手术治疗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脊椎骨折经皮穿刺椎体成形微创手术治疗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；对</w:t>
      </w:r>
      <w:r>
        <w:rPr>
          <w:rFonts w:hint="eastAsia" w:ascii="仿宋_GB2312" w:hAnsi="仿宋_GB2312" w:eastAsia="仿宋_GB2312" w:cs="仿宋_GB2312"/>
          <w:sz w:val="32"/>
          <w:szCs w:val="32"/>
        </w:rPr>
        <w:t>腰椎关节突紊乱、急性腰扭伤及下腰痛的手法诊治有独特见解。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兼任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淄博市中西医结合学会骨科专业委员会委员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淄博市康复医学会第一节修复重建委员会委员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淄博市医学会骨科专业委员会关节镜学组委员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淄博市创伤外科学学会委员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淄博市康复医学学会创面修复分会副主任委员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等职务。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先后</w:t>
      </w:r>
      <w:r>
        <w:rPr>
          <w:rFonts w:hint="eastAsia" w:ascii="仿宋_GB2312" w:hAnsi="仿宋_GB2312" w:eastAsia="仿宋_GB2312" w:cs="仿宋_GB2312"/>
          <w:sz w:val="32"/>
          <w:szCs w:val="32"/>
        </w:rPr>
        <w:t>发表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多篇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2次荣获淄博市科学技术进步三等奖。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乔英凯，淄博市中医医院卫生应急救治小组成员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手术麻醉科主治医师，擅长临床麻醉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疼痛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急危重症救治和气道管理。从事临床麻醉工作二十余年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熟练掌握椎管内麻醉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插管和喉罩静吸复合全身麻醉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B超引导下神经阻滞麻醉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全凭静脉麻醉等各种麻醉方法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专业性强，技术全面。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徐凤，</w:t>
      </w:r>
      <w:r>
        <w:rPr>
          <w:rFonts w:hint="eastAsia" w:ascii="仿宋_GB2312" w:hAnsi="仿宋_GB2312" w:eastAsia="仿宋_GB2312" w:cs="仿宋_GB2312"/>
          <w:sz w:val="32"/>
          <w:szCs w:val="32"/>
        </w:rPr>
        <w:t>淄博市骨科医院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内科</w:t>
      </w:r>
      <w:r>
        <w:rPr>
          <w:rFonts w:hint="eastAsia" w:ascii="仿宋_GB2312" w:hAnsi="仿宋_GB2312" w:eastAsia="仿宋_GB2312" w:cs="仿宋_GB2312"/>
          <w:sz w:val="32"/>
          <w:szCs w:val="32"/>
        </w:rPr>
        <w:t>主治医师，山东大学临床医学本科毕业。自毕业后一直从事内科临床工作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熟练掌握内科各系统的常见病、多发病的诊治技术，尤其对冠心病，心力衰竭，高血压病，糖尿病等的诊断及治疗有独到见解。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兼任淄博市中西医学会糖尿病专业委员会委员、淄博市中西医学会心力衰竭专业委员会委员。工作以来，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她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始终以大爱无疆的职业精神奉献在救死扶伤的临床一线，用高尚的医德、精湛的医术、严谨的医风赢得了广大患者和家属的无数赞誉！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彬，淄博市中医医院影像科主治医师，泰山医学院医学影像学本科毕业，毕业后在淄博市骨科医院从事影像诊疗工作20个年头，先后在山东大学齐鲁医院，北京解放军总医院进修学习，擅长神经系统、骨肌系统等疾病的CT、MRI诊断，在诊疗罕见及疑难病例方面积累了比较丰富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治辉，淄博市中医医院影像科主治医师，2009年参加工作，从事影像科诊断工作10余年，在科内主要从事普放、CT及MRI诊断工作。曾在济南影像研究所进修，主要学习CT、MR疑难病例诊断，着重学习了包括颅脑、胸腹部占位病变的诊断和鉴别诊断，对椎管内占位性病变也有了深刻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2ExYjMzZDgzOWI0ZDZhZTM5Mzg2ZjU4NmI4YTAifQ=="/>
  </w:docVars>
  <w:rsids>
    <w:rsidRoot w:val="00000000"/>
    <w:rsid w:val="14CD18FF"/>
    <w:rsid w:val="212D20A3"/>
    <w:rsid w:val="21426B3C"/>
    <w:rsid w:val="26FF1814"/>
    <w:rsid w:val="27BC0522"/>
    <w:rsid w:val="2C544BC2"/>
    <w:rsid w:val="2D360531"/>
    <w:rsid w:val="31442AF1"/>
    <w:rsid w:val="3B3B6D13"/>
    <w:rsid w:val="3ECD05CA"/>
    <w:rsid w:val="4D3857A8"/>
    <w:rsid w:val="4FD57A95"/>
    <w:rsid w:val="51782617"/>
    <w:rsid w:val="57E00F16"/>
    <w:rsid w:val="5DF008D9"/>
    <w:rsid w:val="653D1756"/>
    <w:rsid w:val="69B0699A"/>
    <w:rsid w:val="6E5A5127"/>
    <w:rsid w:val="6FC962EF"/>
    <w:rsid w:val="77935205"/>
    <w:rsid w:val="79A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2158</Words>
  <Characters>2193</Characters>
  <Lines>0</Lines>
  <Paragraphs>0</Paragraphs>
  <TotalTime>0</TotalTime>
  <ScaleCrop>false</ScaleCrop>
  <LinksUpToDate>false</LinksUpToDate>
  <CharactersWithSpaces>2195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2022-09-27T03:21:00Z</dcterms:created>
  <dc:creator>Administrator</dc:creator>
  <cp:lastModifiedBy>妮妮</cp:lastModifiedBy>
  <dcterms:modified xsi:type="dcterms:W3CDTF">2024-05-21T02:47:55Z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938148996E3441F4AD94AEE61764E313</vt:lpwstr>
  </property>
</Properties>
</file>