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61C9" w14:textId="3A87BD73" w:rsidR="00D13C26" w:rsidRDefault="001D44D9" w:rsidP="00D36963">
      <w:pPr>
        <w:spacing w:line="560" w:lineRule="exact"/>
        <w:jc w:val="center"/>
        <w:rPr>
          <w:rFonts w:ascii="Times New Roman" w:eastAsia="方正小标宋简体" w:hAnsi="Times New Roman" w:cs="Times New Roman"/>
          <w:b/>
          <w:sz w:val="40"/>
          <w:szCs w:val="40"/>
        </w:rPr>
      </w:pPr>
      <w:r>
        <w:rPr>
          <w:rFonts w:ascii="Times New Roman" w:eastAsia="方正小标宋简体" w:hAnsi="Times New Roman" w:cs="Times New Roman"/>
          <w:b/>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s="Times New Roman"/>
          <w:b/>
          <w:sz w:val="40"/>
          <w:szCs w:val="40"/>
        </w:rPr>
        <w:instrText>ADDIN CNKISM.UserStyle</w:instrText>
      </w:r>
      <w:r>
        <w:rPr>
          <w:rFonts w:ascii="Times New Roman" w:eastAsia="方正小标宋简体" w:hAnsi="Times New Roman" w:cs="Times New Roman"/>
          <w:b/>
          <w:sz w:val="40"/>
          <w:szCs w:val="40"/>
        </w:rPr>
      </w:r>
      <w:r>
        <w:rPr>
          <w:rFonts w:ascii="Times New Roman" w:eastAsia="方正小标宋简体" w:hAnsi="Times New Roman" w:cs="Times New Roman"/>
          <w:b/>
          <w:sz w:val="40"/>
          <w:szCs w:val="40"/>
        </w:rPr>
        <w:fldChar w:fldCharType="end"/>
      </w:r>
      <w:r>
        <w:rPr>
          <w:rFonts w:ascii="Times New Roman" w:eastAsia="方正小标宋简体" w:hAnsi="Times New Roman" w:cs="Times New Roman"/>
          <w:b/>
          <w:sz w:val="40"/>
          <w:szCs w:val="40"/>
        </w:rPr>
        <w:t>202</w:t>
      </w:r>
      <w:r w:rsidR="00BC030D">
        <w:rPr>
          <w:rFonts w:ascii="Times New Roman" w:eastAsia="方正小标宋简体" w:hAnsi="Times New Roman" w:cs="Times New Roman" w:hint="eastAsia"/>
          <w:b/>
          <w:sz w:val="40"/>
          <w:szCs w:val="40"/>
        </w:rPr>
        <w:t>5</w:t>
      </w:r>
      <w:r>
        <w:rPr>
          <w:rFonts w:ascii="Times New Roman" w:eastAsia="方正小标宋简体" w:hAnsi="Times New Roman" w:cs="Times New Roman"/>
          <w:b/>
          <w:sz w:val="40"/>
          <w:szCs w:val="40"/>
        </w:rPr>
        <w:t>年义务教育优质均衡发展国家督导评估认定申报县质量监测结果</w:t>
      </w:r>
    </w:p>
    <w:p w14:paraId="35663C01" w14:textId="77777777" w:rsidR="00D13C26" w:rsidRDefault="00D13C26" w:rsidP="00D36963">
      <w:pPr>
        <w:spacing w:line="560" w:lineRule="exact"/>
        <w:ind w:firstLineChars="200" w:firstLine="640"/>
        <w:rPr>
          <w:rFonts w:ascii="Times New Roman" w:eastAsia="仿宋_GB2312" w:hAnsi="Times New Roman" w:cs="Times New Roman"/>
          <w:sz w:val="32"/>
          <w:szCs w:val="32"/>
        </w:rPr>
      </w:pPr>
    </w:p>
    <w:p w14:paraId="2E18BFFE" w14:textId="2975363C" w:rsidR="00D13C26" w:rsidRDefault="001D44D9" w:rsidP="00D3696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按照《县域义务教育优质均衡发展督导评估办法》（教督〔</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号）及《县域义务教育优质均衡发展国家督导评估认定工作规程》（教</w:t>
      </w:r>
      <w:proofErr w:type="gramStart"/>
      <w:r>
        <w:rPr>
          <w:rFonts w:ascii="Times New Roman" w:eastAsia="仿宋_GB2312" w:hAnsi="Times New Roman" w:cs="Times New Roman" w:hint="eastAsia"/>
          <w:sz w:val="32"/>
          <w:szCs w:val="32"/>
        </w:rPr>
        <w:t>督厅函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sdt>
        <w:sdtPr>
          <w:rPr>
            <w:rFonts w:ascii="Times New Roman" w:eastAsia="仿宋_GB2312" w:hAnsi="Times New Roman" w:cs="Times New Roman"/>
            <w:sz w:val="32"/>
            <w:szCs w:val="32"/>
          </w:rPr>
          <w:id w:val="2088653445"/>
          <w:placeholder>
            <w:docPart w:val="DefaultPlaceholder_-1854013440"/>
          </w:placeholder>
        </w:sdtPr>
        <w:sdtEndPr/>
        <w:sdtContent>
          <w:r w:rsidR="00DB15E0">
            <w:rPr>
              <w:rFonts w:ascii="Times New Roman" w:eastAsia="仿宋_GB2312" w:hAnsi="Times New Roman" w:cs="Times New Roman" w:hint="eastAsia"/>
              <w:sz w:val="32"/>
              <w:szCs w:val="32"/>
            </w:rPr>
            <w:t>淄博高新技术产业开发区</w:t>
          </w:r>
        </w:sdtContent>
      </w:sdt>
      <w:r>
        <w:rPr>
          <w:rFonts w:ascii="Times New Roman" w:eastAsia="仿宋_GB2312" w:hAnsi="Times New Roman" w:cs="Times New Roman"/>
          <w:sz w:val="32"/>
          <w:szCs w:val="32"/>
        </w:rPr>
        <w:t>参加了</w:t>
      </w:r>
      <w:r>
        <w:rPr>
          <w:rFonts w:ascii="Times New Roman" w:eastAsia="仿宋_GB2312" w:hAnsi="Times New Roman" w:cs="Times New Roman"/>
          <w:sz w:val="32"/>
          <w:szCs w:val="32"/>
        </w:rPr>
        <w:t>202</w:t>
      </w:r>
      <w:r w:rsidR="00BC030D">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年义务教育优质均衡发展国家督导评估认定的质量监测，涵盖学生德育、语文、数学、英语、科学、体育、艺术、劳动、心理健康等学科领域的核心素养、学业</w:t>
      </w:r>
      <w:r>
        <w:rPr>
          <w:rFonts w:ascii="Times New Roman" w:eastAsia="仿宋_GB2312" w:hAnsi="Times New Roman" w:cs="Times New Roman" w:hint="eastAsia"/>
          <w:sz w:val="32"/>
          <w:szCs w:val="32"/>
        </w:rPr>
        <w:t>水平</w:t>
      </w:r>
      <w:r>
        <w:rPr>
          <w:rFonts w:ascii="Times New Roman" w:eastAsia="仿宋_GB2312" w:hAnsi="Times New Roman" w:cs="Times New Roman"/>
          <w:sz w:val="32"/>
          <w:szCs w:val="32"/>
        </w:rPr>
        <w:t>和发展状况等</w:t>
      </w:r>
      <w:r>
        <w:rPr>
          <w:rFonts w:ascii="Times New Roman" w:eastAsia="仿宋_GB2312" w:hAnsi="Times New Roman" w:cs="Times New Roman" w:hint="eastAsia"/>
          <w:sz w:val="32"/>
          <w:szCs w:val="32"/>
        </w:rPr>
        <w:t>，</w:t>
      </w:r>
      <w:sdt>
        <w:sdtPr>
          <w:rPr>
            <w:rFonts w:ascii="Times New Roman" w:eastAsia="仿宋_GB2312" w:hAnsi="Times New Roman" w:cs="Times New Roman" w:hint="eastAsia"/>
            <w:sz w:val="32"/>
            <w:szCs w:val="32"/>
          </w:rPr>
          <w:id w:val="1061980656"/>
          <w:placeholder>
            <w:docPart w:val="DefaultPlaceholder_-1854013440"/>
          </w:placeholder>
        </w:sdtPr>
        <w:sdtEndPr>
          <w:rPr>
            <w:color w:val="FF0000"/>
          </w:rPr>
        </w:sdtEndPr>
        <w:sdtContent>
          <w:r w:rsidR="00DB15E0">
            <w:rPr>
              <w:rFonts w:ascii="Times New Roman" w:eastAsia="仿宋_GB2312" w:hAnsi="Times New Roman" w:cs="Times New Roman" w:hint="eastAsia"/>
              <w:sz w:val="32"/>
              <w:szCs w:val="32"/>
            </w:rPr>
            <w:t>淄博高新技术产业开发区</w:t>
          </w:r>
        </w:sdtContent>
      </w:sdt>
      <w:r>
        <w:rPr>
          <w:rFonts w:ascii="Times New Roman" w:eastAsia="仿宋_GB2312" w:hAnsi="Times New Roman" w:cs="Times New Roman"/>
          <w:sz w:val="32"/>
          <w:szCs w:val="32"/>
        </w:rPr>
        <w:t>质量监测结果</w:t>
      </w:r>
      <w:r>
        <w:rPr>
          <w:rFonts w:ascii="Times New Roman" w:eastAsia="仿宋_GB2312" w:hAnsi="Times New Roman" w:cs="Times New Roman" w:hint="eastAsia"/>
          <w:sz w:val="32"/>
          <w:szCs w:val="32"/>
        </w:rPr>
        <w:t>情况</w:t>
      </w:r>
      <w:r>
        <w:rPr>
          <w:rFonts w:ascii="Times New Roman" w:eastAsia="仿宋_GB2312" w:hAnsi="Times New Roman" w:cs="Times New Roman"/>
          <w:sz w:val="32"/>
          <w:szCs w:val="32"/>
        </w:rPr>
        <w:t>如下。</w:t>
      </w:r>
    </w:p>
    <w:p w14:paraId="068A2DA5" w14:textId="77777777" w:rsidR="00D13C26" w:rsidRDefault="001D44D9" w:rsidP="00D36963">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一、义务教育质量监测</w:t>
      </w:r>
      <w:r>
        <w:rPr>
          <w:rFonts w:ascii="Times New Roman" w:eastAsia="黑体" w:hAnsi="Times New Roman" w:cs="Times New Roman" w:hint="eastAsia"/>
          <w:bCs/>
          <w:sz w:val="32"/>
          <w:szCs w:val="32"/>
        </w:rPr>
        <w:t>总体</w:t>
      </w:r>
      <w:r>
        <w:rPr>
          <w:rFonts w:ascii="Times New Roman" w:eastAsia="黑体" w:hAnsi="Times New Roman" w:cs="Times New Roman"/>
          <w:bCs/>
          <w:sz w:val="32"/>
          <w:szCs w:val="32"/>
        </w:rPr>
        <w:t>结果</w:t>
      </w:r>
    </w:p>
    <w:p w14:paraId="7E05D985" w14:textId="200FDAD4" w:rsidR="00D13C26" w:rsidRDefault="001D44D9" w:rsidP="00D36963">
      <w:pPr>
        <w:spacing w:line="56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按照《县域义务教育优质均衡发展国家督导评估认定工作规程》第九条“根据申报县学科领域教育质量监测结果计算义务教育质量综合系数和校际差异系数等。申报县义务教育质量综合系数≥</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，校际差异系数≤</w:t>
      </w:r>
      <w:r>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，学生身心健康状况优于全国平均水平则为达标”规定，</w:t>
      </w:r>
      <w:sdt>
        <w:sdtPr>
          <w:rPr>
            <w:rFonts w:ascii="Times New Roman" w:eastAsia="仿宋_GB2312" w:hAnsi="Times New Roman" w:cs="Times New Roman" w:hint="eastAsia"/>
            <w:sz w:val="32"/>
            <w:szCs w:val="32"/>
          </w:rPr>
          <w:id w:val="-1940971355"/>
          <w:placeholder>
            <w:docPart w:val="DefaultPlaceholder_-1854013440"/>
          </w:placeholder>
        </w:sdtPr>
        <w:sdtEndPr>
          <w:rPr>
            <w:color w:val="FF0000"/>
          </w:rPr>
        </w:sdtEndPr>
        <w:sdtContent>
          <w:r w:rsidR="00DB15E0">
            <w:rPr>
              <w:rFonts w:ascii="Times New Roman" w:eastAsia="仿宋_GB2312" w:hAnsi="Times New Roman" w:cs="Times New Roman" w:hint="eastAsia"/>
              <w:sz w:val="32"/>
              <w:szCs w:val="32"/>
            </w:rPr>
            <w:t>淄博高新技术产业开发区</w:t>
          </w:r>
        </w:sdtContent>
      </w:sdt>
      <w:r>
        <w:rPr>
          <w:rFonts w:ascii="Times New Roman" w:eastAsia="仿宋_GB2312" w:hAnsi="Times New Roman" w:cs="Times New Roman" w:hint="eastAsia"/>
          <w:sz w:val="32"/>
          <w:szCs w:val="32"/>
        </w:rPr>
        <w:t>义务教育质量状况和校际差异状况均达到认定标准，视为达标。其中，四年级教育质量综合状况</w:t>
      </w:r>
      <w:sdt>
        <w:sdtPr>
          <w:rPr>
            <w:rFonts w:ascii="Times New Roman" w:eastAsia="仿宋_GB2312" w:hAnsi="Times New Roman" w:cs="Times New Roman" w:hint="eastAsia"/>
            <w:sz w:val="32"/>
            <w:szCs w:val="32"/>
          </w:rPr>
          <w:id w:val="-1627691474"/>
          <w:placeholder>
            <w:docPart w:val="DefaultPlaceholder_-1854013440"/>
          </w:placeholder>
        </w:sdtPr>
        <w:sdtEndPr/>
        <w:sdtContent>
          <w:r w:rsidR="00DB15E0">
            <w:rPr>
              <w:rFonts w:ascii="Times New Roman" w:eastAsia="仿宋_GB2312" w:hAnsi="Times New Roman" w:cs="Times New Roman" w:hint="eastAsia"/>
              <w:sz w:val="32"/>
              <w:szCs w:val="32"/>
            </w:rPr>
            <w:t>达到认定标准</w:t>
          </w:r>
        </w:sdtContent>
      </w:sdt>
      <w:r w:rsidRPr="005D43D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八年级教育质量综合状况</w:t>
      </w:r>
      <w:sdt>
        <w:sdtPr>
          <w:rPr>
            <w:rFonts w:ascii="Times New Roman" w:eastAsia="仿宋_GB2312" w:hAnsi="Times New Roman" w:cs="Times New Roman" w:hint="eastAsia"/>
            <w:sz w:val="32"/>
            <w:szCs w:val="32"/>
          </w:rPr>
          <w:id w:val="1436633732"/>
          <w:placeholder>
            <w:docPart w:val="DefaultPlaceholder_-1854013440"/>
          </w:placeholder>
        </w:sdtPr>
        <w:sdtEndPr/>
        <w:sdtContent>
          <w:r w:rsidR="00DB15E0">
            <w:rPr>
              <w:rFonts w:ascii="Times New Roman" w:eastAsia="仿宋_GB2312" w:hAnsi="Times New Roman" w:cs="Times New Roman" w:hint="eastAsia"/>
              <w:sz w:val="32"/>
              <w:szCs w:val="32"/>
            </w:rPr>
            <w:t>达到认定标准</w:t>
          </w:r>
        </w:sdtContent>
      </w:sdt>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四年级教育均衡状况</w:t>
      </w:r>
      <w:sdt>
        <w:sdtPr>
          <w:rPr>
            <w:rFonts w:ascii="Times New Roman" w:eastAsia="仿宋_GB2312" w:hAnsi="Times New Roman" w:cs="Times New Roman" w:hint="eastAsia"/>
            <w:sz w:val="32"/>
            <w:szCs w:val="32"/>
          </w:rPr>
          <w:id w:val="-350875844"/>
          <w:placeholder>
            <w:docPart w:val="DefaultPlaceholder_-1854013440"/>
          </w:placeholder>
        </w:sdtPr>
        <w:sdtEndPr/>
        <w:sdtContent>
          <w:r w:rsidR="00DB15E0">
            <w:rPr>
              <w:rFonts w:ascii="Times New Roman" w:eastAsia="仿宋_GB2312" w:hAnsi="Times New Roman" w:cs="Times New Roman" w:hint="eastAsia"/>
              <w:sz w:val="32"/>
              <w:szCs w:val="32"/>
            </w:rPr>
            <w:t>达到认定标准</w:t>
          </w:r>
        </w:sdtContent>
      </w:sdt>
      <w:r w:rsidRPr="005D43D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八年级教育均衡状况</w:t>
      </w:r>
      <w:sdt>
        <w:sdtPr>
          <w:rPr>
            <w:rFonts w:ascii="Times New Roman" w:eastAsia="仿宋_GB2312" w:hAnsi="Times New Roman" w:cs="Times New Roman" w:hint="eastAsia"/>
            <w:sz w:val="32"/>
            <w:szCs w:val="32"/>
          </w:rPr>
          <w:id w:val="-189541544"/>
          <w:placeholder>
            <w:docPart w:val="DefaultPlaceholder_-1854013440"/>
          </w:placeholder>
        </w:sdtPr>
        <w:sdtEndPr/>
        <w:sdtContent>
          <w:r w:rsidR="00DB15E0">
            <w:rPr>
              <w:rFonts w:ascii="Times New Roman" w:eastAsia="仿宋_GB2312" w:hAnsi="Times New Roman" w:cs="Times New Roman" w:hint="eastAsia"/>
              <w:sz w:val="32"/>
              <w:szCs w:val="32"/>
            </w:rPr>
            <w:t>达到认定标准</w:t>
          </w:r>
        </w:sdtContent>
      </w:sdt>
      <w:r>
        <w:rPr>
          <w:rFonts w:ascii="Times New Roman" w:eastAsia="仿宋_GB2312" w:hAnsi="Times New Roman" w:cs="Times New Roman"/>
          <w:sz w:val="32"/>
          <w:szCs w:val="32"/>
        </w:rPr>
        <w:t>。</w:t>
      </w:r>
    </w:p>
    <w:p w14:paraId="4176C791" w14:textId="77777777" w:rsidR="00D13C26" w:rsidRDefault="001D44D9" w:rsidP="00D36963">
      <w:pPr>
        <w:numPr>
          <w:ilvl w:val="0"/>
          <w:numId w:val="1"/>
        </w:num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义务教育质量监测中</w:t>
      </w:r>
      <w:r>
        <w:rPr>
          <w:rFonts w:ascii="Times New Roman" w:eastAsia="黑体" w:hAnsi="Times New Roman" w:cs="Times New Roman" w:hint="eastAsia"/>
          <w:bCs/>
          <w:sz w:val="32"/>
          <w:szCs w:val="32"/>
        </w:rPr>
        <w:t>发现的优势</w:t>
      </w:r>
    </w:p>
    <w:p w14:paraId="04D2D015" w14:textId="607D4D70" w:rsidR="00D13C26" w:rsidRDefault="001D44D9" w:rsidP="00D36963">
      <w:pPr>
        <w:pStyle w:val="2"/>
        <w:spacing w:after="0" w:line="560" w:lineRule="exact"/>
        <w:ind w:leftChars="0"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（一）义务教育质量。</w:t>
      </w:r>
      <w:sdt>
        <w:sdtPr>
          <w:rPr>
            <w:rFonts w:ascii="Times New Roman" w:eastAsia="仿宋_GB2312" w:hAnsi="Times New Roman" w:cs="Times New Roman"/>
            <w:b/>
            <w:sz w:val="32"/>
            <w:szCs w:val="32"/>
          </w:rPr>
          <w:id w:val="1201898541"/>
          <w:placeholder>
            <w:docPart w:val="54AFA17C3D224B0FACB98DAF9D4B303B"/>
          </w:placeholder>
        </w:sdtPr>
        <w:sdtEndPr>
          <w:rPr>
            <w:b w:val="0"/>
            <w:bCs/>
          </w:rPr>
        </w:sdtEndPr>
        <w:sdtContent>
          <w:r w:rsidR="00DB15E0">
            <w:rPr>
              <w:rFonts w:ascii="Times New Roman" w:eastAsia="仿宋_GB2312" w:hAnsi="Times New Roman" w:cs="Times New Roman" w:hint="eastAsia"/>
              <w:bCs/>
              <w:sz w:val="32"/>
              <w:szCs w:val="32"/>
            </w:rPr>
            <w:t>四年级德育科目的教育质量状况表现优异；</w:t>
          </w:r>
        </w:sdtContent>
      </w:sdt>
      <w:sdt>
        <w:sdtPr>
          <w:rPr>
            <w:rFonts w:ascii="Times New Roman" w:eastAsia="仿宋_GB2312" w:hAnsi="Times New Roman" w:cs="Times New Roman"/>
            <w:bCs/>
            <w:sz w:val="32"/>
            <w:szCs w:val="32"/>
          </w:rPr>
          <w:id w:val="-433049161"/>
          <w:placeholder>
            <w:docPart w:val="83E1B8717EB8438FA3FBE6F5DECDF7F0"/>
          </w:placeholder>
        </w:sdtPr>
        <w:sdtEndPr>
          <w:rPr>
            <w:b/>
            <w:bCs w:val="0"/>
          </w:rPr>
        </w:sdtEndPr>
        <w:sdtContent>
          <w:r w:rsidR="00DB15E0">
            <w:rPr>
              <w:rFonts w:ascii="Times New Roman" w:eastAsia="仿宋_GB2312" w:hAnsi="Times New Roman" w:cs="Times New Roman" w:hint="eastAsia"/>
              <w:bCs/>
              <w:sz w:val="32"/>
              <w:szCs w:val="32"/>
            </w:rPr>
            <w:t>八年级劳动科目的教育质量状况表现优异。</w:t>
          </w:r>
        </w:sdtContent>
      </w:sdt>
    </w:p>
    <w:p w14:paraId="26857745" w14:textId="6CB9A322" w:rsidR="00D13C26" w:rsidRDefault="001D44D9" w:rsidP="00D36963">
      <w:pPr>
        <w:pStyle w:val="2"/>
        <w:spacing w:after="0" w:line="560" w:lineRule="exact"/>
        <w:ind w:leftChars="0" w:left="0"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lastRenderedPageBreak/>
        <w:t>（二）义务教育校际差异。</w:t>
      </w:r>
      <w:sdt>
        <w:sdtPr>
          <w:rPr>
            <w:rFonts w:ascii="Times New Roman" w:eastAsia="仿宋_GB2312" w:hAnsi="Times New Roman" w:cs="Times New Roman" w:hint="eastAsia"/>
            <w:b/>
            <w:sz w:val="32"/>
            <w:szCs w:val="32"/>
          </w:rPr>
          <w:id w:val="-2126845261"/>
          <w:placeholder>
            <w:docPart w:val="DefaultPlaceholder_-1854013440"/>
          </w:placeholder>
        </w:sdtPr>
        <w:sdtEndPr>
          <w:rPr>
            <w:b w:val="0"/>
          </w:rPr>
        </w:sdtEndPr>
        <w:sdtContent>
          <w:r w:rsidR="00DB15E0">
            <w:rPr>
              <w:rFonts w:ascii="Times New Roman" w:eastAsia="仿宋_GB2312" w:hAnsi="Times New Roman" w:cs="Times New Roman" w:hint="eastAsia"/>
              <w:bCs/>
              <w:sz w:val="32"/>
              <w:szCs w:val="32"/>
            </w:rPr>
            <w:t>四年级心理和科学科目的教育均衡状况表现优异；</w:t>
          </w:r>
        </w:sdtContent>
      </w:sdt>
      <w:sdt>
        <w:sdtPr>
          <w:rPr>
            <w:rFonts w:ascii="Times New Roman" w:eastAsia="仿宋_GB2312" w:hAnsi="Times New Roman" w:cs="Times New Roman" w:hint="eastAsia"/>
            <w:sz w:val="32"/>
            <w:szCs w:val="32"/>
          </w:rPr>
          <w:id w:val="532462818"/>
          <w:placeholder>
            <w:docPart w:val="DefaultPlaceholder_-1854013440"/>
          </w:placeholder>
        </w:sdtPr>
        <w:sdtEndPr/>
        <w:sdtContent>
          <w:r w:rsidR="00DB15E0">
            <w:rPr>
              <w:rFonts w:ascii="Times New Roman" w:eastAsia="仿宋_GB2312" w:hAnsi="Times New Roman" w:cs="Times New Roman" w:hint="eastAsia"/>
              <w:sz w:val="32"/>
              <w:szCs w:val="32"/>
            </w:rPr>
            <w:t>八年级艺术和语文科目的教育均衡状况表现优异。</w:t>
          </w:r>
        </w:sdtContent>
      </w:sdt>
    </w:p>
    <w:p w14:paraId="693D4A09" w14:textId="10CA2B44" w:rsidR="00D13C26" w:rsidRDefault="001D44D9" w:rsidP="00D36963">
      <w:pPr>
        <w:pStyle w:val="2"/>
        <w:spacing w:after="0" w:line="560" w:lineRule="exact"/>
        <w:ind w:leftChars="0" w:left="0"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（三）义务教育学生身心健康状况。</w:t>
      </w:r>
      <w:sdt>
        <w:sdtPr>
          <w:rPr>
            <w:rFonts w:ascii="Times New Roman" w:eastAsia="仿宋_GB2312" w:hAnsi="Times New Roman" w:cs="Times New Roman"/>
            <w:b/>
            <w:sz w:val="32"/>
            <w:szCs w:val="32"/>
          </w:rPr>
          <w:id w:val="1751856110"/>
          <w:placeholder>
            <w:docPart w:val="10564591C48B47FBB92DE682BE4701BB"/>
          </w:placeholder>
        </w:sdtPr>
        <w:sdtEndPr/>
        <w:sdtContent>
          <w:r w:rsidR="00DB15E0">
            <w:rPr>
              <w:rFonts w:ascii="Times New Roman" w:eastAsia="仿宋_GB2312" w:hAnsi="Times New Roman" w:cs="Times New Roman" w:hint="eastAsia"/>
              <w:bCs/>
              <w:sz w:val="32"/>
              <w:szCs w:val="32"/>
            </w:rPr>
            <w:t>四年级、八年级学生身心健康状况（综合评分）优于全国平均水平。</w:t>
          </w:r>
        </w:sdtContent>
      </w:sdt>
    </w:p>
    <w:p w14:paraId="6F4E2F68" w14:textId="77777777" w:rsidR="00D13C26" w:rsidRDefault="001D44D9" w:rsidP="00D36963">
      <w:pPr>
        <w:numPr>
          <w:ilvl w:val="0"/>
          <w:numId w:val="1"/>
        </w:num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义务教育质量监测中发现的</w:t>
      </w:r>
      <w:r>
        <w:rPr>
          <w:rFonts w:ascii="Times New Roman" w:eastAsia="黑体" w:hAnsi="Times New Roman" w:cs="Times New Roman" w:hint="eastAsia"/>
          <w:bCs/>
          <w:sz w:val="32"/>
          <w:szCs w:val="32"/>
        </w:rPr>
        <w:t>问题</w:t>
      </w:r>
    </w:p>
    <w:p w14:paraId="75D6DBCD" w14:textId="04EE9B94" w:rsidR="008C6A48" w:rsidRPr="00503905" w:rsidRDefault="00FB1E06" w:rsidP="008C6A48">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（一）义务教育质量。</w:t>
      </w:r>
      <w:sdt>
        <w:sdtPr>
          <w:rPr>
            <w:rFonts w:ascii="Times New Roman" w:eastAsia="仿宋_GB2312" w:hAnsi="Times New Roman" w:cs="Times New Roman" w:hint="eastAsia"/>
            <w:b/>
            <w:sz w:val="32"/>
            <w:szCs w:val="32"/>
          </w:rPr>
          <w:id w:val="-942615878"/>
          <w:placeholder>
            <w:docPart w:val="DefaultPlaceholder_-1854013440"/>
          </w:placeholder>
        </w:sdtPr>
        <w:sdtEndPr/>
        <w:sdtContent>
          <w:r w:rsidR="00DB15E0">
            <w:rPr>
              <w:rFonts w:ascii="Times New Roman" w:eastAsia="仿宋_GB2312" w:hAnsi="Times New Roman" w:cs="Times New Roman" w:hint="eastAsia"/>
              <w:bCs/>
              <w:sz w:val="32"/>
              <w:szCs w:val="32"/>
            </w:rPr>
            <w:t>八年级教育质量的总体优质状况</w:t>
          </w:r>
          <w:proofErr w:type="gramStart"/>
          <w:r w:rsidR="00DB15E0">
            <w:rPr>
              <w:rFonts w:ascii="Times New Roman" w:eastAsia="仿宋_GB2312" w:hAnsi="Times New Roman" w:cs="Times New Roman" w:hint="eastAsia"/>
              <w:bCs/>
              <w:sz w:val="32"/>
              <w:szCs w:val="32"/>
            </w:rPr>
            <w:t>不及四</w:t>
          </w:r>
          <w:proofErr w:type="gramEnd"/>
          <w:r w:rsidR="00DB15E0">
            <w:rPr>
              <w:rFonts w:ascii="Times New Roman" w:eastAsia="仿宋_GB2312" w:hAnsi="Times New Roman" w:cs="Times New Roman" w:hint="eastAsia"/>
              <w:bCs/>
              <w:sz w:val="32"/>
              <w:szCs w:val="32"/>
            </w:rPr>
            <w:t>年级；</w:t>
          </w:r>
        </w:sdtContent>
      </w:sdt>
      <w:sdt>
        <w:sdtPr>
          <w:rPr>
            <w:rFonts w:ascii="Times New Roman" w:eastAsia="仿宋_GB2312" w:hAnsi="Times New Roman" w:cs="Times New Roman" w:hint="eastAsia"/>
            <w:b/>
            <w:sz w:val="32"/>
            <w:szCs w:val="32"/>
          </w:rPr>
          <w:id w:val="-2046442561"/>
          <w:placeholder>
            <w:docPart w:val="B410F96597FA4200B64F047A0E72345E"/>
          </w:placeholder>
        </w:sdtPr>
        <w:sdtEndPr>
          <w:rPr>
            <w:rFonts w:hint="default"/>
            <w:b w:val="0"/>
          </w:rPr>
        </w:sdtEndPr>
        <w:sdtContent>
          <w:r w:rsidR="00DB15E0">
            <w:rPr>
              <w:rFonts w:ascii="Times New Roman" w:eastAsia="仿宋_GB2312" w:hAnsi="Times New Roman" w:cs="Times New Roman" w:hint="eastAsia"/>
              <w:sz w:val="32"/>
              <w:szCs w:val="32"/>
            </w:rPr>
            <w:t>四年级艺术、英语、科学、数学、语文和劳动科目的教</w:t>
          </w:r>
          <w:proofErr w:type="gramStart"/>
          <w:r w:rsidR="00DB15E0">
            <w:rPr>
              <w:rFonts w:ascii="Times New Roman" w:eastAsia="仿宋_GB2312" w:hAnsi="Times New Roman" w:cs="Times New Roman" w:hint="eastAsia"/>
              <w:sz w:val="32"/>
              <w:szCs w:val="32"/>
            </w:rPr>
            <w:t>育质量</w:t>
          </w:r>
          <w:proofErr w:type="gramEnd"/>
          <w:r w:rsidR="00DB15E0">
            <w:rPr>
              <w:rFonts w:ascii="Times New Roman" w:eastAsia="仿宋_GB2312" w:hAnsi="Times New Roman" w:cs="Times New Roman" w:hint="eastAsia"/>
              <w:sz w:val="32"/>
              <w:szCs w:val="32"/>
            </w:rPr>
            <w:t>状况表现良好，但存在进一步提升空间；</w:t>
          </w:r>
        </w:sdtContent>
      </w:sdt>
      <w:sdt>
        <w:sdtPr>
          <w:rPr>
            <w:rFonts w:ascii="Times New Roman" w:eastAsia="仿宋_GB2312" w:hAnsi="Times New Roman" w:hint="eastAsia"/>
            <w:sz w:val="32"/>
            <w:szCs w:val="32"/>
          </w:rPr>
          <w:id w:val="1212774626"/>
          <w:placeholder>
            <w:docPart w:val="B410F96597FA4200B64F047A0E72345E"/>
          </w:placeholder>
        </w:sdtPr>
        <w:sdtEndPr>
          <w:rPr>
            <w:rFonts w:cs="Times New Roman"/>
          </w:rPr>
        </w:sdtEndPr>
        <w:sdtContent>
          <w:r w:rsidR="00DB15E0">
            <w:rPr>
              <w:rFonts w:ascii="Times New Roman" w:eastAsia="仿宋_GB2312" w:hAnsi="Times New Roman" w:cs="Times New Roman" w:hint="eastAsia"/>
              <w:sz w:val="32"/>
              <w:szCs w:val="32"/>
            </w:rPr>
            <w:t>八年级德育、艺术、科学、语文和英语科目的教育质量状况表现良好，但存在进一步提升空间；</w:t>
          </w:r>
        </w:sdtContent>
      </w:sdt>
      <w:sdt>
        <w:sdtPr>
          <w:rPr>
            <w:rFonts w:ascii="Times New Roman" w:eastAsia="仿宋_GB2312" w:hAnsi="Times New Roman" w:cs="Times New Roman" w:hint="eastAsia"/>
            <w:sz w:val="32"/>
            <w:szCs w:val="32"/>
          </w:rPr>
          <w:id w:val="-674574699"/>
          <w:placeholder>
            <w:docPart w:val="B410F96597FA4200B64F047A0E72345E"/>
          </w:placeholder>
        </w:sdtPr>
        <w:sdtEndPr>
          <w:rPr>
            <w:rFonts w:cstheme="minorBidi"/>
          </w:rPr>
        </w:sdtEndPr>
        <w:sdtContent>
          <w:r w:rsidR="00DB15E0">
            <w:rPr>
              <w:rFonts w:ascii="Times New Roman" w:eastAsia="仿宋_GB2312" w:hAnsi="Times New Roman" w:cs="Times New Roman" w:hint="eastAsia"/>
              <w:sz w:val="32"/>
              <w:szCs w:val="32"/>
            </w:rPr>
            <w:t>八年级数学科目的教育质量状况达标，但仍有较大的提升空间。</w:t>
          </w:r>
        </w:sdtContent>
      </w:sdt>
    </w:p>
    <w:p w14:paraId="4EBB3D1C" w14:textId="66245BD9" w:rsidR="008C6A48" w:rsidRDefault="00FB1E06" w:rsidP="008C6A48">
      <w:pPr>
        <w:spacing w:line="56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sz w:val="32"/>
          <w:szCs w:val="32"/>
        </w:rPr>
        <w:t>（二）义务教育校际差异。</w:t>
      </w:r>
      <w:sdt>
        <w:sdtPr>
          <w:rPr>
            <w:rFonts w:ascii="Times New Roman" w:eastAsia="仿宋_GB2312" w:hAnsi="Times New Roman" w:cs="Times New Roman" w:hint="eastAsia"/>
            <w:b/>
            <w:sz w:val="32"/>
            <w:szCs w:val="32"/>
          </w:rPr>
          <w:id w:val="-2146344724"/>
          <w:placeholder>
            <w:docPart w:val="B410F96597FA4200B64F047A0E72345E"/>
          </w:placeholder>
        </w:sdtPr>
        <w:sdtEndPr>
          <w:rPr>
            <w:b w:val="0"/>
          </w:rPr>
        </w:sdtEndPr>
        <w:sdtContent>
          <w:r w:rsidR="00DB15E0">
            <w:rPr>
              <w:rFonts w:ascii="Times New Roman" w:eastAsia="仿宋_GB2312" w:hAnsi="Times New Roman" w:cs="Times New Roman" w:hint="eastAsia"/>
              <w:sz w:val="32"/>
              <w:szCs w:val="32"/>
            </w:rPr>
            <w:t>四年级数学、艺术和语文科目的教育均衡状况表现良好，但存在进一步提升空间；</w:t>
          </w:r>
        </w:sdtContent>
      </w:sdt>
      <w:sdt>
        <w:sdtPr>
          <w:rPr>
            <w:rFonts w:ascii="Times New Roman" w:eastAsia="仿宋_GB2312" w:hAnsi="Times New Roman" w:cs="Times New Roman" w:hint="eastAsia"/>
            <w:sz w:val="32"/>
            <w:szCs w:val="32"/>
          </w:rPr>
          <w:id w:val="-1630855184"/>
          <w:placeholder>
            <w:docPart w:val="B410F96597FA4200B64F047A0E72345E"/>
          </w:placeholder>
        </w:sdtPr>
        <w:sdtEndPr>
          <w:rPr>
            <w:rFonts w:cstheme="minorBidi"/>
          </w:rPr>
        </w:sdtEndPr>
        <w:sdtContent>
          <w:r w:rsidR="00DB15E0">
            <w:rPr>
              <w:rFonts w:ascii="Times New Roman" w:eastAsia="仿宋_GB2312" w:hAnsi="Times New Roman" w:cs="Times New Roman" w:hint="eastAsia"/>
              <w:sz w:val="32"/>
              <w:szCs w:val="32"/>
            </w:rPr>
            <w:t>四年级体育、英语、德育和劳动科目的教育均衡状况达标，但仍有较大的提升空间；</w:t>
          </w:r>
        </w:sdtContent>
      </w:sdt>
      <w:sdt>
        <w:sdtPr>
          <w:rPr>
            <w:rFonts w:ascii="Times New Roman" w:eastAsia="仿宋_GB2312" w:hAnsi="Times New Roman" w:cs="Times New Roman" w:hint="eastAsia"/>
            <w:sz w:val="32"/>
            <w:szCs w:val="32"/>
          </w:rPr>
          <w:id w:val="-1105184532"/>
          <w:placeholder>
            <w:docPart w:val="B410F96597FA4200B64F047A0E72345E"/>
          </w:placeholder>
        </w:sdtPr>
        <w:sdtEndPr/>
        <w:sdtContent>
          <w:r w:rsidR="00DB15E0">
            <w:rPr>
              <w:rFonts w:ascii="Times New Roman" w:eastAsia="仿宋_GB2312" w:hAnsi="Times New Roman" w:cs="Times New Roman" w:hint="eastAsia"/>
              <w:sz w:val="32"/>
              <w:szCs w:val="32"/>
            </w:rPr>
            <w:t>八年级劳动、心理、数学、德育和科学科目的教育均衡状况表现良好，但存在进一步提升空间；</w:t>
          </w:r>
        </w:sdtContent>
      </w:sdt>
      <w:sdt>
        <w:sdtPr>
          <w:rPr>
            <w:rFonts w:ascii="Times New Roman" w:eastAsia="仿宋_GB2312" w:hAnsi="Times New Roman" w:hint="eastAsia"/>
            <w:sz w:val="32"/>
            <w:szCs w:val="32"/>
          </w:rPr>
          <w:id w:val="652256259"/>
          <w:placeholder>
            <w:docPart w:val="B410F96597FA4200B64F047A0E72345E"/>
          </w:placeholder>
        </w:sdtPr>
        <w:sdtEndPr/>
        <w:sdtContent>
          <w:r w:rsidR="00DB15E0">
            <w:rPr>
              <w:rFonts w:ascii="Times New Roman" w:eastAsia="仿宋_GB2312" w:hAnsi="Times New Roman" w:hint="eastAsia"/>
              <w:sz w:val="32"/>
              <w:szCs w:val="32"/>
            </w:rPr>
            <w:t>八年级英语和体育科目的教育均衡状况不达标。</w:t>
          </w:r>
        </w:sdtContent>
      </w:sdt>
    </w:p>
    <w:p w14:paraId="63067B3F" w14:textId="77777777" w:rsidR="00F03528" w:rsidRPr="00F03528" w:rsidRDefault="00F03528" w:rsidP="00F03528">
      <w:pPr>
        <w:pStyle w:val="2"/>
      </w:pPr>
    </w:p>
    <w:sectPr w:rsidR="00F03528" w:rsidRPr="00F03528">
      <w:footerReference w:type="default" r:id="rId8"/>
      <w:pgSz w:w="11906" w:h="16838"/>
      <w:pgMar w:top="2098"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EA67" w14:textId="77777777" w:rsidR="00BA33FA" w:rsidRDefault="00BA33FA">
      <w:r>
        <w:separator/>
      </w:r>
    </w:p>
  </w:endnote>
  <w:endnote w:type="continuationSeparator" w:id="0">
    <w:p w14:paraId="491DCB35" w14:textId="77777777" w:rsidR="00BA33FA" w:rsidRDefault="00BA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8073289E-ABF4-4801-8E39-014E4A4EC5B9}"/>
    <w:embedBold r:id="rId2" w:subsetted="1" w:fontKey="{4B1F9A7A-1451-43EA-9FB3-255E4350AC36}"/>
  </w:font>
  <w:font w:name="黑体">
    <w:altName w:val="SimHei"/>
    <w:panose1 w:val="02010609060101010101"/>
    <w:charset w:val="86"/>
    <w:family w:val="modern"/>
    <w:pitch w:val="fixed"/>
    <w:sig w:usb0="800002BF" w:usb1="38CF7CFA" w:usb2="00000016" w:usb3="00000000" w:csb0="00040001" w:csb1="00000000"/>
    <w:embedRegular r:id="rId3" w:subsetted="1" w:fontKey="{8BFF8226-FEFB-48D0-8386-3F6B1D2F5C6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35486"/>
    </w:sdtPr>
    <w:sdtEndPr>
      <w:rPr>
        <w:rFonts w:ascii="Times New Roman" w:hAnsi="Times New Roman" w:cs="Times New Roman"/>
        <w:sz w:val="21"/>
      </w:rPr>
    </w:sdtEndPr>
    <w:sdtContent>
      <w:p w14:paraId="7F474952" w14:textId="77777777" w:rsidR="00D13C26" w:rsidRDefault="001D44D9">
        <w:pPr>
          <w:pStyle w:val="a7"/>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Pr>
            <w:rFonts w:ascii="Times New Roman" w:hAnsi="Times New Roman" w:cs="Times New Roman"/>
            <w:sz w:val="21"/>
            <w:lang w:val="zh-CN"/>
          </w:rPr>
          <w:t>1</w:t>
        </w:r>
        <w:r>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6D5E" w14:textId="77777777" w:rsidR="00BA33FA" w:rsidRDefault="00BA33FA">
      <w:r>
        <w:separator/>
      </w:r>
    </w:p>
  </w:footnote>
  <w:footnote w:type="continuationSeparator" w:id="0">
    <w:p w14:paraId="38FFA61D" w14:textId="77777777" w:rsidR="00BA33FA" w:rsidRDefault="00BA3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4C4B1"/>
    <w:multiLevelType w:val="singleLevel"/>
    <w:tmpl w:val="4A74C4B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NjNmY1MTQwN2NhZGMxYzFjMDVkODI1MjQ4ZTVjYWMifQ=="/>
  </w:docVars>
  <w:rsids>
    <w:rsidRoot w:val="41CB6F3E"/>
    <w:rsid w:val="00003883"/>
    <w:rsid w:val="000038B0"/>
    <w:rsid w:val="00006FEF"/>
    <w:rsid w:val="00016E93"/>
    <w:rsid w:val="00022313"/>
    <w:rsid w:val="00031C55"/>
    <w:rsid w:val="000340C0"/>
    <w:rsid w:val="000423DF"/>
    <w:rsid w:val="00042B43"/>
    <w:rsid w:val="000434CC"/>
    <w:rsid w:val="0004456E"/>
    <w:rsid w:val="00054600"/>
    <w:rsid w:val="000606C6"/>
    <w:rsid w:val="00060B7B"/>
    <w:rsid w:val="00061AC6"/>
    <w:rsid w:val="00072953"/>
    <w:rsid w:val="00091AB4"/>
    <w:rsid w:val="000966AF"/>
    <w:rsid w:val="000A0B3C"/>
    <w:rsid w:val="000A48E7"/>
    <w:rsid w:val="000A4904"/>
    <w:rsid w:val="000A55C5"/>
    <w:rsid w:val="000A6DBF"/>
    <w:rsid w:val="000B127C"/>
    <w:rsid w:val="000B7079"/>
    <w:rsid w:val="000E156A"/>
    <w:rsid w:val="000E1FCD"/>
    <w:rsid w:val="000F0E69"/>
    <w:rsid w:val="000F1747"/>
    <w:rsid w:val="000F425E"/>
    <w:rsid w:val="00101D0F"/>
    <w:rsid w:val="00133BA3"/>
    <w:rsid w:val="00147796"/>
    <w:rsid w:val="001533AB"/>
    <w:rsid w:val="00157AA1"/>
    <w:rsid w:val="00162067"/>
    <w:rsid w:val="00170A7D"/>
    <w:rsid w:val="00171CD9"/>
    <w:rsid w:val="00174A2A"/>
    <w:rsid w:val="00187607"/>
    <w:rsid w:val="001B12DA"/>
    <w:rsid w:val="001B1FA1"/>
    <w:rsid w:val="001D44D9"/>
    <w:rsid w:val="001D7797"/>
    <w:rsid w:val="001F77EF"/>
    <w:rsid w:val="0020127D"/>
    <w:rsid w:val="00214DE3"/>
    <w:rsid w:val="00232C41"/>
    <w:rsid w:val="00241E3C"/>
    <w:rsid w:val="00244773"/>
    <w:rsid w:val="00253D29"/>
    <w:rsid w:val="00261A57"/>
    <w:rsid w:val="00263FE7"/>
    <w:rsid w:val="00275DF8"/>
    <w:rsid w:val="0028143A"/>
    <w:rsid w:val="00284006"/>
    <w:rsid w:val="002B3A4B"/>
    <w:rsid w:val="002B6C42"/>
    <w:rsid w:val="002D0A88"/>
    <w:rsid w:val="002D7AAF"/>
    <w:rsid w:val="002E0DD4"/>
    <w:rsid w:val="002E1270"/>
    <w:rsid w:val="002E4145"/>
    <w:rsid w:val="002F37D3"/>
    <w:rsid w:val="002F504E"/>
    <w:rsid w:val="002F544C"/>
    <w:rsid w:val="00305759"/>
    <w:rsid w:val="003211C0"/>
    <w:rsid w:val="00325F15"/>
    <w:rsid w:val="00331630"/>
    <w:rsid w:val="00333347"/>
    <w:rsid w:val="003347EB"/>
    <w:rsid w:val="003349FD"/>
    <w:rsid w:val="003366FA"/>
    <w:rsid w:val="0034286E"/>
    <w:rsid w:val="00342B70"/>
    <w:rsid w:val="00343817"/>
    <w:rsid w:val="0034691E"/>
    <w:rsid w:val="00347B3D"/>
    <w:rsid w:val="00350D4D"/>
    <w:rsid w:val="00354011"/>
    <w:rsid w:val="00362AD6"/>
    <w:rsid w:val="00363154"/>
    <w:rsid w:val="00380049"/>
    <w:rsid w:val="003836AD"/>
    <w:rsid w:val="00383904"/>
    <w:rsid w:val="003917D7"/>
    <w:rsid w:val="00396D0D"/>
    <w:rsid w:val="0039728D"/>
    <w:rsid w:val="00397D0A"/>
    <w:rsid w:val="003A3FAA"/>
    <w:rsid w:val="003A49EB"/>
    <w:rsid w:val="003A5EEA"/>
    <w:rsid w:val="003A6945"/>
    <w:rsid w:val="003B0B6B"/>
    <w:rsid w:val="003B35B0"/>
    <w:rsid w:val="003C2195"/>
    <w:rsid w:val="003C74E3"/>
    <w:rsid w:val="003C7CDB"/>
    <w:rsid w:val="003D561F"/>
    <w:rsid w:val="003D63D3"/>
    <w:rsid w:val="003E0424"/>
    <w:rsid w:val="003E784D"/>
    <w:rsid w:val="00404445"/>
    <w:rsid w:val="00407E17"/>
    <w:rsid w:val="00411857"/>
    <w:rsid w:val="00413F63"/>
    <w:rsid w:val="004274A7"/>
    <w:rsid w:val="00427981"/>
    <w:rsid w:val="00431157"/>
    <w:rsid w:val="00436F33"/>
    <w:rsid w:val="004417DA"/>
    <w:rsid w:val="00446FF7"/>
    <w:rsid w:val="00452B85"/>
    <w:rsid w:val="004566EE"/>
    <w:rsid w:val="00461CA6"/>
    <w:rsid w:val="00464165"/>
    <w:rsid w:val="004646E3"/>
    <w:rsid w:val="00464E54"/>
    <w:rsid w:val="004773E4"/>
    <w:rsid w:val="00481792"/>
    <w:rsid w:val="00485C93"/>
    <w:rsid w:val="00490CB6"/>
    <w:rsid w:val="00491F50"/>
    <w:rsid w:val="0049755B"/>
    <w:rsid w:val="004A0819"/>
    <w:rsid w:val="004A2A05"/>
    <w:rsid w:val="004A3BCD"/>
    <w:rsid w:val="004A49BA"/>
    <w:rsid w:val="004B119C"/>
    <w:rsid w:val="004C37F6"/>
    <w:rsid w:val="004C38E4"/>
    <w:rsid w:val="004C77F3"/>
    <w:rsid w:val="004D51E5"/>
    <w:rsid w:val="004D5E9E"/>
    <w:rsid w:val="004E4F5B"/>
    <w:rsid w:val="004F3984"/>
    <w:rsid w:val="004F57E3"/>
    <w:rsid w:val="004F5CA1"/>
    <w:rsid w:val="00505316"/>
    <w:rsid w:val="005109E2"/>
    <w:rsid w:val="00512230"/>
    <w:rsid w:val="00515C30"/>
    <w:rsid w:val="00520836"/>
    <w:rsid w:val="00523B70"/>
    <w:rsid w:val="00525A30"/>
    <w:rsid w:val="0053158B"/>
    <w:rsid w:val="00534C5A"/>
    <w:rsid w:val="00546B88"/>
    <w:rsid w:val="0055184E"/>
    <w:rsid w:val="00554180"/>
    <w:rsid w:val="00557A4B"/>
    <w:rsid w:val="00565A2A"/>
    <w:rsid w:val="00570F5E"/>
    <w:rsid w:val="005742ED"/>
    <w:rsid w:val="00576E88"/>
    <w:rsid w:val="00577577"/>
    <w:rsid w:val="005868CF"/>
    <w:rsid w:val="00596ED3"/>
    <w:rsid w:val="005A2235"/>
    <w:rsid w:val="005A278A"/>
    <w:rsid w:val="005A6687"/>
    <w:rsid w:val="005B401E"/>
    <w:rsid w:val="005B5733"/>
    <w:rsid w:val="005C7137"/>
    <w:rsid w:val="005D4261"/>
    <w:rsid w:val="005D43DA"/>
    <w:rsid w:val="005D5A12"/>
    <w:rsid w:val="005D5D77"/>
    <w:rsid w:val="005E46FC"/>
    <w:rsid w:val="005F3E40"/>
    <w:rsid w:val="00600CEF"/>
    <w:rsid w:val="00606816"/>
    <w:rsid w:val="0061777C"/>
    <w:rsid w:val="006271D6"/>
    <w:rsid w:val="00632DAB"/>
    <w:rsid w:val="00633483"/>
    <w:rsid w:val="00634B2D"/>
    <w:rsid w:val="00634F29"/>
    <w:rsid w:val="0063608A"/>
    <w:rsid w:val="00637B82"/>
    <w:rsid w:val="006406D1"/>
    <w:rsid w:val="00645D22"/>
    <w:rsid w:val="00650AD0"/>
    <w:rsid w:val="006560C4"/>
    <w:rsid w:val="00657277"/>
    <w:rsid w:val="00660816"/>
    <w:rsid w:val="00663D54"/>
    <w:rsid w:val="00664F27"/>
    <w:rsid w:val="00666DA0"/>
    <w:rsid w:val="006728C7"/>
    <w:rsid w:val="006919AF"/>
    <w:rsid w:val="00691A4C"/>
    <w:rsid w:val="00694CDE"/>
    <w:rsid w:val="00694F39"/>
    <w:rsid w:val="006C0E24"/>
    <w:rsid w:val="006C12BA"/>
    <w:rsid w:val="006D5695"/>
    <w:rsid w:val="006E081C"/>
    <w:rsid w:val="006E79FB"/>
    <w:rsid w:val="006E7EEB"/>
    <w:rsid w:val="006F0A08"/>
    <w:rsid w:val="00700D1B"/>
    <w:rsid w:val="00705EC6"/>
    <w:rsid w:val="00711671"/>
    <w:rsid w:val="007147A6"/>
    <w:rsid w:val="007200A3"/>
    <w:rsid w:val="00750371"/>
    <w:rsid w:val="00753EE2"/>
    <w:rsid w:val="00755B08"/>
    <w:rsid w:val="0077125D"/>
    <w:rsid w:val="00794157"/>
    <w:rsid w:val="0079532F"/>
    <w:rsid w:val="007A28B7"/>
    <w:rsid w:val="007A437C"/>
    <w:rsid w:val="007A5BA5"/>
    <w:rsid w:val="007B23C7"/>
    <w:rsid w:val="007B6233"/>
    <w:rsid w:val="007C135B"/>
    <w:rsid w:val="007C3DC2"/>
    <w:rsid w:val="007C59DE"/>
    <w:rsid w:val="007D0C53"/>
    <w:rsid w:val="007D7C81"/>
    <w:rsid w:val="007E61CF"/>
    <w:rsid w:val="007F1891"/>
    <w:rsid w:val="00806A28"/>
    <w:rsid w:val="00807B45"/>
    <w:rsid w:val="00814406"/>
    <w:rsid w:val="0081768D"/>
    <w:rsid w:val="00835973"/>
    <w:rsid w:val="00840D13"/>
    <w:rsid w:val="00855402"/>
    <w:rsid w:val="00856889"/>
    <w:rsid w:val="00862069"/>
    <w:rsid w:val="00864B7A"/>
    <w:rsid w:val="00866090"/>
    <w:rsid w:val="008865B7"/>
    <w:rsid w:val="008A0551"/>
    <w:rsid w:val="008A138C"/>
    <w:rsid w:val="008A51E6"/>
    <w:rsid w:val="008A693C"/>
    <w:rsid w:val="008B2154"/>
    <w:rsid w:val="008B7697"/>
    <w:rsid w:val="008B7B35"/>
    <w:rsid w:val="008C1A02"/>
    <w:rsid w:val="008C3084"/>
    <w:rsid w:val="008C6A48"/>
    <w:rsid w:val="008D2A7F"/>
    <w:rsid w:val="008F41EF"/>
    <w:rsid w:val="008F479C"/>
    <w:rsid w:val="0090216F"/>
    <w:rsid w:val="00904F67"/>
    <w:rsid w:val="00914B29"/>
    <w:rsid w:val="00922F1F"/>
    <w:rsid w:val="0092534A"/>
    <w:rsid w:val="00930167"/>
    <w:rsid w:val="00932B89"/>
    <w:rsid w:val="00932FC9"/>
    <w:rsid w:val="009354F1"/>
    <w:rsid w:val="00943932"/>
    <w:rsid w:val="00947295"/>
    <w:rsid w:val="009506DA"/>
    <w:rsid w:val="009555B2"/>
    <w:rsid w:val="00965123"/>
    <w:rsid w:val="009677AC"/>
    <w:rsid w:val="00970A38"/>
    <w:rsid w:val="00977D45"/>
    <w:rsid w:val="00977FBC"/>
    <w:rsid w:val="00991788"/>
    <w:rsid w:val="00993E17"/>
    <w:rsid w:val="00995740"/>
    <w:rsid w:val="009978F2"/>
    <w:rsid w:val="009A1F3F"/>
    <w:rsid w:val="009A40E7"/>
    <w:rsid w:val="009B3FEF"/>
    <w:rsid w:val="009C7874"/>
    <w:rsid w:val="009D2862"/>
    <w:rsid w:val="009D74EA"/>
    <w:rsid w:val="009E1F20"/>
    <w:rsid w:val="009F69B8"/>
    <w:rsid w:val="00A00AB7"/>
    <w:rsid w:val="00A037EE"/>
    <w:rsid w:val="00A10F2A"/>
    <w:rsid w:val="00A1180B"/>
    <w:rsid w:val="00A12A0F"/>
    <w:rsid w:val="00A13439"/>
    <w:rsid w:val="00A15176"/>
    <w:rsid w:val="00A21781"/>
    <w:rsid w:val="00A22503"/>
    <w:rsid w:val="00A235FC"/>
    <w:rsid w:val="00A410DB"/>
    <w:rsid w:val="00A42B21"/>
    <w:rsid w:val="00A43DEF"/>
    <w:rsid w:val="00A5042D"/>
    <w:rsid w:val="00A50E64"/>
    <w:rsid w:val="00A60DAC"/>
    <w:rsid w:val="00A62E53"/>
    <w:rsid w:val="00A67D34"/>
    <w:rsid w:val="00A71CE1"/>
    <w:rsid w:val="00A76914"/>
    <w:rsid w:val="00A93EAA"/>
    <w:rsid w:val="00AB18EE"/>
    <w:rsid w:val="00AC4550"/>
    <w:rsid w:val="00AD5582"/>
    <w:rsid w:val="00AE6DC0"/>
    <w:rsid w:val="00AF1925"/>
    <w:rsid w:val="00B06545"/>
    <w:rsid w:val="00B15828"/>
    <w:rsid w:val="00B21010"/>
    <w:rsid w:val="00B2240B"/>
    <w:rsid w:val="00B254C9"/>
    <w:rsid w:val="00B402FB"/>
    <w:rsid w:val="00B428F7"/>
    <w:rsid w:val="00B641B8"/>
    <w:rsid w:val="00B80243"/>
    <w:rsid w:val="00B82BCB"/>
    <w:rsid w:val="00B86FED"/>
    <w:rsid w:val="00B911D9"/>
    <w:rsid w:val="00B917C3"/>
    <w:rsid w:val="00B93767"/>
    <w:rsid w:val="00B96A76"/>
    <w:rsid w:val="00BA2B5F"/>
    <w:rsid w:val="00BA33FA"/>
    <w:rsid w:val="00BA7583"/>
    <w:rsid w:val="00BB31D6"/>
    <w:rsid w:val="00BC030D"/>
    <w:rsid w:val="00BC65C2"/>
    <w:rsid w:val="00BC6B20"/>
    <w:rsid w:val="00BD2E52"/>
    <w:rsid w:val="00BD79A7"/>
    <w:rsid w:val="00BE51D1"/>
    <w:rsid w:val="00BF2982"/>
    <w:rsid w:val="00BF38D1"/>
    <w:rsid w:val="00BF6166"/>
    <w:rsid w:val="00C025FF"/>
    <w:rsid w:val="00C14A95"/>
    <w:rsid w:val="00C152A4"/>
    <w:rsid w:val="00C20CFB"/>
    <w:rsid w:val="00C306DC"/>
    <w:rsid w:val="00C340BC"/>
    <w:rsid w:val="00C34121"/>
    <w:rsid w:val="00C350F0"/>
    <w:rsid w:val="00C43B65"/>
    <w:rsid w:val="00C4784E"/>
    <w:rsid w:val="00C5308B"/>
    <w:rsid w:val="00C55B4F"/>
    <w:rsid w:val="00C56FF2"/>
    <w:rsid w:val="00C70CC2"/>
    <w:rsid w:val="00C76DB3"/>
    <w:rsid w:val="00C94D84"/>
    <w:rsid w:val="00C97BDE"/>
    <w:rsid w:val="00CA1613"/>
    <w:rsid w:val="00CA3F65"/>
    <w:rsid w:val="00CC264F"/>
    <w:rsid w:val="00CD1F5C"/>
    <w:rsid w:val="00CD2537"/>
    <w:rsid w:val="00CD4CD1"/>
    <w:rsid w:val="00CF294F"/>
    <w:rsid w:val="00D039E5"/>
    <w:rsid w:val="00D03BCC"/>
    <w:rsid w:val="00D060C9"/>
    <w:rsid w:val="00D07D0E"/>
    <w:rsid w:val="00D13C26"/>
    <w:rsid w:val="00D26287"/>
    <w:rsid w:val="00D351E1"/>
    <w:rsid w:val="00D36963"/>
    <w:rsid w:val="00D37D9D"/>
    <w:rsid w:val="00D45989"/>
    <w:rsid w:val="00D460FB"/>
    <w:rsid w:val="00D46150"/>
    <w:rsid w:val="00D473A9"/>
    <w:rsid w:val="00D5056D"/>
    <w:rsid w:val="00D550A7"/>
    <w:rsid w:val="00D70363"/>
    <w:rsid w:val="00D770DC"/>
    <w:rsid w:val="00D8059A"/>
    <w:rsid w:val="00D822C4"/>
    <w:rsid w:val="00D82A88"/>
    <w:rsid w:val="00D9159B"/>
    <w:rsid w:val="00D954BB"/>
    <w:rsid w:val="00DA0EF2"/>
    <w:rsid w:val="00DB15E0"/>
    <w:rsid w:val="00DC5814"/>
    <w:rsid w:val="00DE23D6"/>
    <w:rsid w:val="00DE2778"/>
    <w:rsid w:val="00DF3E74"/>
    <w:rsid w:val="00DF577E"/>
    <w:rsid w:val="00E02A86"/>
    <w:rsid w:val="00E27769"/>
    <w:rsid w:val="00E36EE9"/>
    <w:rsid w:val="00E449F1"/>
    <w:rsid w:val="00E547E8"/>
    <w:rsid w:val="00E66B9F"/>
    <w:rsid w:val="00E72015"/>
    <w:rsid w:val="00E82142"/>
    <w:rsid w:val="00E83AB5"/>
    <w:rsid w:val="00E843B3"/>
    <w:rsid w:val="00E862F6"/>
    <w:rsid w:val="00E875FC"/>
    <w:rsid w:val="00E906C3"/>
    <w:rsid w:val="00E93DD9"/>
    <w:rsid w:val="00E967F6"/>
    <w:rsid w:val="00EA32DF"/>
    <w:rsid w:val="00EA3AFF"/>
    <w:rsid w:val="00EB1935"/>
    <w:rsid w:val="00EB3C3B"/>
    <w:rsid w:val="00EC08BF"/>
    <w:rsid w:val="00EC1737"/>
    <w:rsid w:val="00EC69FE"/>
    <w:rsid w:val="00ED091E"/>
    <w:rsid w:val="00ED2621"/>
    <w:rsid w:val="00ED6D99"/>
    <w:rsid w:val="00EE037B"/>
    <w:rsid w:val="00EF3E64"/>
    <w:rsid w:val="00F020EB"/>
    <w:rsid w:val="00F0270C"/>
    <w:rsid w:val="00F03528"/>
    <w:rsid w:val="00F12745"/>
    <w:rsid w:val="00F129F0"/>
    <w:rsid w:val="00F17979"/>
    <w:rsid w:val="00F21F6A"/>
    <w:rsid w:val="00F30726"/>
    <w:rsid w:val="00F358BF"/>
    <w:rsid w:val="00F40B5E"/>
    <w:rsid w:val="00F41787"/>
    <w:rsid w:val="00F4261E"/>
    <w:rsid w:val="00F43578"/>
    <w:rsid w:val="00F439F0"/>
    <w:rsid w:val="00F4440C"/>
    <w:rsid w:val="00F44FC2"/>
    <w:rsid w:val="00F45CB8"/>
    <w:rsid w:val="00F6483C"/>
    <w:rsid w:val="00F71825"/>
    <w:rsid w:val="00F7385F"/>
    <w:rsid w:val="00F7727C"/>
    <w:rsid w:val="00F81C5B"/>
    <w:rsid w:val="00F863FC"/>
    <w:rsid w:val="00F86ADB"/>
    <w:rsid w:val="00F90C7A"/>
    <w:rsid w:val="00FA685C"/>
    <w:rsid w:val="00FB1E06"/>
    <w:rsid w:val="00FB6EA4"/>
    <w:rsid w:val="00FB7AFF"/>
    <w:rsid w:val="00FC04DB"/>
    <w:rsid w:val="00FC37E0"/>
    <w:rsid w:val="00FD6C12"/>
    <w:rsid w:val="09E714B1"/>
    <w:rsid w:val="10707511"/>
    <w:rsid w:val="1182036D"/>
    <w:rsid w:val="1A3F4D0C"/>
    <w:rsid w:val="24F82505"/>
    <w:rsid w:val="297B5E2C"/>
    <w:rsid w:val="29C44862"/>
    <w:rsid w:val="2D3B78F6"/>
    <w:rsid w:val="34DD5910"/>
    <w:rsid w:val="3C3C71E7"/>
    <w:rsid w:val="3D695DB9"/>
    <w:rsid w:val="406673E4"/>
    <w:rsid w:val="40C478D4"/>
    <w:rsid w:val="41CB6F3E"/>
    <w:rsid w:val="424173CD"/>
    <w:rsid w:val="425919EA"/>
    <w:rsid w:val="4B275FE0"/>
    <w:rsid w:val="4B961983"/>
    <w:rsid w:val="4EC45545"/>
    <w:rsid w:val="51C413B8"/>
    <w:rsid w:val="51FF4AE6"/>
    <w:rsid w:val="583B2227"/>
    <w:rsid w:val="58D86743"/>
    <w:rsid w:val="5E8B6A61"/>
    <w:rsid w:val="6A5D740F"/>
    <w:rsid w:val="6DAB5A1D"/>
    <w:rsid w:val="7B42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FA89D"/>
  <w15:docId w15:val="{D8256E08-D888-4193-B79F-5076423A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autoRedefine/>
    <w:uiPriority w:val="99"/>
    <w:unhideWhenUsed/>
    <w:qFormat/>
    <w:pPr>
      <w:spacing w:after="120" w:line="480" w:lineRule="auto"/>
      <w:ind w:leftChars="200" w:left="420"/>
    </w:pPr>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qFormat/>
    <w:rPr>
      <w:b/>
      <w:bCs/>
    </w:rPr>
  </w:style>
  <w:style w:type="character" w:styleId="ad">
    <w:name w:val="annotation reference"/>
    <w:basedOn w:val="a0"/>
    <w:autoRedefine/>
    <w:qFormat/>
    <w:rPr>
      <w:sz w:val="21"/>
      <w:szCs w:val="21"/>
    </w:rPr>
  </w:style>
  <w:style w:type="character" w:customStyle="1" w:styleId="aa">
    <w:name w:val="页眉 字符"/>
    <w:basedOn w:val="a0"/>
    <w:link w:val="a9"/>
    <w:autoRedefine/>
    <w:qFormat/>
    <w:rPr>
      <w:kern w:val="2"/>
      <w:sz w:val="18"/>
      <w:szCs w:val="18"/>
    </w:rPr>
  </w:style>
  <w:style w:type="character" w:customStyle="1" w:styleId="a8">
    <w:name w:val="页脚 字符"/>
    <w:basedOn w:val="a0"/>
    <w:link w:val="a7"/>
    <w:autoRedefine/>
    <w:uiPriority w:val="99"/>
    <w:qFormat/>
    <w:rPr>
      <w:kern w:val="2"/>
      <w:sz w:val="18"/>
      <w:szCs w:val="18"/>
    </w:rPr>
  </w:style>
  <w:style w:type="character" w:customStyle="1" w:styleId="a6">
    <w:name w:val="批注框文本 字符"/>
    <w:basedOn w:val="a0"/>
    <w:link w:val="a5"/>
    <w:autoRedefine/>
    <w:qFormat/>
    <w:rPr>
      <w:kern w:val="2"/>
      <w:sz w:val="18"/>
      <w:szCs w:val="18"/>
    </w:rPr>
  </w:style>
  <w:style w:type="character" w:customStyle="1" w:styleId="a4">
    <w:name w:val="批注文字 字符"/>
    <w:basedOn w:val="a0"/>
    <w:link w:val="a3"/>
    <w:autoRedefine/>
    <w:qFormat/>
    <w:rPr>
      <w:kern w:val="2"/>
      <w:sz w:val="21"/>
      <w:szCs w:val="22"/>
    </w:rPr>
  </w:style>
  <w:style w:type="character" w:customStyle="1" w:styleId="ac">
    <w:name w:val="批注主题 字符"/>
    <w:basedOn w:val="a4"/>
    <w:link w:val="ab"/>
    <w:autoRedefine/>
    <w:qFormat/>
    <w:rPr>
      <w:b/>
      <w:bCs/>
      <w:kern w:val="2"/>
      <w:sz w:val="21"/>
      <w:szCs w:val="22"/>
    </w:rPr>
  </w:style>
  <w:style w:type="paragraph" w:customStyle="1" w:styleId="1">
    <w:name w:val="修订1"/>
    <w:autoRedefine/>
    <w:hidden/>
    <w:uiPriority w:val="99"/>
    <w:semiHidden/>
    <w:qFormat/>
    <w:rPr>
      <w:kern w:val="2"/>
      <w:sz w:val="21"/>
      <w:szCs w:val="22"/>
    </w:rPr>
  </w:style>
  <w:style w:type="paragraph" w:styleId="ae">
    <w:name w:val="List Paragraph"/>
    <w:basedOn w:val="a"/>
    <w:autoRedefine/>
    <w:uiPriority w:val="99"/>
    <w:qFormat/>
    <w:pPr>
      <w:ind w:firstLineChars="200" w:firstLine="420"/>
    </w:pPr>
  </w:style>
  <w:style w:type="character" w:styleId="af">
    <w:name w:val="Placeholder Text"/>
    <w:basedOn w:val="a0"/>
    <w:uiPriority w:val="99"/>
    <w:rsid w:val="00F426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2F0A3366-A9E4-4C15-86EE-E6A1AEA65786}"/>
      </w:docPartPr>
      <w:docPartBody>
        <w:p w:rsidR="00AC364F" w:rsidRDefault="00327E34">
          <w:r w:rsidRPr="00C11F44">
            <w:rPr>
              <w:rStyle w:val="a3"/>
              <w:rFonts w:hint="eastAsia"/>
            </w:rPr>
            <w:t>单击或点击此处输入文字。</w:t>
          </w:r>
        </w:p>
      </w:docPartBody>
    </w:docPart>
    <w:docPart>
      <w:docPartPr>
        <w:name w:val="B410F96597FA4200B64F047A0E72345E"/>
        <w:category>
          <w:name w:val="常规"/>
          <w:gallery w:val="placeholder"/>
        </w:category>
        <w:types>
          <w:type w:val="bbPlcHdr"/>
        </w:types>
        <w:behaviors>
          <w:behavior w:val="content"/>
        </w:behaviors>
        <w:guid w:val="{0FC8B782-D5D2-4404-95FA-4789312B4B30}"/>
      </w:docPartPr>
      <w:docPartBody>
        <w:p w:rsidR="00772C8F" w:rsidRDefault="00772C8F" w:rsidP="00772C8F">
          <w:pPr>
            <w:pStyle w:val="B410F96597FA4200B64F047A0E72345E"/>
          </w:pPr>
          <w:r w:rsidRPr="00C915C1">
            <w:rPr>
              <w:rStyle w:val="a3"/>
              <w:rFonts w:hint="eastAsia"/>
            </w:rPr>
            <w:t>单击或点击此处输入文字。</w:t>
          </w:r>
        </w:p>
      </w:docPartBody>
    </w:docPart>
    <w:docPart>
      <w:docPartPr>
        <w:name w:val="10564591C48B47FBB92DE682BE4701BB"/>
        <w:category>
          <w:name w:val="常规"/>
          <w:gallery w:val="placeholder"/>
        </w:category>
        <w:types>
          <w:type w:val="bbPlcHdr"/>
        </w:types>
        <w:behaviors>
          <w:behavior w:val="content"/>
        </w:behaviors>
        <w:guid w:val="{8013AF9D-6859-4F1D-B74B-11634845015A}"/>
      </w:docPartPr>
      <w:docPartBody>
        <w:p w:rsidR="00E054B8" w:rsidRDefault="00391D30" w:rsidP="00391D30">
          <w:pPr>
            <w:pStyle w:val="10564591C48B47FBB92DE682BE4701BB"/>
          </w:pPr>
          <w:r>
            <w:rPr>
              <w:rStyle w:val="a3"/>
              <w:rFonts w:hint="eastAsia"/>
            </w:rPr>
            <w:t>单击或点击此处输入文字。</w:t>
          </w:r>
        </w:p>
      </w:docPartBody>
    </w:docPart>
    <w:docPart>
      <w:docPartPr>
        <w:name w:val="54AFA17C3D224B0FACB98DAF9D4B303B"/>
        <w:category>
          <w:name w:val="常规"/>
          <w:gallery w:val="placeholder"/>
        </w:category>
        <w:types>
          <w:type w:val="bbPlcHdr"/>
        </w:types>
        <w:behaviors>
          <w:behavior w:val="content"/>
        </w:behaviors>
        <w:guid w:val="{1F72C9D6-FE7D-4CEC-9D31-22D01C24ED52}"/>
      </w:docPartPr>
      <w:docPartBody>
        <w:p w:rsidR="00E054B8" w:rsidRDefault="00391D30" w:rsidP="00391D30">
          <w:pPr>
            <w:pStyle w:val="54AFA17C3D224B0FACB98DAF9D4B303B"/>
          </w:pPr>
          <w:r>
            <w:rPr>
              <w:rStyle w:val="a3"/>
              <w:rFonts w:hint="eastAsia"/>
            </w:rPr>
            <w:t>单击或点击此处输入文字。</w:t>
          </w:r>
        </w:p>
      </w:docPartBody>
    </w:docPart>
    <w:docPart>
      <w:docPartPr>
        <w:name w:val="83E1B8717EB8438FA3FBE6F5DECDF7F0"/>
        <w:category>
          <w:name w:val="常规"/>
          <w:gallery w:val="placeholder"/>
        </w:category>
        <w:types>
          <w:type w:val="bbPlcHdr"/>
        </w:types>
        <w:behaviors>
          <w:behavior w:val="content"/>
        </w:behaviors>
        <w:guid w:val="{77CDFA6F-7666-42DB-A14E-16FC250CDC71}"/>
      </w:docPartPr>
      <w:docPartBody>
        <w:p w:rsidR="00E054B8" w:rsidRDefault="00391D30" w:rsidP="00391D30">
          <w:pPr>
            <w:pStyle w:val="83E1B8717EB8438FA3FBE6F5DECDF7F0"/>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34"/>
    <w:rsid w:val="000964DA"/>
    <w:rsid w:val="000E1FCD"/>
    <w:rsid w:val="00157AA1"/>
    <w:rsid w:val="00327E34"/>
    <w:rsid w:val="00382FF5"/>
    <w:rsid w:val="00391D30"/>
    <w:rsid w:val="003E0424"/>
    <w:rsid w:val="00584A87"/>
    <w:rsid w:val="00634F29"/>
    <w:rsid w:val="00772C8F"/>
    <w:rsid w:val="007A437C"/>
    <w:rsid w:val="00806A28"/>
    <w:rsid w:val="00807B45"/>
    <w:rsid w:val="008664C7"/>
    <w:rsid w:val="00A00AB7"/>
    <w:rsid w:val="00AC364F"/>
    <w:rsid w:val="00B21010"/>
    <w:rsid w:val="00CC264F"/>
    <w:rsid w:val="00D03BCC"/>
    <w:rsid w:val="00D351E1"/>
    <w:rsid w:val="00E054B8"/>
    <w:rsid w:val="00E36EE9"/>
    <w:rsid w:val="00EB5DDF"/>
    <w:rsid w:val="00FC04DB"/>
    <w:rsid w:val="00FC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391D30"/>
  </w:style>
  <w:style w:type="paragraph" w:customStyle="1" w:styleId="B410F96597FA4200B64F047A0E72345E">
    <w:name w:val="B410F96597FA4200B64F047A0E72345E"/>
    <w:rsid w:val="00772C8F"/>
    <w:pPr>
      <w:widowControl w:val="0"/>
      <w:jc w:val="both"/>
    </w:pPr>
  </w:style>
  <w:style w:type="paragraph" w:customStyle="1" w:styleId="10564591C48B47FBB92DE682BE4701BB">
    <w:name w:val="10564591C48B47FBB92DE682BE4701BB"/>
    <w:rsid w:val="00391D30"/>
    <w:pPr>
      <w:widowControl w:val="0"/>
      <w:spacing w:after="160" w:line="278" w:lineRule="auto"/>
    </w:pPr>
    <w:rPr>
      <w:sz w:val="22"/>
      <w:szCs w:val="24"/>
    </w:rPr>
  </w:style>
  <w:style w:type="paragraph" w:customStyle="1" w:styleId="54AFA17C3D224B0FACB98DAF9D4B303B">
    <w:name w:val="54AFA17C3D224B0FACB98DAF9D4B303B"/>
    <w:rsid w:val="00391D30"/>
    <w:pPr>
      <w:widowControl w:val="0"/>
      <w:spacing w:after="160" w:line="278" w:lineRule="auto"/>
    </w:pPr>
    <w:rPr>
      <w:sz w:val="22"/>
      <w:szCs w:val="24"/>
    </w:rPr>
  </w:style>
  <w:style w:type="paragraph" w:customStyle="1" w:styleId="83E1B8717EB8438FA3FBE6F5DECDF7F0">
    <w:name w:val="83E1B8717EB8438FA3FBE6F5DECDF7F0"/>
    <w:rsid w:val="00391D30"/>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8459-CD38-4991-AD01-255F2C76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孙悦</dc:creator>
  <cp:lastModifiedBy>dell</cp:lastModifiedBy>
  <cp:revision>4</cp:revision>
  <dcterms:created xsi:type="dcterms:W3CDTF">2025-10-29T03:15:00Z</dcterms:created>
  <dcterms:modified xsi:type="dcterms:W3CDTF">2025-10-30T08:57:00Z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610BBB2B8CF14473AC2143638F36BF24_11</vt:lpwstr>
  </property>
  <property fmtid="{D5CDD505-2E9C-101B-9397-08002B2CF9AE}" pid="4" name="CWMbccc74a0d65711f0800071d2000071d2">
    <vt:lpwstr>CWMZCy2PyyqwlQAAeafAvkpz1SogpS//l2ltC2wpZbxFwHnH3dMZpe8oV1uAv/avguaaWHZq+ie++kCHEDNJks4wQ==</vt:lpwstr>
  </property>
</Properties>
</file>