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ind w:firstLine="0"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1</w:t>
      </w:r>
    </w:p>
    <w:p>
      <w:pPr>
        <w:spacing w:before="156" w:beforeLines="50" w:after="156" w:afterLines="50" w:line="580" w:lineRule="exact"/>
        <w:ind w:firstLine="0"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</w:p>
    <w:p>
      <w:pPr>
        <w:spacing w:before="156" w:beforeLines="50" w:after="156" w:afterLines="50" w:line="480" w:lineRule="exact"/>
        <w:ind w:firstLine="0" w:firstLineChars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淄博高新区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“美德少年”推荐名额分配表</w:t>
      </w:r>
    </w:p>
    <w:tbl>
      <w:tblPr>
        <w:tblStyle w:val="4"/>
        <w:tblW w:w="6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330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经典黑体简" w:hAnsi="经典黑体简" w:eastAsia="经典黑体简" w:cs="经典黑体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经典黑体简" w:hAnsi="经典黑体简" w:eastAsia="经典黑体简" w:cs="经典黑体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经典黑体简" w:hAnsi="经典黑体简" w:eastAsia="经典黑体简" w:cs="经典黑体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经典黑体简" w:hAnsi="经典黑体简" w:eastAsia="经典黑体简" w:cs="经典黑体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经典黑体简" w:hAnsi="经典黑体简" w:eastAsia="经典黑体简" w:cs="经典黑体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经典黑体简" w:hAnsi="经典黑体简" w:eastAsia="经典黑体简" w:cs="经典黑体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高新区实验中学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高新区实验小学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高新区华侨城小学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高新区第一小学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高新区第二小学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高新区第三小学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高新区第四小学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高新区第五小学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高新区第六小学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高新区第七小学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高新区第八小学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高新区第九小学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张店区第十一中学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中埠镇小学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高端装备中心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高新区外国语学校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世纪英才外语学校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宝鑫新经典学校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中德莱茵智能科技学校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587" w:right="1417" w:bottom="1474" w:left="1814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80" w:lineRule="exact"/>
        <w:ind w:firstLine="0"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0" w:firstLineChars="0"/>
        <w:jc w:val="center"/>
        <w:textAlignment w:val="auto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淄博高新区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“美德少年”推荐表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134"/>
        <w:gridCol w:w="1418"/>
        <w:gridCol w:w="238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所属学校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学校名称</w:t>
            </w:r>
          </w:p>
        </w:tc>
        <w:tc>
          <w:tcPr>
            <w:tcW w:w="66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学校负责人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4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推荐人选基本情况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23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照片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推选类别</w:t>
            </w:r>
          </w:p>
        </w:tc>
        <w:tc>
          <w:tcPr>
            <w:tcW w:w="5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所在年级</w:t>
            </w:r>
          </w:p>
        </w:tc>
        <w:tc>
          <w:tcPr>
            <w:tcW w:w="5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推荐词</w:t>
            </w:r>
          </w:p>
        </w:tc>
        <w:tc>
          <w:tcPr>
            <w:tcW w:w="795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美德事迹</w:t>
            </w:r>
          </w:p>
        </w:tc>
        <w:tc>
          <w:tcPr>
            <w:tcW w:w="795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（事迹真实可靠、表述准确贴切、条理清晰分明，1000字以内。可另附相关照片、证书、媒体报道等佐证材料）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推荐意见</w:t>
            </w:r>
          </w:p>
        </w:tc>
        <w:tc>
          <w:tcPr>
            <w:tcW w:w="795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widowControl/>
        <w:spacing w:line="580" w:lineRule="exact"/>
        <w:jc w:val="left"/>
        <w:rPr>
          <w:rFonts w:hint="eastAsia" w:ascii="汉仪书宋一简" w:eastAsia="汉仪书宋一简"/>
          <w:szCs w:val="21"/>
        </w:rPr>
        <w:sectPr>
          <w:footerReference r:id="rId5" w:type="default"/>
          <w:footerReference r:id="rId6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widowControl/>
        <w:spacing w:line="580" w:lineRule="exact"/>
        <w:ind w:firstLine="0" w:firstLineChars="0"/>
        <w:jc w:val="lef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0" w:firstLineChars="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淄博高新区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“美德少年”</w:t>
      </w: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汇总表</w:t>
      </w:r>
    </w:p>
    <w:p>
      <w:pPr>
        <w:adjustRightInd w:val="0"/>
        <w:snapToGrid w:val="0"/>
        <w:spacing w:after="156" w:afterLines="50" w:line="440" w:lineRule="exact"/>
        <w:ind w:firstLine="0" w:firstLineChars="0"/>
        <w:jc w:val="left"/>
        <w:rPr>
          <w:rFonts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（盖章）</w:t>
      </w:r>
    </w:p>
    <w:tbl>
      <w:tblPr>
        <w:tblStyle w:val="4"/>
        <w:tblpPr w:leftFromText="180" w:rightFromText="180" w:vertAnchor="text" w:horzAnchor="page" w:tblpX="1267" w:tblpY="177"/>
        <w:tblOverlap w:val="never"/>
        <w:tblW w:w="14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44"/>
        <w:gridCol w:w="1144"/>
        <w:gridCol w:w="1144"/>
        <w:gridCol w:w="951"/>
        <w:gridCol w:w="1197"/>
        <w:gridCol w:w="1670"/>
        <w:gridCol w:w="408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区县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年级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评选类别</w:t>
            </w: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主要事迹（简要，100字以内）</w:t>
            </w: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50"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7" w:type="default"/>
      <w:pgSz w:w="16838" w:h="11906" w:orient="landscape"/>
      <w:pgMar w:top="1814" w:right="1587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ind w:left="480" w:leftChars="150" w:right="480" w:rightChars="150"/>
      <w:jc w:val="left"/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5</w:t>
    </w: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Style w:val="7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80" w:leftChars="150" w:right="480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MxODAxMDE0Mzk1ZDU4ZGZjNDFlZDQyNjE2NTUifQ=="/>
  </w:docVars>
  <w:rsids>
    <w:rsidRoot w:val="00000000"/>
    <w:rsid w:val="10E5223A"/>
    <w:rsid w:val="1117274B"/>
    <w:rsid w:val="1AB82522"/>
    <w:rsid w:val="360B107B"/>
    <w:rsid w:val="3D7F69DD"/>
    <w:rsid w:val="41F11CD1"/>
    <w:rsid w:val="4577640E"/>
    <w:rsid w:val="477256A8"/>
    <w:rsid w:val="4E6600F3"/>
    <w:rsid w:val="5A563E8B"/>
    <w:rsid w:val="725320E2"/>
    <w:rsid w:val="7545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2030</Words>
  <Characters>2129</Characters>
  <Lines>0</Lines>
  <Paragraphs>0</Paragraphs>
  <TotalTime>2</TotalTime>
  <ScaleCrop>false</ScaleCrop>
  <LinksUpToDate>false</LinksUpToDate>
  <CharactersWithSpaces>2205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2022-12-09T00:39:00Z</dcterms:created>
  <dc:creator>86191</dc:creator>
  <cp:lastModifiedBy>岳港</cp:lastModifiedBy>
  <cp:lastPrinted>2023-06-21T09:03:00Z</cp:lastPrinted>
  <dcterms:modified xsi:type="dcterms:W3CDTF">2023-12-13T07:30:28Z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91FB5D3F8A9249C6B1D2BA74977BE4EA</vt:lpwstr>
  </property>
</Properties>
</file>