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40" w:lineRule="exact"/>
        <w:ind w:firstLine="721" w:firstLineChars="200"/>
        <w:jc w:val="center"/>
        <w:textAlignment w:val="auto"/>
        <w:rPr>
          <w:rFonts w:hint="eastAsia" w:ascii="华文中宋" w:hAnsi="华文中宋" w:eastAsia="华文中宋" w:cs="仿宋"/>
          <w:b/>
          <w:bCs/>
          <w:color w:val="auto"/>
          <w:sz w:val="36"/>
          <w:szCs w:val="36"/>
        </w:rPr>
      </w:pPr>
      <w:r>
        <w:rPr>
          <w:rFonts w:hint="eastAsia" w:ascii="华文中宋" w:hAnsi="华文中宋" w:eastAsia="华文中宋" w:cs="仿宋"/>
          <w:b/>
          <w:bCs/>
          <w:color w:val="auto"/>
          <w:sz w:val="36"/>
          <w:szCs w:val="36"/>
        </w:rPr>
        <w:t>淄博高新区第二小学202</w:t>
      </w:r>
      <w:r>
        <w:rPr>
          <w:rFonts w:hint="eastAsia" w:ascii="华文中宋" w:hAnsi="华文中宋" w:eastAsia="华文中宋" w:cs="仿宋"/>
          <w:b/>
          <w:bCs/>
          <w:color w:val="auto"/>
          <w:sz w:val="36"/>
          <w:szCs w:val="36"/>
          <w:lang w:val="en-US" w:eastAsia="zh-CN"/>
        </w:rPr>
        <w:t>4</w:t>
      </w:r>
      <w:r>
        <w:rPr>
          <w:rFonts w:hint="eastAsia" w:ascii="华文中宋" w:hAnsi="华文中宋" w:eastAsia="华文中宋" w:cs="仿宋"/>
          <w:b/>
          <w:bCs/>
          <w:color w:val="auto"/>
          <w:sz w:val="36"/>
          <w:szCs w:val="36"/>
        </w:rPr>
        <w:t>年工作计划</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 w:hAnsi="仿宋" w:eastAsia="仿宋"/>
          <w:color w:val="auto"/>
          <w:sz w:val="32"/>
          <w:szCs w:val="32"/>
        </w:rPr>
      </w:pP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一、指导思想</w:t>
      </w:r>
    </w:p>
    <w:p>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_GB2312" w:hAnsi="仿宋" w:eastAsia="仿宋_GB2312"/>
          <w:color w:val="auto"/>
          <w:sz w:val="32"/>
          <w:szCs w:val="32"/>
          <w:highlight w:val="none"/>
        </w:rPr>
      </w:pPr>
      <w:r>
        <w:rPr>
          <w:rFonts w:hint="eastAsia" w:ascii="仿宋" w:hAnsi="仿宋" w:eastAsia="仿宋" w:cs="宋体"/>
          <w:color w:val="auto"/>
          <w:kern w:val="0"/>
          <w:sz w:val="32"/>
          <w:szCs w:val="32"/>
        </w:rPr>
        <w:t>以习近平新时代中国特色社会主义思想为指导，全面贯彻党的教育方针，落实立德树人根本任务</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以学生为中心，全面推进素质教育，促进学校整体发展，培养德智体美劳全面发展的社会主义建设者和接班人，同时坚持改革创新，不断提高教育质量。办好人民满意的教育，为高标准建设教育强</w:t>
      </w:r>
      <w:r>
        <w:rPr>
          <w:rFonts w:hint="eastAsia" w:ascii="仿宋" w:hAnsi="仿宋" w:eastAsia="仿宋" w:cs="宋体"/>
          <w:color w:val="auto"/>
          <w:kern w:val="0"/>
          <w:sz w:val="32"/>
          <w:szCs w:val="32"/>
          <w:lang w:eastAsia="zh-CN"/>
        </w:rPr>
        <w:t>国</w:t>
      </w:r>
      <w:r>
        <w:rPr>
          <w:rFonts w:hint="eastAsia" w:ascii="仿宋" w:hAnsi="仿宋" w:eastAsia="仿宋" w:cs="宋体"/>
          <w:color w:val="auto"/>
          <w:kern w:val="0"/>
          <w:sz w:val="32"/>
          <w:szCs w:val="32"/>
        </w:rPr>
        <w:t>提供坚实支撑和有力保障。</w:t>
      </w:r>
      <w:r>
        <w:rPr>
          <w:rFonts w:hint="eastAsia" w:ascii="仿宋_GB2312" w:hAnsi="仿宋" w:eastAsia="仿宋_GB2312"/>
          <w:color w:val="auto"/>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二、工作目标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学生层面：认真落实《</w:t>
      </w:r>
      <w:r>
        <w:rPr>
          <w:rFonts w:hint="eastAsia" w:ascii="仿宋_GB2312" w:hAnsi="仿宋" w:eastAsia="仿宋_GB2312"/>
          <w:color w:val="auto"/>
          <w:sz w:val="32"/>
          <w:szCs w:val="32"/>
          <w:lang w:eastAsia="zh-CN"/>
        </w:rPr>
        <w:t>中小学德育工作指南</w:t>
      </w:r>
      <w:r>
        <w:rPr>
          <w:rFonts w:hint="eastAsia" w:ascii="仿宋_GB2312" w:hAnsi="仿宋" w:eastAsia="仿宋_GB2312"/>
          <w:color w:val="auto"/>
          <w:sz w:val="32"/>
          <w:szCs w:val="32"/>
          <w:lang w:val="en-US" w:eastAsia="zh-CN"/>
        </w:rPr>
        <w:t>实施手册</w:t>
      </w:r>
      <w:r>
        <w:rPr>
          <w:rFonts w:hint="eastAsia" w:ascii="仿宋_GB2312" w:hAnsi="仿宋" w:eastAsia="仿宋_GB2312"/>
          <w:color w:val="auto"/>
          <w:sz w:val="32"/>
          <w:szCs w:val="32"/>
        </w:rPr>
        <w:t>》的要求，以学生良好行为习惯养成为重点，以提高学生综合素质为目标，通过优化教学方法，关注学生个体差异，提高学生的学业成绩。重视对学生过程性评价，搭建学生成长平台。探索年级德育教育常规管理模式，在学生行为习惯养成、德育主题活动、德育课程建设等方面，打造德育品牌，实现德育效果最大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教师</w:t>
      </w:r>
      <w:r>
        <w:rPr>
          <w:rFonts w:hint="eastAsia" w:ascii="仿宋_GB2312" w:hAnsi="仿宋" w:eastAsia="仿宋_GB2312"/>
          <w:color w:val="auto"/>
          <w:sz w:val="32"/>
          <w:szCs w:val="32"/>
        </w:rPr>
        <w:t>层面：定期组织教师培训，提高教师的专业教学能力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鼓励教师参与教学研究，提升教师的教育教学创新能力</w:t>
      </w:r>
      <w:r>
        <w:rPr>
          <w:rFonts w:hint="eastAsia" w:ascii="仿宋_GB2312" w:hAnsi="仿宋" w:eastAsia="仿宋_GB2312"/>
          <w:color w:val="auto"/>
          <w:sz w:val="32"/>
          <w:szCs w:val="32"/>
          <w:lang w:eastAsia="zh-CN"/>
        </w:rPr>
        <w:t>，</w:t>
      </w:r>
      <w:r>
        <w:rPr>
          <w:rFonts w:hint="eastAsia" w:ascii="仿宋" w:hAnsi="仿宋" w:eastAsia="仿宋"/>
          <w:color w:val="auto"/>
          <w:sz w:val="32"/>
          <w:szCs w:val="32"/>
          <w:lang w:eastAsia="zh-CN"/>
        </w:rPr>
        <w:t>以</w:t>
      </w:r>
      <w:r>
        <w:rPr>
          <w:rFonts w:hint="eastAsia" w:ascii="仿宋" w:hAnsi="仿宋" w:eastAsia="仿宋"/>
          <w:color w:val="auto"/>
          <w:sz w:val="32"/>
          <w:szCs w:val="32"/>
        </w:rPr>
        <w:t>名师</w:t>
      </w:r>
      <w:r>
        <w:rPr>
          <w:rFonts w:hint="eastAsia" w:ascii="仿宋" w:hAnsi="仿宋" w:eastAsia="仿宋"/>
          <w:color w:val="auto"/>
          <w:sz w:val="32"/>
          <w:szCs w:val="32"/>
          <w:lang w:eastAsia="zh-CN"/>
        </w:rPr>
        <w:t>造就名校</w:t>
      </w:r>
      <w:r>
        <w:rPr>
          <w:rFonts w:hint="eastAsia" w:ascii="仿宋_GB2312" w:hAnsi="仿宋" w:eastAsia="仿宋_GB2312"/>
          <w:color w:val="auto"/>
          <w:sz w:val="32"/>
          <w:szCs w:val="32"/>
        </w:rPr>
        <w:t>，以“根文化”理念为统领，加强教师职业道德教育，提升教师的师德素养</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建成一支具有较强教育科研能力的，具有强烈敬业精神、良好职业道德、精湛业务</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“学者型”、“专家型”教师队伍。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color w:val="auto"/>
        </w:rPr>
      </w:pPr>
      <w:r>
        <w:rPr>
          <w:rFonts w:hint="eastAsia" w:ascii="仿宋_GB2312" w:hAnsi="仿宋" w:eastAsia="仿宋_GB2312"/>
          <w:color w:val="auto"/>
          <w:sz w:val="32"/>
          <w:szCs w:val="32"/>
        </w:rPr>
        <w:t>学校层面：</w:t>
      </w:r>
      <w:r>
        <w:rPr>
          <w:rFonts w:hint="eastAsia" w:ascii="仿宋" w:hAnsi="仿宋" w:eastAsia="仿宋" w:cs="宋体"/>
          <w:color w:val="auto"/>
          <w:kern w:val="0"/>
          <w:sz w:val="32"/>
          <w:szCs w:val="32"/>
        </w:rPr>
        <w:t xml:space="preserve">学校以“根”文化建设为核心增强学校的发展力，探索提炼出学生成长、教师发展、家校共育、学校管理四大根系系统，努力实现“听到孩子成长的笑声、看到教师成功的笑脸”的学校愿景；以课程建设为重点提升学校的竞争力，促进国家课程校本化、学科课程综合化，实践活动课程化，建立起“培根固本，养正厚学”校本课程体系。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ascii="黑体" w:hAnsi="宋体" w:eastAsia="黑体" w:cs="黑体"/>
          <w:b w:val="0"/>
          <w:bCs w:val="0"/>
          <w:i w:val="0"/>
          <w:iCs w:val="0"/>
          <w:color w:val="auto"/>
          <w:spacing w:val="0"/>
          <w:w w:val="100"/>
          <w:sz w:val="32"/>
          <w:szCs w:val="32"/>
          <w:vertAlign w:val="baseline"/>
        </w:rPr>
        <w:t>三、重点工作及实施措施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（一）党建工作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3" w:firstLineChars="200"/>
        <w:jc w:val="left"/>
        <w:textAlignment w:val="auto"/>
        <w:rPr>
          <w:color w:val="auto"/>
        </w:rPr>
      </w:pPr>
      <w:r>
        <w:rPr>
          <w:rFonts w:ascii="仿宋" w:hAnsi="仿宋" w:eastAsia="仿宋" w:cs="仿宋"/>
          <w:b/>
          <w:bCs/>
          <w:i w:val="0"/>
          <w:iCs w:val="0"/>
          <w:color w:val="auto"/>
          <w:spacing w:val="0"/>
          <w:w w:val="100"/>
          <w:sz w:val="32"/>
          <w:szCs w:val="32"/>
          <w:vertAlign w:val="baseline"/>
        </w:rPr>
        <w:t>工作目标：</w:t>
      </w:r>
      <w:r>
        <w:rPr>
          <w:rFonts w:hint="eastAsia" w:ascii="仿宋" w:hAnsi="仿宋" w:eastAsia="仿宋" w:cs="仿宋"/>
          <w:b w:val="0"/>
          <w:bCs w:val="0"/>
          <w:i w:val="0"/>
          <w:iCs w:val="0"/>
          <w:color w:val="auto"/>
          <w:spacing w:val="0"/>
          <w:w w:val="100"/>
          <w:sz w:val="32"/>
          <w:szCs w:val="32"/>
          <w:vertAlign w:val="baseline"/>
        </w:rPr>
        <w:t>落实全面从严治党要求，充分发挥党支部战斗堡垒作用，引领学校各项工作高质量发展。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3" w:firstLineChars="200"/>
        <w:jc w:val="left"/>
        <w:textAlignment w:val="auto"/>
        <w:rPr>
          <w:color w:val="auto"/>
        </w:rPr>
      </w:pPr>
      <w:r>
        <w:rPr>
          <w:rFonts w:hint="eastAsia" w:ascii="仿宋" w:hAnsi="仿宋" w:eastAsia="仿宋" w:cs="仿宋"/>
          <w:b/>
          <w:bCs/>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60" w:beforeAutospacing="0" w:after="60" w:afterAutospacing="0" w:line="540" w:lineRule="exact"/>
        <w:ind w:left="0" w:right="0" w:firstLine="640" w:firstLineChars="200"/>
        <w:jc w:val="left"/>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1.发挥好党支部引领作用。坚持以习近平新时代中国特色社会主义思想为指导，巩固主题教育成果，持续贯彻落实党的二十大精神，以求真务实</w:t>
      </w:r>
      <w:bookmarkStart w:id="0" w:name="_GoBack"/>
      <w:bookmarkEnd w:id="0"/>
      <w:r>
        <w:rPr>
          <w:rFonts w:hint="eastAsia" w:ascii="仿宋_GB2312" w:hAnsi="仿宋" w:eastAsia="仿宋_GB2312" w:cs="Times New Roman"/>
          <w:color w:val="auto"/>
          <w:kern w:val="2"/>
          <w:sz w:val="32"/>
          <w:szCs w:val="32"/>
          <w:lang w:val="en-US" w:eastAsia="zh-CN" w:bidi="ar-SA"/>
        </w:rPr>
        <w:t>的态度，清正廉洁的作风，认真履行职责，以党建为引领，推动学校高质量发展，促进各项工作扎实开展。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2.认真落实“三会一课” 制度，按时召开主题党日。</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（1）抓好党的精神学习贯彻工作，把学习贯彻党的精神作为首要的政治任务，按照上级统一部署，精心组织，周密安排，分阶段、有步骤组织党员进行理论学习。</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_GB2312" w:hAnsi="仿宋" w:eastAsia="仿宋_GB2312" w:cs="Times New Roman"/>
          <w:color w:val="auto"/>
          <w:kern w:val="2"/>
          <w:sz w:val="32"/>
          <w:szCs w:val="32"/>
          <w:lang w:val="en-US" w:eastAsia="zh-CN" w:bidi="ar-SA"/>
        </w:rPr>
        <w:t>（2）宣传党的精神，坚持理论联系实际，坚持学以致用、用以促学，用党的精神武装头脑、指导实践、推动</w:t>
      </w:r>
      <w:r>
        <w:rPr>
          <w:rFonts w:hint="eastAsia" w:ascii="仿宋" w:hAnsi="仿宋" w:eastAsia="仿宋" w:cs="仿宋"/>
          <w:b w:val="0"/>
          <w:bCs w:val="0"/>
          <w:i w:val="0"/>
          <w:iCs w:val="0"/>
          <w:color w:val="auto"/>
          <w:spacing w:val="0"/>
          <w:w w:val="100"/>
          <w:sz w:val="32"/>
          <w:szCs w:val="32"/>
          <w:vertAlign w:val="baseline"/>
        </w:rPr>
        <w:t>我校党支部工作的开展。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3.高度重视意识形态和党风廉政教育工作并落到实处。</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通过师德学习，强国学习，党员授课等措施，在教师层面，党员层面，学生层面加强意识形态教育。</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加强党风廉政建设，通过签订党风廉政责任书、廉政党课、廉政文化进校园等活动，增加党性修养。</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落实好意识形态工作专题会议精神。</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4.党建与业务有机融合。通过成立党员护学岗、把党小组建在备课组、一周一节党员示范课等活动，发挥党员先进模范作用，促进党建与业务有机融合。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5.党建宣传工作再上新台阶。每月至少在学习强国平台供稿4篇，一学期力争发稿4篇；及时更新山东e支部信息，更新学校平台的党建信息。</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6.高度重视工委巡察反馈问题的持续整改巩固与教育专项整治工作的成效与亮点。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xml:space="preserve"> 7.鼓励优秀青年教师和业务骨干积极向党组织靠拢。规范落实推荐、培训、政审等工作，坚持标准、严格程序，党员入党资料健全完备，档案管理规范。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(二)德育工作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以习近平新时代中国特色社会主义思想为指导，围绕培育和践行社会主义核心价值观主线，贯彻党的教育方针，执行教育法规，依法治校、依法治教;以《中小学德育工作指南实施手册》为纲领，严格按照学校三年发展规划中德育目标的总体要求，坚持“德育为首”的原则，积极探索当前德育工作的新思路、新方法;以学生良好行为习惯的养成为重点，以逐步提高学生的综合素质为目标;以班级管理和主题月活动为主线，以正面教育、活动推动、环境熏陶、学科渗透为主渠道，提高德育工作的针对性和实效性，注重德育的连续性和系统性，使我校德育工作健康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探索年级德育教育常规管理模式，针对各年级年龄特点，重点对学生进行年级课间、上放学、卫生等引导性管理，明确级部主任管理职责，每周参与巡视和问题反馈。发挥教师全员育人、教师值勤及少先队监督岗管理措施。初步形成年级常规管理特色化，全校实施、反馈、改进。</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主题班会、主题活动设计与实施，德育活动主题化、系列化，将学生德育认识落实到生活实践中，实现德育效果最优化。德育活动主题化、系列化，根据时间、节日节点配合少先队按照计划分工分级部举办各种教育仪式活动。主题班队会、活动等，扎实有效开展，确保高质量、有成效；全校教师参与全员育人工作，搭建主题教育平台，通过爱国主义、传统教育等活动， 让学生爱生活，懂感恩，牢固树立社会主义核心价值观。以“做好淄博人 筑好淄博魂”为主题，根据学生年龄特点，开展各类主题班会设计及主题教育活动。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家校共育工作，做好家校共育工作，设计家长工作的各种活动，制定方案，打通家校共育联结的时空限制，提高群众满意度，按计划100%完成。组织三级家委会，召开家委会会议，制定家委会年度工作计划。组织家庭教育讲师团培训，并上好“幸福家长课”，保证一学期至少4次不少于8课时。充分应用“国家中小学智慧教育平台”，应用信息化场景，推荐优秀家校共育课程、视频、文章、资源等给家长，展开线上学习，并利用家长会进行线下交流。开学初召开新学期家长会，与家长充分沟通，形成教育合力。提前筹备，有序开展全员大家访、暖心谈话活动，了解学生家庭情况，与家长沟通家庭教育方法，协助家长解决教育方面的难题。重点关注贫困生、留守儿童和特殊学生。确保每一个家长、每一名学生100%被访到、被谈话。</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班主任及级部主任培养培训，加强新班主任培训，落实班主任各项常规工作，发现问题解决问题，提高班主任管理水平。新老班主任结对，制定详细结对方案，每月调研新班主任成长情况。每月召开班主任会，利用班主任会做校内班主任培训和班主任经验分享，提升优秀班主任的荣誉感。学期末做好班主任述职，引导班主任梳理一学期工作得失，同时起到经验分享、交流的作用。根据教育局下发培训通知，组织班主任外出培训，每学年外出培训班主任人数不低于班主任总人数的50%。</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文明城市和文明校园创建，营造良好的创建氛围，学生熟知创建要求，学习“应知应会”内容，达到创建标准。根据创建标准，学期初制定文明校园创建方案，把“践行核心价值观”“扣好人生第一粒扣子”“学雷锋志愿服务”等贯穿整学年德育工作中，做到人人知晓、人人参与，扎实落实文明校园创建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6.德育课程一体化，认真学习《山东省德育课程一体化实施指导纲要》，联合教科处召开研讨会，以课堂教学为主阵地，扎实落实学科德育，做到全学科育人。解读全员育人导师制实施方案，落实全员育人各项制度，认真学习、明确分工、责任到人，扎实做好“全员育人导师制”等，各项工作计入年度考核。</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（三）教育教学、教育信息化</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落实好“五项管理”“双减”“双新达标课堂”各项工作要求，以高新区教研室工作目标为方向，以课堂观察和作业改革为抓手，研究并实现教学评一致性，构建高效课堂，力争在全区质量检测中至少提高一个位次。</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1.教学管理精细化。加强教学常规月检查制度，做到求真、务实、高效，提升教师工作积极性。加强教学活动抽查及学生调查，提升集体教研质量，规范各类教学活动。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2.教学管理优质化。每两周一次教学专题研讨会，采用PDCA循环（计划、执行、检查和行动）方式进行教学质量提升大讨论，进行中层干部、骨干教师教学质量提升讨论，制定完善学校三年教学质量提升规划。学期中进行阶段性学科质量调研，开展教师教学成效座谈会。同时，</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1.落实规范化办学要求</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严格落实“五项管理”“双减”各项工作要求，严格执行山东省课程实施方案，科学、合理设置课程，开足开全课程，扎实落实国家、地方、校本三级课程。根据规范化办学要求，及时进行家长满意度问卷调查的实施情况，按时上交过程性资料和总结，按时提报基础教育平台相关材料。学期初带领教师学习相关政策文件，签订课堂教学安全目标责任书，规范教师教学行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2.夯实常规，确保教学秩序</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落实上课要求及督查、备课检查、教师上课安排及调课等教学常规，完善教师教学行为导引手册。每月月末组织教学常规检查，教师大会对检查中教师存在的问题进行及时反馈并整改。</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学期初组织撰写教学计划，学期末进行教学总结，对本学期教学工作进行反思与总结。根据区里要求，重视道德与法治、综合实践、劳动各项常规，抓好教学计划，落实校教研活动，期末进行教学总结。</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3.立足课堂，做到减负提质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基于教学评一致性研究，依据学生学习和教师教学两个要素进行观课，修改完善上学期观课量表，进行两次教学评一致性专题研讨培训，开展两次课堂观课活动，撰写观课报告，进行教研组间的学习交流，促进教师完善教学设计，提高教学实施的能力，改善学生的课堂学习状态，提高学习效率。学期末把优秀教学设计、观课量表、观课报告评选，集结成册。</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利用论坛开展多次“课堂提质”研讨会，进行问题及经验交流分享。加强级部间学科教师的交流，通力合作，做到教师间的互学互助。依据教育部文件要求，做好课堂练习等过程性学习记录的评价反馈，加强对学科教学的过程性管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抓实毕业班教学，开展一月一次的教学研讨会、定期进行过程性学习反馈和经验交流，提升五年级教学水平，为学生的初中学习打下坚实的基础。</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（4）</w:t>
      </w:r>
      <w:r>
        <w:rPr>
          <w:rFonts w:hint="eastAsia" w:ascii="仿宋" w:hAnsi="仿宋" w:eastAsia="仿宋" w:cs="仿宋"/>
          <w:b w:val="0"/>
          <w:bCs w:val="0"/>
          <w:i w:val="0"/>
          <w:iCs w:val="0"/>
          <w:color w:val="auto"/>
          <w:spacing w:val="0"/>
          <w:w w:val="100"/>
          <w:sz w:val="32"/>
          <w:szCs w:val="32"/>
          <w:vertAlign w:val="baseline"/>
        </w:rPr>
        <w:t>不定期对教师课堂教学进行巡视及抽查，随机选取学生进行口头访谈、问卷调查、课本使用痕迹调查，保障教师开齐开足课程，认真上课，保障课堂教学工作顺利进行，保证教学质量。</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（5）</w:t>
      </w:r>
      <w:r>
        <w:rPr>
          <w:rFonts w:hint="eastAsia" w:ascii="仿宋" w:hAnsi="仿宋" w:eastAsia="仿宋" w:cs="仿宋"/>
          <w:b w:val="0"/>
          <w:bCs w:val="0"/>
          <w:i w:val="0"/>
          <w:iCs w:val="0"/>
          <w:color w:val="auto"/>
          <w:spacing w:val="0"/>
          <w:w w:val="100"/>
          <w:sz w:val="32"/>
          <w:szCs w:val="32"/>
          <w:vertAlign w:val="baseline"/>
        </w:rPr>
        <w:t>抓牢抓实课前清点单，保障课堂教学安全。每月第一周收取上一月的课前清点单，发放当月课前清点单，检查并反馈课前清点单使用情况，保障安全课堂。</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4.加强作业管理，重视作业设计。</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合理统筹作业量。确保一二年级无书面作业，三四五年级书面作业每天不超过60分钟。节假日、寒暑假等假期书面作业不超每天书面作业的2倍。</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加强作业优化设计。通过分层设计作业、多元设计、自主作业等方式进行优化，同时可进行分层评价，在多元作业评价中激励学生成长。</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5.搭建平台，促进专业提升</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积极组织教师参加各项教学评优活动，形成团队进行指导。同时，邀请专家、教研员进校指导学科教研活动（研读教材、备课等）。做好优质课、优课评选等指导，提高教师获奖率。</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6.教育信息化，助力教育教学质量提升</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推进智慧校园建设，强化数字赋能教学。制定学校“智慧教育示范区”创建工作实施方案，依据学校现有信息化硬件基础，确定研究实施的信息化项目，形成五个信息化场景应用案例（国家智慧中小学平台：课后服务、教研、德育、作业优化、家校共育），提炼学校教与学案例多个，总结经验，形成智慧创新案例，每月20日前高质量提报学校信息化工作总结。</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创新应用，赋能课堂转型。依托市交互式在线教学系统，开展名师课堂、专递课堂等直播课活动，进行各学科的网络教研活动，构建基于互联网的新型教学教研模式，提升教师信息技术与教学融合能力，提高学校教育教学水平。同时，完善学校视频资源库，做好经验总结，助推智慧校园建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7.过程性评价，搭建学生成长平台</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各教研组根据自己学科特点进行学科随堂练习和过程性学习记录，规范认真批改和讲评课堂练习，及时进行总结、反馈、评价、表彰。积极搭建平台，报名参加各项比赛，教师做好指导，力争获奖。</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及时发放成长币，并根据兑换方法及时兑换元培奖，采用可操作性、科学性的“成长币”评价奖励体系，将终结性评价与关注考试成绩评价改变为关注教育教学过程、学习过程评价，促进学生核心素养的形成，帮助学生自我成长、自主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学期末做好期末教学评价工作，严格按照文件要求一二年级不进行纸笔考试，组织一二年级学生游园活动，对学生进行综合评价。学期末组织教师对学生进行学业述评，促进因材施教。</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（4）</w:t>
      </w:r>
      <w:r>
        <w:rPr>
          <w:rFonts w:hint="eastAsia" w:ascii="仿宋" w:hAnsi="仿宋" w:eastAsia="仿宋" w:cs="仿宋"/>
          <w:b w:val="0"/>
          <w:bCs w:val="0"/>
          <w:i w:val="0"/>
          <w:iCs w:val="0"/>
          <w:color w:val="auto"/>
          <w:spacing w:val="0"/>
          <w:w w:val="100"/>
          <w:sz w:val="32"/>
          <w:szCs w:val="32"/>
          <w:vertAlign w:val="baseline"/>
        </w:rPr>
        <w:t>开展学情会商活动。按时、有序地组织好教学开放周活动，展示教师水平与学生学业成果，确保教学开放周，家长对教学满意度达到100%。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（四）教科研、教师培训</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工作目标：扎实推进课题研究工作，推广课题科研成果；教研专题化，精细化，促进教研科研的融合发展，提高教育教学质量；做好各级各类培训工作，重视教师梯队建设与发展。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1.课题研究工作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根据学校发展方向和现存问题，选定高级别课题的研究方向，从开学初就着手准备，持续修改完善申报表，争取入选。做好下一步申报课题的储备，所有骨干教师每2年必须主持或参加一项课题研究，目前无课题的骨干教师先行动起来，提前选方向定主题写申报表，鼓励其他年轻教师积极申报青年教师专项课题。</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课题管理实行月报制度，教科处制定表格，每位负责人如实填写本课题每月做了哪些工作，取得什么成效，存在哪些困惑，下一步拟怎么做。教科处每月检查并反馈，督促各课题组把过程性工作做实。3 月份组织区课题中期检查活动。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制定课题成果推广计划，与教研活动相结合，专题讲座、研讨课及学生活动或展示相结合。</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（4）</w:t>
      </w:r>
      <w:r>
        <w:rPr>
          <w:rFonts w:hint="eastAsia" w:ascii="仿宋" w:hAnsi="仿宋" w:eastAsia="仿宋" w:cs="仿宋"/>
          <w:b w:val="0"/>
          <w:bCs w:val="0"/>
          <w:i w:val="0"/>
          <w:iCs w:val="0"/>
          <w:color w:val="auto"/>
          <w:spacing w:val="0"/>
          <w:w w:val="100"/>
          <w:sz w:val="32"/>
          <w:szCs w:val="32"/>
          <w:vertAlign w:val="baseline"/>
        </w:rPr>
        <w:t>利用开大会专题培训、开小会案例点评、一对一当面指导等方式进行材料撰写的指导，要求其相互点评其他人的课题，找问题、发现不足的过程中提高自己的科研能力。</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2.学科教研</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加强教研组长的培训与管理，通过外出培训学习、阅读书籍、承担专题讲座任务、出示公开课、积极参加上级组织的各项比赛等方式让教研组长优先发展，让教研组长成为本学科教研的专家，最大程度的发挥引领作用。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指导各教研组将教学评一致性研究、优化作业设计研究作为教研重点扎实开展工作，.在区、校教学工作计划大方向的指引下，做好教研计划制定，把教学评一致性研究、优化作业设计研究作为教研重点扎实开展工作，计划体现专题性和系列性，形式多样，与双新达标课堂结合，加强观评课。定期举行教研组长会议，回看本月教研计划的实施，进行调整与完善，交流本月教研成果，反馈本月相关教研材料上交情况。</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督促各教研组提高教研质量，教研活动过程在交互式系统平台公开展示。语数教研组活动过程在交互式系统平台公开展示，每周不少于2节，其他教研组根据学校的要求每周轮换进行公开展示。校委会参与指导，保证教研质量。校长和其他校委会人员每月至少参加1次校本教研活动，及时了解本校各学科校本教研开展情况并提出合理化建议（学期初制定好表单，确定谁参加哪些学科教研）。各教研组学期末进行教研成果的展示交流</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3.校本培训与教师梯队建设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充实完善“学习是首要工作论坛”。加强校本培训力度。每周开展“学习是首要工作论坛”</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内容涵盖读书交流；名师讲座；科研培训；信息技术培训；师德、安全培训；优秀案例展示等。</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做好市区级名师人选、骨干教师、教学新秀等选拔和培养工作，使其发挥引领作用。鼓励教师积极参加各级各类评选，暂时还不符合参评条件的老师，关注参评指标和加分项，提前做好各项准备。已入选的老师充分把握机会，认真学习，并做好学习成果的二次转化，完成专题讲座、公开课、带徒弟等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分专题对不同层次的教师进行分层培训。骨干教师进行自读、领学以及专题培训；青年教师进行专题学习、青蓝结对以及课堂展示；同时以赛促研，通过新教师展示课、骨干教师示范课、作业设计比赛、教学设计比赛、课标考试等系列比赛，促进教师成长。</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（4）</w:t>
      </w:r>
      <w:r>
        <w:rPr>
          <w:rFonts w:hint="eastAsia" w:ascii="仿宋" w:hAnsi="仿宋" w:eastAsia="仿宋" w:cs="仿宋"/>
          <w:b w:val="0"/>
          <w:bCs w:val="0"/>
          <w:i w:val="0"/>
          <w:iCs w:val="0"/>
          <w:color w:val="auto"/>
          <w:spacing w:val="0"/>
          <w:w w:val="100"/>
          <w:sz w:val="32"/>
          <w:szCs w:val="32"/>
          <w:vertAlign w:val="baseline"/>
        </w:rPr>
        <w:t>做好继续教育、网络研修、信息技术2.0、网络教研、外出培训等各项教师线上线下培训活动，全面提升教师的教育教学水平。</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xml:space="preserve">4.做好语言文字相关工作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做好普通话推广、规范字使用等重点工作，积极参加上级组织的各项比赛，争取获奖 根据省市文件要求开展好语言文字工作，组织好各类评选，争取优异成绩。3 月份规范书写大赛；4 月份读书节系列活动；5 月份山东省经典诵读大赛；6 月份全民阅读活动、书法教师双姿展示活动；7 月份青少年暑假读书系列活动、语言文字中期推进会、普通话培训。</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（五）工会工作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紧紧围绕学校教育教学工作，切实加强教师队伍建设，加大师德师风建议，充分发挥教职工的积极性和创造性，加大以人为本的工作意识。积极开展各类活动，维护合法权益，充分发挥联系教职工群众的桥梁作用，开拓进取，与时俱进，推动学校工作稳步开展，为促进学校各项工作向更高目标做出贡献。</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1.民主管理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庆祝三八妇女节，关系女职工的工作、学习和生活，开展特色文体活动，做好端午节活动，同时做好退休教师的节日慰问活动。做好工作经费的管理，用好工会经费，及时了解教职工工作、生活情况，根据上级要求做好全员志愿服务活动，广泛征集教职工合理需求，做好纽带作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2.师德建设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加大师德师风建设，做好师德风常规化工作要求，通过多种形式开展师德师风培训。学习师德警示案例，规范教师的教学行为。制定师德学习计划，同时按照上级要求落实各项师德学习内容。加强师德过程性评价，严格考核结果的运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3.学生资助</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认真建立学生资助档案，按照资助档案要求分类整理、专厨存放。每学期报送资助工作动态稿件5篇，每学期进行1次资助主题班会。</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4.信访维稳</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做好信访维稳排查工作，无信访、投诉等重大影响事件发生。做好610维稳防控工作，学校积极开展反邪教的宣传教育活动。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（六）少先队工作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结合本校的实际情况、特点和上学期少先队活动中已经取得的经验和教训，以培养队员的创新精神和实践能力，规范队员的行为习惯，形成和谐的校园文化为核心内容。从队员的实际需要出发，以少先队活动为载体，以体验式教育为形式，有计划地开展符合学校实际的、符合少年儿童身心特点的、丰富多彩的教育活动，陶冶情操，培养优秀人格，注重育人的实效性。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1.深化体验教育，开展主题教育活动。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充分利用纪念日、重大事件等，有计划地组织开展形式多样的系列主题教育活动。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三月份，结合“学雷锋日”、植树节、安全教育日开展生命教育系列活动；四月份，围绕“清明节”开展“学八礼四仪，做文明美德少年”主题活动。五月份，开展劳动卫生教育系列活动和劳动技能大赛；六月份，举行2019级毕业典礼，开展“六.一”儿童节庆祝活动等。</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结合学校实际，开展符合少年儿童身心特点的、丰富多彩的特色教育活动。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开展“寻找学校最美代言人”“制作中队徽”比赛、第二届“炫彩少年秀”活动等，让学生深入了解学校的方方面面，全面发展学生，注重育人时效。</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家校共育，家长进课堂成特色</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注重家校共育相结合，本学期每班开展一次家长进课堂活动，从各班学生的实际需要出发，结合家长特长开展丰富多彩的活动，陶冶情操，培养优秀人格。</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2.注重队伍建设，以学习促提高</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注重辅导员队伍的建设。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贯彻落实《关于加强新时代少先队辅导员队伍建设的意见》，提升辅导员身份认同感，树立少先队工作自信，激发工作热情，定期分级部开展辅导员培训，努力让少先队辅导员成为有政治价值、有工作含金量、有社会成就感的时代新人塑造者。对每月一次的中队活动的开展情况进行抽查，进行中队阵地建设评比，对辅导员各项工作的落实情况进行监督检查。</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加强少先队小干部队伍建设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建立规范有条理的少先队大队委评价体系，树立榜样带头作用。落实新队员分批入队，增强少先队员入队积极性。抓好少先队各项常规评比考核。</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3.推进常规工作，构建和谐校园</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发挥阵地建设作用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充分发挥校内外实践基地功能，室外展板、德育展示平台、队室、阅览室、校内劳动实践基地以及校外活动场所要做到经常化、序列化、规范化，做好活动的研究工作，推动实践活动的纵深发展。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规范升旗示范效应</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每周一全体师生集中学校大操场，对于各中队的集合速度、纪律等方面进行规范检查，保障升旗仪式的规范性合严肃性。</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（3）</w:t>
      </w:r>
      <w:r>
        <w:rPr>
          <w:rFonts w:hint="eastAsia" w:ascii="仿宋" w:hAnsi="仿宋" w:eastAsia="仿宋" w:cs="仿宋"/>
          <w:b w:val="0"/>
          <w:bCs w:val="0"/>
          <w:i w:val="0"/>
          <w:iCs w:val="0"/>
          <w:color w:val="auto"/>
          <w:spacing w:val="0"/>
          <w:w w:val="100"/>
          <w:sz w:val="32"/>
          <w:szCs w:val="32"/>
          <w:vertAlign w:val="baseline"/>
        </w:rPr>
        <w:t>加强常规工作管理。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定期开展大队委、红领巾监督岗会议，及时了解反馈解决问题。每日对队员的行为规范进行检查，“红领巾监督岗”成员认真履行岗位职责，做好值勤记录，及时汇报，期末计入“优秀少先队员”考核依据。</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3.促进学生多元发展，打造学生艺术精品</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（1）</w:t>
      </w:r>
      <w:r>
        <w:rPr>
          <w:rFonts w:hint="eastAsia" w:ascii="仿宋" w:hAnsi="仿宋" w:eastAsia="仿宋" w:cs="仿宋"/>
          <w:b w:val="0"/>
          <w:bCs w:val="0"/>
          <w:i w:val="0"/>
          <w:iCs w:val="0"/>
          <w:color w:val="auto"/>
          <w:spacing w:val="0"/>
          <w:w w:val="100"/>
          <w:sz w:val="32"/>
          <w:szCs w:val="32"/>
          <w:vertAlign w:val="baseline"/>
        </w:rPr>
        <w:t>建好学校精品社团</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 给学生们的兴趣、爱好找到一“家”，培养队员拥有一个或多个高雅的爱好，并在自主的社团中锻炼能力，提升品位。</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lang w:eastAsia="zh-CN"/>
        </w:rPr>
        <w:t>（2）</w:t>
      </w:r>
      <w:r>
        <w:rPr>
          <w:rFonts w:hint="eastAsia" w:ascii="仿宋" w:hAnsi="仿宋" w:eastAsia="仿宋" w:cs="仿宋"/>
          <w:b w:val="0"/>
          <w:bCs w:val="0"/>
          <w:i w:val="0"/>
          <w:iCs w:val="0"/>
          <w:color w:val="auto"/>
          <w:spacing w:val="0"/>
          <w:w w:val="100"/>
          <w:sz w:val="32"/>
          <w:szCs w:val="32"/>
          <w:vertAlign w:val="baseline"/>
        </w:rPr>
        <w:t>借助红领巾广播站，打造少先队活动宣传阵地。</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每周两个班级进行广播，分为每周新闻和齐文化成语故事两个板块进行推广，为少先队员提供展示平台，打造少先队活动新阵地，用好红领巾广播站，塑造队员价值观。</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（七）体卫艺工作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工作目标：以课堂为基础，开展体育选项分项教学和器乐进课堂活动，帮助学生掌握</w:t>
      </w:r>
      <w:r>
        <w:rPr>
          <w:rFonts w:hint="default" w:ascii="仿宋" w:hAnsi="仿宋" w:eastAsia="仿宋" w:cs="仿宋"/>
          <w:b w:val="0"/>
          <w:bCs w:val="0"/>
          <w:i w:val="0"/>
          <w:iCs w:val="0"/>
          <w:color w:val="auto"/>
          <w:spacing w:val="0"/>
          <w:w w:val="100"/>
          <w:sz w:val="32"/>
          <w:szCs w:val="32"/>
          <w:vertAlign w:val="baseline"/>
        </w:rPr>
        <w:t>1</w:t>
      </w:r>
      <w:r>
        <w:rPr>
          <w:rFonts w:hint="eastAsia" w:ascii="仿宋" w:hAnsi="仿宋" w:eastAsia="仿宋" w:cs="仿宋"/>
          <w:b w:val="0"/>
          <w:bCs w:val="0"/>
          <w:i w:val="0"/>
          <w:iCs w:val="0"/>
          <w:color w:val="auto"/>
          <w:spacing w:val="0"/>
          <w:w w:val="100"/>
          <w:sz w:val="32"/>
          <w:szCs w:val="32"/>
          <w:vertAlign w:val="baseline"/>
        </w:rPr>
        <w:t>至</w:t>
      </w:r>
      <w:r>
        <w:rPr>
          <w:rFonts w:hint="default" w:ascii="仿宋" w:hAnsi="仿宋" w:eastAsia="仿宋" w:cs="仿宋"/>
          <w:b w:val="0"/>
          <w:bCs w:val="0"/>
          <w:i w:val="0"/>
          <w:iCs w:val="0"/>
          <w:color w:val="auto"/>
          <w:spacing w:val="0"/>
          <w:w w:val="100"/>
          <w:sz w:val="32"/>
          <w:szCs w:val="32"/>
          <w:vertAlign w:val="baseline"/>
        </w:rPr>
        <w:t>2</w:t>
      </w:r>
      <w:r>
        <w:rPr>
          <w:rFonts w:hint="eastAsia" w:ascii="仿宋" w:hAnsi="仿宋" w:eastAsia="仿宋" w:cs="仿宋"/>
          <w:b w:val="0"/>
          <w:bCs w:val="0"/>
          <w:i w:val="0"/>
          <w:iCs w:val="0"/>
          <w:color w:val="auto"/>
          <w:spacing w:val="0"/>
          <w:w w:val="100"/>
          <w:sz w:val="32"/>
          <w:szCs w:val="32"/>
          <w:vertAlign w:val="baseline"/>
        </w:rPr>
        <w:t>项专项运动技能；以活动为抓手，通过体育赛事和艺术展演等比赛，提高学生艺术素养，提升学校品牌知名度。</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1.根据上级工作要求，积极组织师生参加各项活动，组织协调各类活动、比赛、优质课等顺利开展，提高获奖率。</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2.督促教研组长设计教研活动主题，音乐、美术学科主题内容，跟进教研活动效果。同时，教研加强研讨，制定提高学生学科素养的有效策略。</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3.加强教研力度，以点带面，发挥骨干带动作用，带领教师专业化发展。</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4.做好大课间整改方案及落实实施，班主任配合艺体组整改大课间。制定学校体育节实施方案，组织落实好各项体育赛事，积极参加上级的各种比赛活动。</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5.做好体育、艺术</w:t>
      </w:r>
      <w:r>
        <w:rPr>
          <w:rFonts w:hint="default" w:ascii="仿宋" w:hAnsi="仿宋" w:eastAsia="仿宋" w:cs="仿宋"/>
          <w:b w:val="0"/>
          <w:bCs w:val="0"/>
          <w:i w:val="0"/>
          <w:iCs w:val="0"/>
          <w:color w:val="auto"/>
          <w:spacing w:val="0"/>
          <w:w w:val="100"/>
          <w:sz w:val="32"/>
          <w:szCs w:val="32"/>
          <w:vertAlign w:val="baseline"/>
        </w:rPr>
        <w:t>“2+1”</w:t>
      </w:r>
      <w:r>
        <w:rPr>
          <w:rFonts w:hint="eastAsia" w:ascii="仿宋" w:hAnsi="仿宋" w:eastAsia="仿宋" w:cs="仿宋"/>
          <w:b w:val="0"/>
          <w:bCs w:val="0"/>
          <w:i w:val="0"/>
          <w:iCs w:val="0"/>
          <w:color w:val="auto"/>
          <w:spacing w:val="0"/>
          <w:w w:val="100"/>
          <w:sz w:val="32"/>
          <w:szCs w:val="32"/>
          <w:vertAlign w:val="baseline"/>
        </w:rPr>
        <w:t>活动，推进学校体育节和日常体育社团活动的开展，为学生才能的展示搭建平台。</w:t>
      </w:r>
      <w:r>
        <w:rPr>
          <w:rFonts w:hint="default" w:ascii="仿宋" w:hAnsi="仿宋" w:eastAsia="仿宋" w:cs="仿宋"/>
          <w:b w:val="0"/>
          <w:bCs w:val="0"/>
          <w:i w:val="0"/>
          <w:iCs w:val="0"/>
          <w:color w:val="auto"/>
          <w:spacing w:val="0"/>
          <w:w w:val="100"/>
          <w:sz w:val="32"/>
          <w:szCs w:val="32"/>
          <w:vertAlign w:val="baseline"/>
        </w:rPr>
        <w:t> </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6.每学期按时完成体育、艺术素质测评工作。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3" w:firstLineChars="200"/>
        <w:jc w:val="left"/>
        <w:textAlignment w:val="auto"/>
        <w:rPr>
          <w:color w:val="auto"/>
        </w:rPr>
      </w:pPr>
      <w:r>
        <w:rPr>
          <w:rFonts w:hint="eastAsia" w:ascii="仿宋" w:hAnsi="仿宋" w:eastAsia="仿宋" w:cs="仿宋"/>
          <w:b/>
          <w:bCs/>
          <w:i w:val="0"/>
          <w:iCs w:val="0"/>
          <w:color w:val="auto"/>
          <w:spacing w:val="0"/>
          <w:w w:val="100"/>
          <w:sz w:val="32"/>
          <w:szCs w:val="32"/>
          <w:vertAlign w:val="baseline"/>
        </w:rPr>
        <w:t>卫生防疫</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工作目标：通过开展主题健康教育活动，做好学生的流感预防工作，保障学生的健康成长。做好常态化疫情防控工作，保证0失误。</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1.做好常态化疫情防控工作，保证0失误。及时跟踪统计因病缺课情况，跟踪各班级开窗通风和消毒登记情况，保障师生健康。</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2.及时完成上级卫生部门布置的卫生防疫工作，如学生的健康查体、视力检测、新生预防接种证查验等工作。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3.开展主题健康教育活动，结合全国爱牙日、爱眼日、世界艾滋病日等节日契机，向学生普及健康教育知识。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（八）总务及后勤工作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工作目标：建节约型校园。工作流程化、精细化，效果好，为学校工作顺利开展提供优质服务。</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食堂管理方面，加强食堂管理，确保师生饮食安全。严格按照《山东省中小学规范化食堂评价标准》开展工作，建设规范化食堂；根据学校食堂食品安全自查表及食堂承包合同要求，每周现场抽查1次，发现问题，立即通知食堂并监督整改到位。</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2.固定资产配备与管理方面，完善固定资产管理制度，保证资产的安全完整、账实相符，防止固定资产流失。完成学校固定资产管理软件平台新增资产的信息录入；根据预算拨付情况制定2024年采购计划。</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3.物业服务管理方面，细化流程，保证优质服务。完善物业服务考核办法，按月进行考核；提升保洁工作标准，加强日常监督。</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4.财务工作方面，严格遵守规章制度，充分核实确保数据准确。制定完善财务管理制度，学校一切财务活动依法依规进行；加强财务制度学习和宣传，严格遵照执行。财务数据上报前至少经两人核实无误。</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5.节能减排方面，加强监督宣传力度，创建节约型校园。携手德育处开展“三节”主题班会，宣传节能减排思想；每周抽查各室用电情况，并及时反馈。</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（九）安全工作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以创建星级平安校园为抓手，以消防标准化建设为突破口。通过学习和实操培训，强化安全意识，严格落实岗位安全责任，落实“1530”安全教育；严格按照流程处理各类意外伤害事故，大型安全事故为0，提高家长满意度；每月举行一次安全主题演练、演习，做到路线清晰、效果明显，安全平台留档。</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1.规范保安的上岗执勤、校园巡视、对外人员的接待，做到严格、文明执勤。严格按照外来人员进校流程操作，让校门成为师生安全的第一道防线 ，每月一次保安人员培训（防暴力演习）。</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2.做好消防标准化建设，做到制度标准化，标识标准化，检查标准化。</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3.指导校干、值勤教师做好值勤时间段的巡视监督管理及突发事件处置；协助德育处做好学生的课间活动监督管理；协助教务处做好课堂安全常规要求。</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4.严格落实“1”分钟放学前安全教育；周末放学前对学生进行“5分钟”安全教育； 节假日、放假前由学校给学生上“30分钟”安全教育课。</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5.每月举行一次安全主题演练，做到路线清晰、效果明显，同时结合“中小学安全教育日”、“国家安全教育日”、“5.12”等开展安全主题班会教育。</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6.做好每月一次全校安全大检查，做到有检查，有反馈，有整改。形成闭环管理。</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（十）办公事务及人事</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通过优化工作流程、加强信息化建设等措施，提高办公室的工作效率和服务质量。贯彻服务宗旨，发挥办公室职能，协调学校内部各部门之间的关系，以促进各部门之间的有效合作。处理学校来访接待、会议安排，日常考勤及时反馈。</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及时转发各种通知并关注落实，处理好各种临时性工作及时向领导报告。努力实现办公室上下、左右、内外各路信息的实时沟通和准确反馈，加强与各部门的沟通与协作，形成工作合力，确保各项工作的顺利推进。</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2.提前收集教师例会会议内容，部署组织每周教师会议，留存好过程性材料。</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3.梳理常规工作，完善工作流程，督促完成每周工作总结和下周工作计划。</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4.根据上级要求，耐心细致，规范有序的完成做好各种会场的安排及来访接待、参观交流。</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5.根据上级督导要求，提前传达督导内容，</w:t>
      </w:r>
      <w:r>
        <w:rPr>
          <w:rFonts w:hint="eastAsia" w:ascii="仿宋" w:hAnsi="仿宋" w:eastAsia="仿宋" w:cs="仿宋"/>
          <w:b w:val="0"/>
          <w:bCs w:val="0"/>
          <w:i w:val="0"/>
          <w:iCs w:val="0"/>
          <w:color w:val="auto"/>
          <w:spacing w:val="0"/>
          <w:w w:val="100"/>
          <w:sz w:val="28"/>
          <w:szCs w:val="28"/>
          <w:vertAlign w:val="baseline"/>
        </w:rPr>
        <w:t>跟进效果，</w:t>
      </w:r>
      <w:r>
        <w:rPr>
          <w:rFonts w:hint="eastAsia" w:ascii="仿宋" w:hAnsi="仿宋" w:eastAsia="仿宋" w:cs="仿宋"/>
          <w:b w:val="0"/>
          <w:bCs w:val="0"/>
          <w:i w:val="0"/>
          <w:iCs w:val="0"/>
          <w:color w:val="auto"/>
          <w:spacing w:val="0"/>
          <w:w w:val="100"/>
          <w:sz w:val="32"/>
          <w:szCs w:val="32"/>
          <w:vertAlign w:val="baseline"/>
        </w:rPr>
        <w:t>配合每月责任督学到校检查，留存过程材料。</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5.严格公章管理，落实使用审批登记手续。谁使用公章谁登记，办公室负责对材料的审核后盖章。</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3" w:firstLineChars="200"/>
        <w:jc w:val="left"/>
        <w:textAlignment w:val="auto"/>
        <w:rPr>
          <w:color w:val="auto"/>
        </w:rPr>
      </w:pPr>
      <w:r>
        <w:rPr>
          <w:rFonts w:hint="eastAsia" w:ascii="仿宋" w:hAnsi="仿宋" w:eastAsia="仿宋" w:cs="仿宋"/>
          <w:b/>
          <w:bCs/>
          <w:i w:val="0"/>
          <w:iCs w:val="0"/>
          <w:color w:val="auto"/>
          <w:spacing w:val="0"/>
          <w:w w:val="100"/>
          <w:sz w:val="32"/>
          <w:szCs w:val="32"/>
          <w:vertAlign w:val="baseline"/>
        </w:rPr>
        <w:t>人事工作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工作目标：不断加强工作思想，业务水平学习，扎实落实上级及学校有关文件文件要求，做好考勤、职称晋升、人员变动、人事档案完善等工作。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numPr>
          <w:ilvl w:val="0"/>
          <w:numId w:val="1"/>
        </w:numPr>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rFonts w:hint="eastAsia" w:ascii="仿宋" w:hAnsi="仿宋" w:eastAsia="仿宋" w:cs="仿宋"/>
          <w:b w:val="0"/>
          <w:bCs w:val="0"/>
          <w:i w:val="0"/>
          <w:iCs w:val="0"/>
          <w:color w:val="auto"/>
          <w:spacing w:val="0"/>
          <w:w w:val="100"/>
          <w:sz w:val="32"/>
          <w:szCs w:val="32"/>
          <w:vertAlign w:val="baseline"/>
        </w:rPr>
      </w:pPr>
      <w:r>
        <w:rPr>
          <w:rFonts w:hint="eastAsia" w:ascii="仿宋" w:hAnsi="仿宋" w:eastAsia="仿宋" w:cs="仿宋"/>
          <w:b w:val="0"/>
          <w:bCs w:val="0"/>
          <w:i w:val="0"/>
          <w:iCs w:val="0"/>
          <w:color w:val="auto"/>
          <w:spacing w:val="0"/>
          <w:w w:val="100"/>
          <w:sz w:val="32"/>
          <w:szCs w:val="32"/>
          <w:vertAlign w:val="baseline"/>
        </w:rPr>
        <w:t>认真学习领会上级有关人事文件精神，传达好新的文件精神，积极稳妥地开展各项工作，维护好教职工服合法权益。</w:t>
      </w:r>
    </w:p>
    <w:p>
      <w:pPr>
        <w:pStyle w:val="3"/>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40" w:lineRule="exact"/>
        <w:ind w:right="0" w:rightChars="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2.落实考勤制度，客观公正地做好教职工的考勤，每周不定期抽查与巡视，每月汇总公示。</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3.按时参加人社部门的会议，做好人事统计、法人年检、编制审核等工作。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4.完善教职工信息档案，根据上级文件要求，按时做好教师档案维护、职称聘任等工作。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黑体" w:hAnsi="宋体" w:eastAsia="黑体" w:cs="黑体"/>
          <w:b w:val="0"/>
          <w:bCs w:val="0"/>
          <w:i w:val="0"/>
          <w:iCs w:val="0"/>
          <w:color w:val="auto"/>
          <w:spacing w:val="0"/>
          <w:w w:val="100"/>
          <w:sz w:val="32"/>
          <w:szCs w:val="32"/>
          <w:vertAlign w:val="baseline"/>
        </w:rPr>
        <w:t>（十一）宣传工作</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工作目标：以“内聚合力、外塑形象”为原则，充分发挥各级各类新闻媒体、各级网络资源、学校的微信平台及门户网站等途径，多角度、多层次开展内外宣传工作，提升学校知名度。</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重点工作及措施：</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1．加强对已有报刊的进一步合作交流，将学校的新闻动态、工作思路、创新的工作方法及取得的成功经验、学校与师生荣誉、教科研活动及成果展示、学校管理与发展，校园内、外师生特色活动，采取多形式、多渠道进行对外宣传。</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2．继续加强对校报的编辑，将学校的新闻动态、学生的成长经历及收获、教师的专业引领，通过校报告知家长，为共育孩子成长做有效铺垫。</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3．提升对日常稿件的撰写和修改水平，及时将每月、每季度网络、报刊稿件进行汇总整理并上报。</w:t>
      </w:r>
    </w:p>
    <w:p>
      <w:pPr>
        <w:pStyle w:val="3"/>
        <w:keepNext w:val="0"/>
        <w:keepLines w:val="0"/>
        <w:pageBreakBefore w:val="0"/>
        <w:widowControl/>
        <w:suppressLineNumbers w:val="0"/>
        <w:kinsoku/>
        <w:wordWrap/>
        <w:overflowPunct/>
        <w:topLinePunct w:val="0"/>
        <w:autoSpaceDE/>
        <w:autoSpaceDN/>
        <w:bidi w:val="0"/>
        <w:spacing w:before="0" w:beforeAutospacing="0" w:after="0" w:afterAutospacing="0" w:line="540" w:lineRule="exact"/>
        <w:ind w:left="0" w:right="0" w:firstLine="640" w:firstLineChars="200"/>
        <w:jc w:val="left"/>
        <w:textAlignment w:val="auto"/>
        <w:rPr>
          <w:color w:val="auto"/>
        </w:rPr>
      </w:pPr>
      <w:r>
        <w:rPr>
          <w:rFonts w:hint="eastAsia" w:ascii="仿宋" w:hAnsi="仿宋" w:eastAsia="仿宋" w:cs="仿宋"/>
          <w:b w:val="0"/>
          <w:bCs w:val="0"/>
          <w:i w:val="0"/>
          <w:iCs w:val="0"/>
          <w:color w:val="auto"/>
          <w:spacing w:val="0"/>
          <w:w w:val="100"/>
          <w:sz w:val="32"/>
          <w:szCs w:val="32"/>
          <w:vertAlign w:val="baseline"/>
        </w:rPr>
        <w:t>4．充分利用微信公众平台及学校网站平台，把学校的新动态进行发布。</w:t>
      </w:r>
    </w:p>
    <w:p>
      <w:pPr>
        <w:keepNext w:val="0"/>
        <w:keepLines w:val="0"/>
        <w:pageBreakBefore w:val="0"/>
        <w:kinsoku/>
        <w:wordWrap/>
        <w:overflowPunct/>
        <w:topLinePunct w:val="0"/>
        <w:autoSpaceDE/>
        <w:autoSpaceDN/>
        <w:bidi w:val="0"/>
        <w:spacing w:line="540" w:lineRule="exact"/>
        <w:ind w:firstLine="640" w:firstLineChars="200"/>
        <w:jc w:val="right"/>
        <w:textAlignment w:val="auto"/>
        <w:rPr>
          <w:rFonts w:hint="eastAsia" w:ascii="仿宋_GB2312" w:hAnsi="仿宋" w:eastAsia="仿宋_GB2312"/>
          <w:color w:val="auto"/>
          <w:sz w:val="32"/>
          <w:szCs w:val="32"/>
          <w:lang w:val="en-US" w:eastAsia="zh-CN"/>
        </w:rPr>
      </w:pPr>
    </w:p>
    <w:p>
      <w:pPr>
        <w:keepNext w:val="0"/>
        <w:keepLines w:val="0"/>
        <w:pageBreakBefore w:val="0"/>
        <w:kinsoku/>
        <w:wordWrap/>
        <w:overflowPunct/>
        <w:topLinePunct w:val="0"/>
        <w:autoSpaceDE/>
        <w:autoSpaceDN/>
        <w:bidi w:val="0"/>
        <w:spacing w:line="540" w:lineRule="exact"/>
        <w:ind w:firstLine="640" w:firstLineChars="200"/>
        <w:jc w:val="right"/>
        <w:textAlignment w:val="auto"/>
        <w:rPr>
          <w:rFonts w:hint="eastAsia" w:ascii="仿宋_GB2312" w:hAnsi="仿宋" w:eastAsia="仿宋_GB2312"/>
          <w:color w:val="auto"/>
          <w:sz w:val="32"/>
          <w:szCs w:val="32"/>
          <w:lang w:val="en-US" w:eastAsia="zh-CN"/>
        </w:rPr>
      </w:pPr>
    </w:p>
    <w:p>
      <w:pPr>
        <w:keepNext w:val="0"/>
        <w:keepLines w:val="0"/>
        <w:pageBreakBefore w:val="0"/>
        <w:kinsoku/>
        <w:wordWrap/>
        <w:overflowPunct/>
        <w:topLinePunct w:val="0"/>
        <w:autoSpaceDE/>
        <w:autoSpaceDN/>
        <w:bidi w:val="0"/>
        <w:spacing w:line="540" w:lineRule="exact"/>
        <w:ind w:firstLine="640" w:firstLineChars="200"/>
        <w:jc w:val="right"/>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淄博高新区第二小学</w:t>
      </w:r>
    </w:p>
    <w:p>
      <w:pPr>
        <w:keepNext w:val="0"/>
        <w:keepLines w:val="0"/>
        <w:pageBreakBefore w:val="0"/>
        <w:kinsoku/>
        <w:wordWrap/>
        <w:overflowPunct/>
        <w:topLinePunct w:val="0"/>
        <w:autoSpaceDE/>
        <w:autoSpaceDN/>
        <w:bidi w:val="0"/>
        <w:spacing w:line="540" w:lineRule="exact"/>
        <w:ind w:firstLine="640" w:firstLineChars="200"/>
        <w:jc w:val="center"/>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 xml:space="preserve">                               2024年2月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1744F"/>
    <w:multiLevelType w:val="singleLevel"/>
    <w:tmpl w:val="98B174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NDAxOTFjYzUyMDZmMGQyMGQ5MjhmMWYwY2EyYmMifQ=="/>
    <w:docVar w:name="KSO_WPS_MARK_KEY" w:val="3c35183f-129f-4a09-99c4-f0ab72f9e9be"/>
  </w:docVars>
  <w:rsids>
    <w:rsidRoot w:val="00000000"/>
    <w:rsid w:val="00B60F64"/>
    <w:rsid w:val="01887488"/>
    <w:rsid w:val="0A314AA2"/>
    <w:rsid w:val="0A7E1B62"/>
    <w:rsid w:val="0AF13DB1"/>
    <w:rsid w:val="0DCA5321"/>
    <w:rsid w:val="18BD37F7"/>
    <w:rsid w:val="1A393593"/>
    <w:rsid w:val="1A6F072C"/>
    <w:rsid w:val="1BEB0559"/>
    <w:rsid w:val="1C7A7316"/>
    <w:rsid w:val="1DFF68F6"/>
    <w:rsid w:val="24017668"/>
    <w:rsid w:val="262E579F"/>
    <w:rsid w:val="2EE61280"/>
    <w:rsid w:val="33D12714"/>
    <w:rsid w:val="36157C92"/>
    <w:rsid w:val="36C16F3E"/>
    <w:rsid w:val="3C3A346E"/>
    <w:rsid w:val="444301A5"/>
    <w:rsid w:val="4687439E"/>
    <w:rsid w:val="47232EC7"/>
    <w:rsid w:val="47361E8B"/>
    <w:rsid w:val="52D93EF5"/>
    <w:rsid w:val="60E8429D"/>
    <w:rsid w:val="621A28A0"/>
    <w:rsid w:val="77336515"/>
    <w:rsid w:val="7FE7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exact"/>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8441</Words>
  <Characters>8555</Characters>
  <Lines>0</Lines>
  <Paragraphs>0</Paragraphs>
  <TotalTime>19</TotalTime>
  <ScaleCrop>false</ScaleCrop>
  <LinksUpToDate>false</LinksUpToDate>
  <CharactersWithSpaces>8617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2022-02-15T07:34:00Z</dcterms:created>
  <dc:creator>sc</dc:creator>
  <cp:lastModifiedBy>鲁伟</cp:lastModifiedBy>
  <dcterms:modified xsi:type="dcterms:W3CDTF">2024-05-24T00:09:30Z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A5EE65F1825849A280B0AB2C23AB002C_13</vt:lpwstr>
  </property>
</Properties>
</file>