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FBBE8">
      <w:pPr>
        <w:pStyle w:val="2"/>
        <w:keepNext w:val="0"/>
        <w:keepLines w:val="0"/>
        <w:widowControl/>
        <w:suppressLineNumbers w:val="0"/>
        <w:autoSpaceDE w:val="0"/>
        <w:autoSpaceDN/>
        <w:spacing w:line="440" w:lineRule="atLeast"/>
        <w:ind w:left="0" w:firstLine="723"/>
        <w:jc w:val="center"/>
      </w:pPr>
      <w:r>
        <w:rPr>
          <w:rStyle w:val="5"/>
          <w:rFonts w:ascii="仿宋_GB2312" w:eastAsia="仿宋_GB2312" w:cs="仿宋_GB2312"/>
          <w:color w:val="000000"/>
          <w:sz w:val="36"/>
          <w:szCs w:val="36"/>
        </w:rPr>
        <w:t>淄博高新区第二小学基本简介</w:t>
      </w:r>
      <w:bookmarkStart w:id="0" w:name="_GoBack"/>
      <w:bookmarkEnd w:id="0"/>
      <w:r>
        <w:rPr>
          <w:rStyle w:val="5"/>
          <w:rFonts w:hint="default" w:ascii="仿宋_GB2312" w:eastAsia="仿宋_GB2312" w:cs="仿宋_GB2312"/>
          <w:color w:val="000000"/>
          <w:sz w:val="36"/>
          <w:szCs w:val="36"/>
        </w:rPr>
        <w:t> </w:t>
      </w:r>
    </w:p>
    <w:p w14:paraId="393E64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/>
      </w:pPr>
      <w:r>
        <w:rPr>
          <w:rStyle w:val="5"/>
          <w:rFonts w:hint="default" w:ascii="仿宋_GB2312" w:eastAsia="仿宋_GB2312" w:cs="仿宋_GB2312"/>
          <w:color w:val="000000"/>
          <w:sz w:val="32"/>
          <w:szCs w:val="32"/>
          <w:bdr w:val="none" w:color="auto" w:sz="0" w:space="0"/>
        </w:rPr>
        <w:t>1.办学性质：</w:t>
      </w:r>
      <w:r>
        <w:rPr>
          <w:rFonts w:hint="default" w:ascii="仿宋_GB2312" w:eastAsia="仿宋_GB2312" w:cs="仿宋_GB2312"/>
          <w:color w:val="000000"/>
          <w:sz w:val="32"/>
          <w:szCs w:val="32"/>
          <w:bdr w:val="none" w:color="auto" w:sz="0" w:space="0"/>
        </w:rPr>
        <w:t>区属公办</w:t>
      </w:r>
    </w:p>
    <w:p w14:paraId="04D5B8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/>
      </w:pPr>
      <w:r>
        <w:rPr>
          <w:rStyle w:val="5"/>
          <w:rFonts w:hint="default" w:ascii="仿宋_GB2312" w:eastAsia="仿宋_GB2312" w:cs="仿宋_GB2312"/>
          <w:color w:val="000000"/>
          <w:sz w:val="32"/>
          <w:szCs w:val="32"/>
          <w:bdr w:val="none" w:color="auto" w:sz="0" w:space="0"/>
        </w:rPr>
        <w:t>2.主管部门：</w:t>
      </w:r>
      <w:r>
        <w:rPr>
          <w:rFonts w:hint="default" w:ascii="仿宋_GB2312" w:eastAsia="仿宋_GB2312" w:cs="仿宋_GB2312"/>
          <w:color w:val="000000"/>
          <w:sz w:val="32"/>
          <w:szCs w:val="32"/>
          <w:bdr w:val="none" w:color="auto" w:sz="0" w:space="0"/>
        </w:rPr>
        <w:t>淄博高新技术产业开发区教育和体育事业中心</w:t>
      </w:r>
    </w:p>
    <w:p w14:paraId="6AA272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/>
      </w:pPr>
      <w:r>
        <w:rPr>
          <w:rStyle w:val="5"/>
          <w:rFonts w:hint="default" w:ascii="仿宋_GB2312" w:eastAsia="仿宋_GB2312" w:cs="仿宋_GB2312"/>
          <w:color w:val="000000"/>
          <w:sz w:val="32"/>
          <w:szCs w:val="32"/>
          <w:bdr w:val="none" w:color="auto" w:sz="0" w:space="0"/>
        </w:rPr>
        <w:t>3.办学地点：</w:t>
      </w:r>
      <w:r>
        <w:rPr>
          <w:rFonts w:hint="default" w:ascii="仿宋_GB2312" w:eastAsia="仿宋_GB2312" w:cs="仿宋_GB2312"/>
          <w:color w:val="000000"/>
          <w:sz w:val="32"/>
          <w:szCs w:val="32"/>
          <w:bdr w:val="none" w:color="auto" w:sz="0" w:space="0"/>
        </w:rPr>
        <w:t>山东省淄博高新区齐新大道1717号</w:t>
      </w:r>
    </w:p>
    <w:p w14:paraId="6B5018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/>
      </w:pPr>
      <w:r>
        <w:rPr>
          <w:rStyle w:val="5"/>
          <w:rFonts w:hint="default" w:ascii="仿宋_GB2312" w:eastAsia="仿宋_GB2312" w:cs="仿宋_GB2312"/>
          <w:color w:val="000000"/>
          <w:sz w:val="32"/>
          <w:szCs w:val="32"/>
          <w:bdr w:val="none" w:color="auto" w:sz="0" w:space="0"/>
        </w:rPr>
        <w:t>4.联系方式:  </w:t>
      </w:r>
      <w:r>
        <w:rPr>
          <w:rFonts w:hint="default" w:ascii="仿宋_GB2312" w:eastAsia="仿宋_GB2312" w:cs="仿宋_GB2312"/>
          <w:color w:val="000000"/>
          <w:sz w:val="32"/>
          <w:szCs w:val="32"/>
          <w:bdr w:val="none" w:color="auto" w:sz="0" w:space="0"/>
        </w:rPr>
        <w:t>0533-7868277</w:t>
      </w:r>
    </w:p>
    <w:p w14:paraId="0D55AD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Style w:val="5"/>
          <w:rFonts w:hint="default" w:ascii="仿宋_GB2312" w:eastAsia="仿宋_GB2312" w:cs="仿宋_GB2312"/>
          <w:color w:val="000000"/>
          <w:sz w:val="32"/>
          <w:szCs w:val="32"/>
          <w:bdr w:val="none" w:color="auto" w:sz="0" w:space="0"/>
        </w:rPr>
        <w:t>5.办学规模：</w:t>
      </w:r>
      <w:r>
        <w:rPr>
          <w:rFonts w:hint="default" w:ascii="仿宋_GB2312" w:eastAsia="仿宋_GB2312" w:cs="仿宋_GB2312"/>
          <w:color w:val="000000"/>
          <w:sz w:val="32"/>
          <w:szCs w:val="32"/>
          <w:bdr w:val="none" w:color="auto" w:sz="0" w:space="0"/>
        </w:rPr>
        <w:t>学校占地面积50亩，现有52个教学班，2</w:t>
      </w:r>
      <w:r>
        <w:rPr>
          <w:rFonts w:hint="eastAsia" w:ascii="仿宋_GB2312" w:eastAsia="仿宋_GB2312" w:cs="仿宋_GB2312"/>
          <w:color w:val="000000"/>
          <w:sz w:val="32"/>
          <w:szCs w:val="32"/>
          <w:bdr w:val="none" w:color="auto" w:sz="0" w:space="0"/>
          <w:lang w:val="en-US" w:eastAsia="zh-CN"/>
        </w:rPr>
        <w:t>5</w:t>
      </w:r>
      <w:r>
        <w:rPr>
          <w:rFonts w:hint="default" w:ascii="仿宋_GB2312" w:eastAsia="仿宋_GB2312" w:cs="仿宋_GB2312"/>
          <w:color w:val="000000"/>
          <w:sz w:val="32"/>
          <w:szCs w:val="32"/>
          <w:bdr w:val="none" w:color="auto" w:sz="0" w:space="0"/>
        </w:rPr>
        <w:t>00余名学生，教职工</w:t>
      </w:r>
      <w:r>
        <w:rPr>
          <w:rFonts w:hint="eastAsia" w:ascii="仿宋_GB2312" w:eastAsia="仿宋_GB2312" w:cs="仿宋_GB2312"/>
          <w:color w:val="000000"/>
          <w:sz w:val="32"/>
          <w:szCs w:val="32"/>
          <w:bdr w:val="none" w:color="auto" w:sz="0" w:space="0"/>
          <w:lang w:val="en-US" w:eastAsia="zh-CN"/>
        </w:rPr>
        <w:t>130余</w:t>
      </w:r>
      <w:r>
        <w:rPr>
          <w:rFonts w:hint="default" w:ascii="仿宋_GB2312" w:eastAsia="仿宋_GB2312" w:cs="仿宋_GB2312"/>
          <w:color w:val="000000"/>
          <w:sz w:val="32"/>
          <w:szCs w:val="32"/>
          <w:bdr w:val="none" w:color="auto" w:sz="0" w:space="0"/>
        </w:rPr>
        <w:t>人。</w:t>
      </w:r>
    </w:p>
    <w:p w14:paraId="48E1C3A4">
      <w:pPr>
        <w:keepNext w:val="0"/>
        <w:keepLines w:val="0"/>
        <w:widowControl/>
        <w:suppressLineNumbers w:val="0"/>
        <w:ind w:firstLine="643" w:firstLineChars="200"/>
        <w:jc w:val="left"/>
      </w:pPr>
      <w:r>
        <w:rPr>
          <w:rStyle w:val="5"/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6.</w:t>
      </w:r>
      <w:r>
        <w:rPr>
          <w:rStyle w:val="5"/>
          <w:rFonts w:hint="default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学校网址：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http://192.168.190.100:81/；微信公众号：蓬勃二小。 </w:t>
      </w:r>
    </w:p>
    <w:p w14:paraId="3D71BE35">
      <w:pPr>
        <w:keepNext w:val="0"/>
        <w:keepLines w:val="0"/>
        <w:widowControl/>
        <w:suppressLineNumbers w:val="0"/>
        <w:ind w:firstLine="643" w:firstLineChars="200"/>
        <w:jc w:val="left"/>
      </w:pPr>
      <w:r>
        <w:rPr>
          <w:rStyle w:val="5"/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7.</w:t>
      </w:r>
      <w:r>
        <w:rPr>
          <w:rStyle w:val="5"/>
          <w:rFonts w:hint="default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办学宗旨：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润泽生命根基，成就蓬勃未来立德树人是教育的根本任务，教育工作就应该回归本真，真正做到“教育为根，育人为本”。学校以教育为原点，积极构建五育融合的育人生态，努力为学生系好人生第一粒扣子，让每个孩子成为自我成长的积极探索者。 </w:t>
      </w:r>
    </w:p>
    <w:p w14:paraId="464620BC">
      <w:pPr>
        <w:keepNext w:val="0"/>
        <w:keepLines w:val="0"/>
        <w:widowControl/>
        <w:suppressLineNumbers w:val="0"/>
        <w:ind w:firstLine="643" w:firstLineChars="200"/>
        <w:jc w:val="left"/>
      </w:pPr>
      <w:r>
        <w:rPr>
          <w:rStyle w:val="5"/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8.</w:t>
      </w:r>
      <w:r>
        <w:rPr>
          <w:rStyle w:val="5"/>
          <w:rFonts w:hint="default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办学理念：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每一个生命都蓬勃生长 </w:t>
      </w:r>
    </w:p>
    <w:p w14:paraId="5D895CA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学校以“蓬勃教育”为核心，以培养“有品格、有体魄、有 </w:t>
      </w:r>
    </w:p>
    <w:p w14:paraId="03B5590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学养、有韧劲、有朝气”的未来公民为育人目标，旨在以生命影响生命的教育行为，凝聚起全校师生和社会各方面力量，促使每一个学生都健康、茁壮地成长。 </w:t>
      </w:r>
    </w:p>
    <w:p w14:paraId="3B676860">
      <w:pPr>
        <w:keepNext w:val="0"/>
        <w:keepLines w:val="0"/>
        <w:widowControl/>
        <w:suppressLineNumbers w:val="0"/>
        <w:ind w:firstLine="643" w:firstLineChars="200"/>
        <w:jc w:val="left"/>
        <w:rPr>
          <w:rStyle w:val="5"/>
          <w:rFonts w:hint="default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9.</w:t>
      </w:r>
      <w:r>
        <w:rPr>
          <w:rStyle w:val="5"/>
          <w:rFonts w:hint="default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学校文化 </w:t>
      </w:r>
    </w:p>
    <w:p w14:paraId="200A0EA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学校校训：自今日，致未来 </w:t>
      </w:r>
    </w:p>
    <w:p w14:paraId="7EA402C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学校校风：并肩致远，和乐相融 </w:t>
      </w:r>
    </w:p>
    <w:p w14:paraId="5C926BC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学校教风：有趣、有益、有共鸣 </w:t>
      </w:r>
    </w:p>
    <w:p w14:paraId="2191417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学校学风：乐思、乐创、乐分享</w:t>
      </w:r>
    </w:p>
    <w:p w14:paraId="0D49D5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7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2025-12-31T13:12:45Z</dcterms:created>
  <dc:creator>Administrator</dc:creator>
  <cp:lastModifiedBy>苑鹏程</cp:lastModifiedBy>
  <dcterms:modified xsi:type="dcterms:W3CDTF">2025-12-31T13:16:47Z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eyJoZGlkIjoiMTJlMjA2MTFlOWQ5ZmI2ZGUyNWExNmQ1Y2M4MGQxZjAiLCJ1c2VySWQiOiIzMzQyOTMyOTkifQ==</vt:lpwstr>
  </property>
  <property fmtid="{D5CDD505-2E9C-101B-9397-08002B2CF9AE}" pid="4" name="ICV">
    <vt:lpwstr>99ED56180F3641BB8F46D152DE8C51AB_12</vt:lpwstr>
  </property>
</Properties>
</file>