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E4" w:rsidRDefault="00BA449A" w:rsidP="00BA449A">
      <w:pPr>
        <w:jc w:val="center"/>
        <w:rPr>
          <w:rFonts w:ascii="方正小标宋简体" w:eastAsia="方正小标宋简体"/>
          <w:sz w:val="40"/>
        </w:rPr>
      </w:pPr>
      <w:r w:rsidRPr="00BA449A">
        <w:rPr>
          <w:rFonts w:ascii="方正小标宋简体" w:eastAsia="方正小标宋简体" w:hint="eastAsia"/>
          <w:sz w:val="40"/>
        </w:rPr>
        <w:t>高新区第七小学劳动周活动</w:t>
      </w:r>
      <w:r w:rsidR="006A09BE">
        <w:rPr>
          <w:rFonts w:ascii="方正小标宋简体" w:eastAsia="方正小标宋简体" w:hint="eastAsia"/>
          <w:sz w:val="40"/>
        </w:rPr>
        <w:t>方案</w:t>
      </w:r>
    </w:p>
    <w:p w:rsidR="00BA449A" w:rsidRDefault="00BA449A" w:rsidP="00BA449A">
      <w:pPr>
        <w:jc w:val="left"/>
        <w:rPr>
          <w:rFonts w:ascii="仿宋_GB2312" w:eastAsia="仿宋_GB2312"/>
          <w:sz w:val="32"/>
        </w:rPr>
      </w:pPr>
    </w:p>
    <w:p w:rsidR="00BA449A" w:rsidRPr="00BA449A" w:rsidRDefault="00BA449A" w:rsidP="00BA449A">
      <w:pPr>
        <w:ind w:firstLineChars="200" w:firstLine="640"/>
        <w:jc w:val="left"/>
        <w:rPr>
          <w:rFonts w:ascii="仿宋_GB2312" w:eastAsia="仿宋_GB2312"/>
          <w:sz w:val="32"/>
        </w:rPr>
      </w:pPr>
      <w:r w:rsidRPr="00BA449A">
        <w:rPr>
          <w:rFonts w:ascii="仿宋_GB2312" w:eastAsia="仿宋_GB2312" w:hint="eastAsia"/>
          <w:sz w:val="32"/>
        </w:rPr>
        <w:t>劳动教育是中小学教育不可缺少的重要组成部分，是全面贯彻落实教育方针，实施素质教育、提高学生总体素质的基本途径。劳动教育要立足于学校教育与家庭教育、社会教育相结合，从培养学生良</w:t>
      </w:r>
      <w:r w:rsidR="006A09BE">
        <w:rPr>
          <w:rFonts w:ascii="仿宋_GB2312" w:eastAsia="仿宋_GB2312" w:hint="eastAsia"/>
          <w:sz w:val="32"/>
        </w:rPr>
        <w:t>好行为习惯入手，帮助学生树立正确劳动价值观，养成良好劳动习惯。</w:t>
      </w:r>
      <w:r w:rsidRPr="00BA449A">
        <w:rPr>
          <w:rFonts w:ascii="仿宋_GB2312" w:eastAsia="仿宋_GB2312" w:hint="eastAsia"/>
          <w:sz w:val="32"/>
        </w:rPr>
        <w:t>依据《淄博市中小学生家庭劳动教育指导清单》，制定高新区第七小学劳动</w:t>
      </w:r>
      <w:r w:rsidR="006A09BE">
        <w:rPr>
          <w:rFonts w:ascii="仿宋_GB2312" w:eastAsia="仿宋_GB2312" w:hint="eastAsia"/>
          <w:sz w:val="32"/>
        </w:rPr>
        <w:t>周活动</w:t>
      </w:r>
      <w:r w:rsidRPr="00BA449A">
        <w:rPr>
          <w:rFonts w:ascii="仿宋_GB2312" w:eastAsia="仿宋_GB2312" w:hint="eastAsia"/>
          <w:sz w:val="32"/>
        </w:rPr>
        <w:t>方案。</w:t>
      </w:r>
    </w:p>
    <w:p w:rsidR="006A09BE" w:rsidRPr="00C17FAF" w:rsidRDefault="006A09BE" w:rsidP="006A09BE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17FAF">
        <w:rPr>
          <w:rFonts w:ascii="黑体" w:eastAsia="黑体" w:hAnsi="黑体" w:hint="eastAsia"/>
          <w:sz w:val="32"/>
          <w:szCs w:val="32"/>
        </w:rPr>
        <w:t>一、指导思想</w:t>
      </w:r>
    </w:p>
    <w:p w:rsidR="006A09BE" w:rsidRPr="006A09BE" w:rsidRDefault="006A09BE" w:rsidP="006A09B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17FAF">
        <w:rPr>
          <w:rFonts w:ascii="仿宋_GB2312" w:eastAsia="仿宋_GB2312" w:hAnsi="宋体" w:hint="eastAsia"/>
          <w:sz w:val="32"/>
          <w:szCs w:val="32"/>
        </w:rPr>
        <w:t>以习近平新时代中国特色社会主义思想为指导，全面贯彻党的教育方针，坚持立德树人，坚持培育和践行社会主义核心价值观，将劳动教育作为塑造学生人格的重要手段，构建学校、家庭、社会“三位一体”的劳动教育大环境，培养学生劳动教育观念。</w:t>
      </w:r>
    </w:p>
    <w:p w:rsidR="00BA449A" w:rsidRDefault="006A09BE" w:rsidP="00BA449A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="00BA449A" w:rsidRPr="00BA449A">
        <w:rPr>
          <w:rFonts w:ascii="黑体" w:eastAsia="黑体" w:hAnsi="黑体" w:hint="eastAsia"/>
          <w:sz w:val="32"/>
        </w:rPr>
        <w:t>、活动目标：</w:t>
      </w:r>
    </w:p>
    <w:p w:rsidR="001710A9" w:rsidRDefault="001710A9" w:rsidP="001710A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通过</w:t>
      </w:r>
      <w:r w:rsidRPr="00C17FAF">
        <w:rPr>
          <w:rFonts w:ascii="仿宋_GB2312" w:eastAsia="仿宋_GB2312" w:hAnsi="宋体" w:hint="eastAsia"/>
          <w:sz w:val="32"/>
          <w:szCs w:val="32"/>
        </w:rPr>
        <w:t>劳动活动的开展，让学生接受锻炼，磨炼意志，强化责任担当，切切实实地感受、认知到最光荣、最崇高、最伟大、最美丽的劳动价值，进而培养学生尊重劳动、热爱劳动、崇尚劳动的意识。</w:t>
      </w:r>
    </w:p>
    <w:p w:rsidR="001710A9" w:rsidRPr="00BA2D55" w:rsidRDefault="001710A9" w:rsidP="001710A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BA2D55">
        <w:rPr>
          <w:rFonts w:ascii="仿宋_GB2312" w:eastAsia="仿宋_GB2312" w:hAnsi="宋体" w:hint="eastAsia"/>
          <w:sz w:val="32"/>
          <w:szCs w:val="32"/>
        </w:rPr>
        <w:t>1. 培养学生热爱劳动、尊重劳动的思想意识。</w:t>
      </w:r>
    </w:p>
    <w:p w:rsidR="001710A9" w:rsidRPr="00BA2D55" w:rsidRDefault="001710A9" w:rsidP="001710A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BA2D55">
        <w:rPr>
          <w:rFonts w:ascii="仿宋_GB2312" w:eastAsia="仿宋_GB2312" w:hAnsi="宋体" w:hint="eastAsia"/>
          <w:sz w:val="32"/>
          <w:szCs w:val="32"/>
        </w:rPr>
        <w:t>2. 提高学生的动手操作能力，培养独立生活的能力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BA449A">
        <w:rPr>
          <w:rFonts w:ascii="仿宋_GB2312" w:eastAsia="仿宋_GB2312" w:hint="eastAsia"/>
          <w:sz w:val="32"/>
        </w:rPr>
        <w:lastRenderedPageBreak/>
        <w:t>培养良好的劳动习惯。</w:t>
      </w:r>
      <w:r w:rsidRPr="00BA2D55">
        <w:rPr>
          <w:rFonts w:ascii="仿宋_GB2312" w:eastAsia="仿宋_GB2312" w:hAnsi="宋体" w:hint="eastAsia"/>
          <w:sz w:val="32"/>
          <w:szCs w:val="32"/>
        </w:rPr>
        <w:t>。</w:t>
      </w:r>
    </w:p>
    <w:p w:rsidR="001710A9" w:rsidRPr="00BA2D55" w:rsidRDefault="001710A9" w:rsidP="001710A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BA2D55">
        <w:rPr>
          <w:rFonts w:ascii="仿宋_GB2312" w:eastAsia="仿宋_GB2312" w:hAnsi="宋体" w:hint="eastAsia"/>
          <w:sz w:val="32"/>
          <w:szCs w:val="32"/>
        </w:rPr>
        <w:t>3. 增强学生的团队协作精神，学会互相帮助。</w:t>
      </w:r>
    </w:p>
    <w:p w:rsidR="001710A9" w:rsidRPr="00BA2D55" w:rsidRDefault="001710A9" w:rsidP="001710A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BA2D55">
        <w:rPr>
          <w:rFonts w:ascii="仿宋_GB2312" w:eastAsia="仿宋_GB2312" w:hAnsi="宋体" w:hint="eastAsia"/>
          <w:sz w:val="32"/>
          <w:szCs w:val="32"/>
        </w:rPr>
        <w:t xml:space="preserve">4. </w:t>
      </w:r>
      <w:r w:rsidRPr="00BA449A">
        <w:rPr>
          <w:rFonts w:ascii="仿宋_GB2312" w:eastAsia="仿宋_GB2312" w:hint="eastAsia"/>
          <w:sz w:val="32"/>
        </w:rPr>
        <w:t>增强学生的环保意识，倡导绿色生活</w:t>
      </w:r>
      <w:r>
        <w:rPr>
          <w:rFonts w:ascii="仿宋_GB2312" w:eastAsia="仿宋_GB2312" w:hint="eastAsia"/>
          <w:sz w:val="32"/>
        </w:rPr>
        <w:t>，</w:t>
      </w:r>
      <w:r w:rsidRPr="00BA2D55">
        <w:rPr>
          <w:rFonts w:ascii="仿宋_GB2312" w:eastAsia="仿宋_GB2312" w:hAnsi="宋体" w:hint="eastAsia"/>
          <w:sz w:val="32"/>
          <w:szCs w:val="32"/>
        </w:rPr>
        <w:t>养成良好的生活习惯，提高生活自理能力。</w:t>
      </w:r>
    </w:p>
    <w:p w:rsidR="006A09BE" w:rsidRDefault="006A09BE" w:rsidP="00BA449A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</w:t>
      </w:r>
      <w:r w:rsidR="00BA449A" w:rsidRPr="006A09BE">
        <w:rPr>
          <w:rFonts w:ascii="黑体" w:eastAsia="黑体" w:hAnsi="黑体" w:hint="eastAsia"/>
          <w:sz w:val="32"/>
        </w:rPr>
        <w:t>、</w:t>
      </w:r>
      <w:r w:rsidRPr="006A09BE">
        <w:rPr>
          <w:rFonts w:ascii="黑体" w:eastAsia="黑体" w:hAnsi="黑体" w:hint="eastAsia"/>
          <w:sz w:val="32"/>
        </w:rPr>
        <w:t>活</w:t>
      </w:r>
      <w:r w:rsidR="00BA449A" w:rsidRPr="006A09BE">
        <w:rPr>
          <w:rFonts w:ascii="黑体" w:eastAsia="黑体" w:hAnsi="黑体" w:hint="eastAsia"/>
          <w:sz w:val="32"/>
        </w:rPr>
        <w:t>动时间：</w:t>
      </w:r>
    </w:p>
    <w:p w:rsidR="006A09BE" w:rsidRDefault="00C24D0F" w:rsidP="00BA449A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第1</w:t>
      </w:r>
      <w:r>
        <w:rPr>
          <w:rFonts w:ascii="仿宋_GB2312" w:eastAsia="仿宋_GB2312"/>
          <w:sz w:val="32"/>
        </w:rPr>
        <w:t>1</w:t>
      </w:r>
      <w:r w:rsidR="00BA449A" w:rsidRPr="00BA449A">
        <w:rPr>
          <w:rFonts w:ascii="仿宋_GB2312" w:eastAsia="仿宋_GB2312" w:hint="eastAsia"/>
          <w:sz w:val="32"/>
        </w:rPr>
        <w:t>周</w:t>
      </w:r>
      <w:r>
        <w:rPr>
          <w:rFonts w:ascii="仿宋_GB2312" w:eastAsia="仿宋_GB2312" w:hint="eastAsia"/>
          <w:sz w:val="32"/>
        </w:rPr>
        <w:t>,5</w:t>
      </w:r>
      <w:r w:rsidR="003709E4">
        <w:rPr>
          <w:rFonts w:asciiTheme="majorEastAsia" w:eastAsiaTheme="majorEastAsia" w:hAnsiTheme="majorEastAsia" w:hint="eastAsia"/>
          <w:sz w:val="28"/>
        </w:rPr>
        <w:t>月</w:t>
      </w:r>
      <w:r>
        <w:rPr>
          <w:rFonts w:asciiTheme="majorEastAsia" w:eastAsiaTheme="majorEastAsia" w:hAnsiTheme="majorEastAsia"/>
          <w:sz w:val="28"/>
        </w:rPr>
        <w:t>6</w:t>
      </w:r>
      <w:r w:rsidR="003709E4">
        <w:rPr>
          <w:rFonts w:asciiTheme="majorEastAsia" w:eastAsiaTheme="majorEastAsia" w:hAnsiTheme="majorEastAsia" w:hint="eastAsia"/>
          <w:sz w:val="28"/>
        </w:rPr>
        <w:t>日——</w:t>
      </w:r>
      <w:r w:rsidR="00843EAA">
        <w:rPr>
          <w:rFonts w:asciiTheme="majorEastAsia" w:eastAsiaTheme="majorEastAsia" w:hAnsiTheme="majorEastAsia"/>
          <w:sz w:val="28"/>
        </w:rPr>
        <w:t>5</w:t>
      </w:r>
      <w:r w:rsidR="003709E4">
        <w:rPr>
          <w:rFonts w:asciiTheme="majorEastAsia" w:eastAsiaTheme="majorEastAsia" w:hAnsiTheme="majorEastAsia" w:hint="eastAsia"/>
          <w:sz w:val="28"/>
        </w:rPr>
        <w:t>月</w:t>
      </w:r>
      <w:r>
        <w:rPr>
          <w:rFonts w:asciiTheme="majorEastAsia" w:eastAsiaTheme="majorEastAsia" w:hAnsiTheme="majorEastAsia"/>
          <w:sz w:val="28"/>
        </w:rPr>
        <w:t>11</w:t>
      </w:r>
      <w:r w:rsidR="003709E4">
        <w:rPr>
          <w:rFonts w:asciiTheme="majorEastAsia" w:eastAsiaTheme="majorEastAsia" w:hAnsiTheme="majorEastAsia" w:hint="eastAsia"/>
          <w:sz w:val="28"/>
        </w:rPr>
        <w:t>日</w:t>
      </w:r>
    </w:p>
    <w:p w:rsidR="006A09BE" w:rsidRDefault="006A09BE" w:rsidP="00BA449A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</w:t>
      </w:r>
      <w:r w:rsidRPr="006A09BE">
        <w:rPr>
          <w:rFonts w:ascii="黑体" w:eastAsia="黑体" w:hAnsi="黑体"/>
          <w:sz w:val="32"/>
        </w:rPr>
        <w:t>、</w:t>
      </w:r>
      <w:r w:rsidRPr="006A09BE">
        <w:rPr>
          <w:rFonts w:ascii="黑体" w:eastAsia="黑体" w:hAnsi="黑体" w:hint="eastAsia"/>
          <w:sz w:val="32"/>
        </w:rPr>
        <w:t>参与</w:t>
      </w:r>
      <w:r w:rsidRPr="006A09BE">
        <w:rPr>
          <w:rFonts w:ascii="黑体" w:eastAsia="黑体" w:hAnsi="黑体"/>
          <w:sz w:val="32"/>
        </w:rPr>
        <w:t>对象</w:t>
      </w:r>
    </w:p>
    <w:p w:rsidR="006A09BE" w:rsidRPr="006A09BE" w:rsidRDefault="006A09BE" w:rsidP="006A09BE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全体学生</w:t>
      </w:r>
    </w:p>
    <w:p w:rsidR="006A09BE" w:rsidRDefault="006A09BE" w:rsidP="00BA449A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五、活动</w:t>
      </w:r>
      <w:r w:rsidR="00BA449A" w:rsidRPr="006A09BE">
        <w:rPr>
          <w:rFonts w:ascii="黑体" w:eastAsia="黑体" w:hAnsi="黑体" w:hint="eastAsia"/>
          <w:sz w:val="32"/>
        </w:rPr>
        <w:t>内容</w:t>
      </w:r>
      <w:r>
        <w:rPr>
          <w:rFonts w:ascii="黑体" w:eastAsia="黑体" w:hAnsi="黑体" w:hint="eastAsia"/>
          <w:sz w:val="32"/>
        </w:rPr>
        <w:t>安排</w:t>
      </w:r>
      <w:r w:rsidR="00BA449A" w:rsidRPr="006A09BE">
        <w:rPr>
          <w:rFonts w:ascii="黑体" w:eastAsia="黑体" w:hAnsi="黑体" w:hint="eastAsia"/>
          <w:sz w:val="32"/>
        </w:rPr>
        <w:t>：</w:t>
      </w:r>
    </w:p>
    <w:p w:rsidR="003709E4" w:rsidRPr="003709E4" w:rsidRDefault="006A09BE" w:rsidP="003709E4">
      <w:pPr>
        <w:ind w:firstLineChars="200" w:firstLine="643"/>
        <w:jc w:val="left"/>
        <w:rPr>
          <w:rFonts w:ascii="仿宋_GB2312" w:eastAsia="仿宋_GB2312"/>
          <w:b/>
          <w:sz w:val="32"/>
        </w:rPr>
      </w:pPr>
      <w:r w:rsidRPr="003709E4">
        <w:rPr>
          <w:rFonts w:ascii="仿宋_GB2312" w:eastAsia="仿宋_GB2312" w:hint="eastAsia"/>
          <w:b/>
          <w:sz w:val="32"/>
        </w:rPr>
        <w:t>一年级</w:t>
      </w:r>
      <w:r w:rsidR="00BA449A" w:rsidRPr="003709E4">
        <w:rPr>
          <w:rFonts w:ascii="仿宋_GB2312" w:eastAsia="仿宋_GB2312" w:hint="eastAsia"/>
          <w:b/>
          <w:sz w:val="32"/>
        </w:rPr>
        <w:t>：</w:t>
      </w:r>
      <w:r w:rsidR="00CE1E11">
        <w:rPr>
          <w:rFonts w:ascii="仿宋_GB2312" w:eastAsia="仿宋_GB2312" w:hint="eastAsia"/>
          <w:b/>
          <w:sz w:val="32"/>
        </w:rPr>
        <w:t>整理书桌</w:t>
      </w:r>
    </w:p>
    <w:p w:rsidR="00FC3FE2" w:rsidRPr="003709E4" w:rsidRDefault="00FC3FE2" w:rsidP="00FC3FE2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准备：</w:t>
      </w:r>
      <w:r w:rsidRPr="003709E4">
        <w:rPr>
          <w:rFonts w:ascii="仿宋_GB2312" w:eastAsia="仿宋_GB2312" w:hint="eastAsia"/>
          <w:sz w:val="32"/>
        </w:rPr>
        <w:t>自己居家的学习书桌或</w:t>
      </w:r>
      <w:r>
        <w:rPr>
          <w:rFonts w:ascii="仿宋_GB2312" w:eastAsia="仿宋_GB2312" w:hint="eastAsia"/>
          <w:sz w:val="32"/>
        </w:rPr>
        <w:t>校内课桌</w:t>
      </w:r>
    </w:p>
    <w:p w:rsidR="00FC3FE2" w:rsidRDefault="00FC3FE2" w:rsidP="00FC3FE2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要求：</w:t>
      </w:r>
    </w:p>
    <w:p w:rsidR="00FC3FE2" w:rsidRPr="003709E4" w:rsidRDefault="00FC3FE2" w:rsidP="00FC3FE2">
      <w:pPr>
        <w:ind w:firstLineChars="200" w:firstLine="640"/>
        <w:jc w:val="left"/>
        <w:rPr>
          <w:rFonts w:ascii="仿宋_GB2312" w:eastAsia="仿宋_GB2312"/>
          <w:sz w:val="32"/>
        </w:rPr>
      </w:pPr>
      <w:r w:rsidRPr="003709E4">
        <w:rPr>
          <w:rFonts w:ascii="仿宋_GB2312" w:eastAsia="仿宋_GB2312" w:hint="eastAsia"/>
          <w:sz w:val="32"/>
        </w:rPr>
        <w:t>1.一分钟内整理自己的书桌。</w:t>
      </w:r>
    </w:p>
    <w:p w:rsidR="00FC3FE2" w:rsidRPr="003709E4" w:rsidRDefault="00FC3FE2" w:rsidP="00FC3FE2">
      <w:pPr>
        <w:ind w:firstLineChars="200" w:firstLine="640"/>
        <w:jc w:val="left"/>
        <w:rPr>
          <w:rFonts w:ascii="仿宋_GB2312" w:eastAsia="仿宋_GB2312"/>
          <w:sz w:val="32"/>
        </w:rPr>
      </w:pPr>
      <w:r w:rsidRPr="003709E4">
        <w:rPr>
          <w:rFonts w:ascii="仿宋_GB2312" w:eastAsia="仿宋_GB2312" w:hint="eastAsia"/>
          <w:sz w:val="32"/>
        </w:rPr>
        <w:t>2.要求：干净、整洁、有条理。</w:t>
      </w:r>
    </w:p>
    <w:p w:rsidR="00FC3FE2" w:rsidRDefault="00FC3FE2" w:rsidP="00FC3FE2">
      <w:pPr>
        <w:ind w:firstLineChars="200" w:firstLine="640"/>
        <w:jc w:val="left"/>
        <w:rPr>
          <w:rFonts w:ascii="仿宋_GB2312" w:eastAsia="仿宋_GB2312"/>
          <w:sz w:val="32"/>
        </w:rPr>
      </w:pPr>
      <w:r w:rsidRPr="003709E4">
        <w:rPr>
          <w:rFonts w:ascii="仿宋_GB2312" w:eastAsia="仿宋_GB2312" w:hint="eastAsia"/>
          <w:sz w:val="32"/>
        </w:rPr>
        <w:t>3.录制1分钟视频或提供3-5张照片。</w:t>
      </w:r>
    </w:p>
    <w:p w:rsidR="003709E4" w:rsidRDefault="006A09BE" w:rsidP="003709E4">
      <w:pPr>
        <w:ind w:firstLineChars="200" w:firstLine="643"/>
        <w:jc w:val="left"/>
        <w:rPr>
          <w:rFonts w:ascii="仿宋_GB2312" w:eastAsia="仿宋_GB2312"/>
          <w:b/>
          <w:sz w:val="32"/>
        </w:rPr>
      </w:pPr>
      <w:r w:rsidRPr="003709E4">
        <w:rPr>
          <w:rFonts w:ascii="仿宋_GB2312" w:eastAsia="仿宋_GB2312" w:hint="eastAsia"/>
          <w:b/>
          <w:sz w:val="32"/>
        </w:rPr>
        <w:t>二年级</w:t>
      </w:r>
      <w:r w:rsidR="00BA449A" w:rsidRPr="003709E4">
        <w:rPr>
          <w:rFonts w:ascii="仿宋_GB2312" w:eastAsia="仿宋_GB2312" w:hint="eastAsia"/>
          <w:b/>
          <w:sz w:val="32"/>
        </w:rPr>
        <w:t>：</w:t>
      </w:r>
      <w:r w:rsidR="00FC3FE2">
        <w:rPr>
          <w:rFonts w:ascii="仿宋_GB2312" w:eastAsia="仿宋_GB2312" w:hint="eastAsia"/>
          <w:b/>
          <w:sz w:val="32"/>
        </w:rPr>
        <w:t>水果拼盘</w:t>
      </w:r>
    </w:p>
    <w:p w:rsidR="00FC3FE2" w:rsidRDefault="00CE1E11" w:rsidP="003709E4">
      <w:pPr>
        <w:ind w:firstLineChars="200" w:firstLine="643"/>
        <w:jc w:val="lef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准备：各种各样的水果</w:t>
      </w:r>
    </w:p>
    <w:p w:rsidR="00CE1E11" w:rsidRDefault="00CE1E11" w:rsidP="003709E4">
      <w:pPr>
        <w:ind w:firstLineChars="200" w:firstLine="643"/>
        <w:jc w:val="left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要求：</w:t>
      </w:r>
    </w:p>
    <w:p w:rsidR="00CE1E11" w:rsidRPr="00CE1E11" w:rsidRDefault="00CE1E11" w:rsidP="00CE1E11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.</w:t>
      </w:r>
      <w:r w:rsidRPr="00CE1E11">
        <w:rPr>
          <w:rFonts w:ascii="仿宋_GB2312" w:eastAsia="仿宋_GB2312"/>
          <w:sz w:val="32"/>
        </w:rPr>
        <w:t>利用各种水果，制作各式各样的水果拼盘。</w:t>
      </w:r>
    </w:p>
    <w:p w:rsidR="00CE1E11" w:rsidRDefault="00CE1E11" w:rsidP="00CE1E11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.</w:t>
      </w:r>
      <w:r w:rsidRPr="00CE1E11">
        <w:rPr>
          <w:rFonts w:ascii="仿宋_GB2312" w:eastAsia="仿宋_GB2312"/>
          <w:sz w:val="32"/>
        </w:rPr>
        <w:t>作品卫生、美观、有创意</w:t>
      </w:r>
    </w:p>
    <w:p w:rsidR="00CE1E11" w:rsidRDefault="00CE1E11" w:rsidP="00CE1E11">
      <w:pPr>
        <w:ind w:firstLineChars="200" w:firstLine="640"/>
        <w:jc w:val="left"/>
        <w:rPr>
          <w:rFonts w:ascii="仿宋_GB2312" w:eastAsia="仿宋_GB2312"/>
          <w:sz w:val="32"/>
        </w:rPr>
      </w:pPr>
      <w:r w:rsidRPr="003709E4">
        <w:rPr>
          <w:rFonts w:ascii="仿宋_GB2312" w:eastAsia="仿宋_GB2312" w:hint="eastAsia"/>
          <w:sz w:val="32"/>
        </w:rPr>
        <w:t>3.提供3-5张照片。</w:t>
      </w:r>
    </w:p>
    <w:p w:rsidR="003709E4" w:rsidRPr="003709E4" w:rsidRDefault="006A09BE" w:rsidP="003709E4">
      <w:pPr>
        <w:ind w:firstLineChars="200" w:firstLine="643"/>
        <w:jc w:val="left"/>
        <w:rPr>
          <w:rFonts w:ascii="仿宋_GB2312" w:eastAsia="仿宋_GB2312"/>
          <w:b/>
          <w:sz w:val="32"/>
        </w:rPr>
      </w:pPr>
      <w:r w:rsidRPr="003709E4">
        <w:rPr>
          <w:rFonts w:ascii="仿宋_GB2312" w:eastAsia="仿宋_GB2312" w:hint="eastAsia"/>
          <w:b/>
          <w:sz w:val="32"/>
        </w:rPr>
        <w:t>三年级</w:t>
      </w:r>
      <w:r w:rsidR="00BA449A" w:rsidRPr="003709E4">
        <w:rPr>
          <w:rFonts w:ascii="仿宋_GB2312" w:eastAsia="仿宋_GB2312" w:hint="eastAsia"/>
          <w:b/>
          <w:sz w:val="32"/>
        </w:rPr>
        <w:t>：</w:t>
      </w:r>
      <w:r w:rsidR="00CE1E11">
        <w:rPr>
          <w:rFonts w:ascii="仿宋_GB2312" w:eastAsia="仿宋_GB2312" w:hint="eastAsia"/>
          <w:b/>
          <w:sz w:val="32"/>
        </w:rPr>
        <w:t>变废为宝</w:t>
      </w:r>
    </w:p>
    <w:p w:rsidR="003709E4" w:rsidRPr="003709E4" w:rsidRDefault="003709E4" w:rsidP="003709E4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准备：</w:t>
      </w:r>
      <w:r w:rsidR="00CE1E11">
        <w:rPr>
          <w:rFonts w:ascii="仿宋_GB2312" w:eastAsia="仿宋_GB2312" w:hint="eastAsia"/>
          <w:sz w:val="32"/>
        </w:rPr>
        <w:t>生活中的废旧用品</w:t>
      </w:r>
    </w:p>
    <w:p w:rsidR="003709E4" w:rsidRDefault="003709E4" w:rsidP="003709E4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要求：</w:t>
      </w:r>
    </w:p>
    <w:p w:rsidR="003709E4" w:rsidRPr="003709E4" w:rsidRDefault="003709E4" w:rsidP="003709E4">
      <w:pPr>
        <w:ind w:firstLineChars="200" w:firstLine="640"/>
        <w:jc w:val="left"/>
        <w:rPr>
          <w:rFonts w:ascii="仿宋_GB2312" w:eastAsia="仿宋_GB2312"/>
          <w:sz w:val="32"/>
        </w:rPr>
      </w:pPr>
      <w:r w:rsidRPr="003709E4">
        <w:rPr>
          <w:rFonts w:ascii="仿宋_GB2312" w:eastAsia="仿宋_GB2312" w:hint="eastAsia"/>
          <w:sz w:val="32"/>
        </w:rPr>
        <w:t>1.</w:t>
      </w:r>
      <w:r w:rsidR="00CE1E11">
        <w:rPr>
          <w:rFonts w:ascii="仿宋_GB2312" w:eastAsia="仿宋_GB2312" w:hint="eastAsia"/>
          <w:sz w:val="32"/>
        </w:rPr>
        <w:t>独立动手或是在父母的帮助下变废为宝</w:t>
      </w:r>
      <w:r w:rsidRPr="003709E4">
        <w:rPr>
          <w:rFonts w:ascii="仿宋_GB2312" w:eastAsia="仿宋_GB2312" w:hint="eastAsia"/>
          <w:sz w:val="32"/>
        </w:rPr>
        <w:t>。</w:t>
      </w:r>
    </w:p>
    <w:p w:rsidR="003709E4" w:rsidRPr="003709E4" w:rsidRDefault="003709E4" w:rsidP="003709E4">
      <w:pPr>
        <w:ind w:firstLineChars="200" w:firstLine="640"/>
        <w:jc w:val="left"/>
        <w:rPr>
          <w:rFonts w:ascii="仿宋_GB2312" w:eastAsia="仿宋_GB2312"/>
          <w:sz w:val="32"/>
        </w:rPr>
      </w:pPr>
      <w:r w:rsidRPr="003709E4">
        <w:rPr>
          <w:rFonts w:ascii="仿宋_GB2312" w:eastAsia="仿宋_GB2312" w:hint="eastAsia"/>
          <w:sz w:val="32"/>
        </w:rPr>
        <w:t>2.</w:t>
      </w:r>
      <w:r w:rsidR="00CE1E11">
        <w:rPr>
          <w:rFonts w:ascii="仿宋_GB2312" w:eastAsia="仿宋_GB2312" w:hint="eastAsia"/>
          <w:sz w:val="32"/>
        </w:rPr>
        <w:t>作品有新意、有二次可利用价值</w:t>
      </w:r>
      <w:r w:rsidRPr="003709E4">
        <w:rPr>
          <w:rFonts w:ascii="仿宋_GB2312" w:eastAsia="仿宋_GB2312" w:hint="eastAsia"/>
          <w:sz w:val="32"/>
        </w:rPr>
        <w:t>。</w:t>
      </w:r>
    </w:p>
    <w:p w:rsidR="003709E4" w:rsidRDefault="003709E4" w:rsidP="003709E4">
      <w:pPr>
        <w:ind w:firstLineChars="200" w:firstLine="640"/>
        <w:jc w:val="left"/>
        <w:rPr>
          <w:rFonts w:ascii="仿宋_GB2312" w:eastAsia="仿宋_GB2312"/>
          <w:sz w:val="32"/>
        </w:rPr>
      </w:pPr>
      <w:r w:rsidRPr="003709E4">
        <w:rPr>
          <w:rFonts w:ascii="仿宋_GB2312" w:eastAsia="仿宋_GB2312" w:hint="eastAsia"/>
          <w:sz w:val="32"/>
        </w:rPr>
        <w:t>3.录制视频或提供3-5张照片。</w:t>
      </w:r>
    </w:p>
    <w:p w:rsidR="003709E4" w:rsidRPr="00974C95" w:rsidRDefault="006A09BE" w:rsidP="003709E4">
      <w:pPr>
        <w:ind w:firstLineChars="200" w:firstLine="643"/>
        <w:jc w:val="left"/>
        <w:rPr>
          <w:rFonts w:ascii="仿宋_GB2312" w:eastAsia="仿宋_GB2312"/>
          <w:b/>
          <w:sz w:val="32"/>
        </w:rPr>
      </w:pPr>
      <w:r w:rsidRPr="00974C95">
        <w:rPr>
          <w:rFonts w:ascii="仿宋_GB2312" w:eastAsia="仿宋_GB2312" w:hint="eastAsia"/>
          <w:b/>
          <w:sz w:val="32"/>
        </w:rPr>
        <w:t>四年级</w:t>
      </w:r>
      <w:r w:rsidR="00BA449A" w:rsidRPr="00974C95">
        <w:rPr>
          <w:rFonts w:ascii="仿宋_GB2312" w:eastAsia="仿宋_GB2312" w:hint="eastAsia"/>
          <w:b/>
          <w:sz w:val="32"/>
        </w:rPr>
        <w:t>：</w:t>
      </w:r>
      <w:r w:rsidR="003709E4" w:rsidRPr="00974C95">
        <w:rPr>
          <w:rFonts w:ascii="仿宋_GB2312" w:eastAsia="仿宋_GB2312" w:hint="eastAsia"/>
          <w:b/>
          <w:sz w:val="32"/>
        </w:rPr>
        <w:t>制作一道美食</w:t>
      </w:r>
    </w:p>
    <w:p w:rsidR="003709E4" w:rsidRPr="003709E4" w:rsidRDefault="003709E4" w:rsidP="003709E4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准备：</w:t>
      </w:r>
      <w:r w:rsidRPr="003709E4">
        <w:rPr>
          <w:rFonts w:ascii="仿宋_GB2312" w:eastAsia="仿宋_GB2312" w:hint="eastAsia"/>
          <w:sz w:val="32"/>
        </w:rPr>
        <w:t>在父母的辅助下制作一道美食</w:t>
      </w:r>
    </w:p>
    <w:p w:rsidR="003709E4" w:rsidRPr="003709E4" w:rsidRDefault="003709E4" w:rsidP="003709E4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要求：</w:t>
      </w:r>
      <w:r w:rsidRPr="003709E4">
        <w:rPr>
          <w:rFonts w:ascii="仿宋_GB2312" w:eastAsia="仿宋_GB2312" w:hint="eastAsia"/>
          <w:sz w:val="32"/>
        </w:rPr>
        <w:t>1.独立准备食材，包括（摘、洗、切、烧）等制作过程。</w:t>
      </w:r>
    </w:p>
    <w:p w:rsidR="003709E4" w:rsidRPr="003709E4" w:rsidRDefault="003709E4" w:rsidP="003709E4">
      <w:pPr>
        <w:ind w:firstLineChars="200" w:firstLine="640"/>
        <w:jc w:val="left"/>
        <w:rPr>
          <w:rFonts w:ascii="仿宋_GB2312" w:eastAsia="仿宋_GB2312"/>
          <w:sz w:val="32"/>
        </w:rPr>
      </w:pPr>
      <w:r w:rsidRPr="003709E4">
        <w:rPr>
          <w:rFonts w:ascii="仿宋_GB2312" w:eastAsia="仿宋_GB2312" w:hint="eastAsia"/>
          <w:sz w:val="32"/>
        </w:rPr>
        <w:t>2.要求：色、香、味搭配适中并由父母做出评价。</w:t>
      </w:r>
    </w:p>
    <w:p w:rsidR="00974C95" w:rsidRDefault="003709E4" w:rsidP="003709E4">
      <w:pPr>
        <w:ind w:firstLineChars="200" w:firstLine="640"/>
        <w:jc w:val="left"/>
        <w:rPr>
          <w:rFonts w:ascii="仿宋_GB2312" w:eastAsia="仿宋_GB2312"/>
          <w:sz w:val="32"/>
        </w:rPr>
      </w:pPr>
      <w:r w:rsidRPr="003709E4">
        <w:rPr>
          <w:rFonts w:ascii="仿宋_GB2312" w:eastAsia="仿宋_GB2312" w:hint="eastAsia"/>
          <w:sz w:val="32"/>
        </w:rPr>
        <w:t>3.录制制作过程视频或提供3-5张照片。</w:t>
      </w:r>
    </w:p>
    <w:p w:rsidR="00974C95" w:rsidRPr="00974C95" w:rsidRDefault="006A09BE" w:rsidP="00974C95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五年级</w:t>
      </w:r>
      <w:r w:rsidR="00BA449A" w:rsidRPr="00BA449A">
        <w:rPr>
          <w:rFonts w:ascii="仿宋_GB2312" w:eastAsia="仿宋_GB2312" w:hint="eastAsia"/>
          <w:sz w:val="32"/>
        </w:rPr>
        <w:t>：</w:t>
      </w:r>
      <w:r w:rsidR="00CE1E11">
        <w:rPr>
          <w:rFonts w:ascii="仿宋_GB2312" w:eastAsia="仿宋_GB2312" w:hint="eastAsia"/>
          <w:sz w:val="32"/>
        </w:rPr>
        <w:t>缝缝补补（</w:t>
      </w:r>
      <w:r w:rsidR="00CE1E11" w:rsidRPr="00974C95">
        <w:rPr>
          <w:rFonts w:ascii="仿宋_GB2312" w:eastAsia="仿宋_GB2312" w:hint="eastAsia"/>
          <w:sz w:val="32"/>
        </w:rPr>
        <w:t>缝衣服或纽扣</w:t>
      </w:r>
      <w:r w:rsidR="00CE1E11">
        <w:rPr>
          <w:rFonts w:ascii="仿宋_GB2312" w:eastAsia="仿宋_GB2312" w:hint="eastAsia"/>
          <w:sz w:val="32"/>
        </w:rPr>
        <w:t>）</w:t>
      </w:r>
    </w:p>
    <w:p w:rsidR="00974C95" w:rsidRPr="00974C95" w:rsidRDefault="00974C95" w:rsidP="00974C95">
      <w:pPr>
        <w:ind w:firstLineChars="200" w:firstLine="640"/>
        <w:jc w:val="left"/>
        <w:rPr>
          <w:rFonts w:ascii="仿宋_GB2312" w:eastAsia="仿宋_GB2312"/>
          <w:sz w:val="32"/>
        </w:rPr>
      </w:pPr>
      <w:r w:rsidRPr="00974C95">
        <w:rPr>
          <w:rFonts w:ascii="仿宋_GB2312" w:eastAsia="仿宋_GB2312" w:hint="eastAsia"/>
          <w:sz w:val="32"/>
        </w:rPr>
        <w:t>准备</w:t>
      </w:r>
      <w:r>
        <w:rPr>
          <w:rFonts w:ascii="仿宋_GB2312" w:eastAsia="仿宋_GB2312" w:hint="eastAsia"/>
          <w:sz w:val="32"/>
        </w:rPr>
        <w:t>：</w:t>
      </w:r>
      <w:r w:rsidRPr="00974C95">
        <w:rPr>
          <w:rFonts w:ascii="仿宋_GB2312" w:eastAsia="仿宋_GB2312" w:hint="eastAsia"/>
          <w:sz w:val="32"/>
        </w:rPr>
        <w:t>一件需要缝补的衣物</w:t>
      </w:r>
    </w:p>
    <w:p w:rsidR="00974C95" w:rsidRDefault="00974C95" w:rsidP="00974C95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要求：</w:t>
      </w:r>
    </w:p>
    <w:p w:rsidR="00974C95" w:rsidRPr="00974C95" w:rsidRDefault="00974C95" w:rsidP="00974C95">
      <w:pPr>
        <w:ind w:firstLineChars="200" w:firstLine="640"/>
        <w:jc w:val="left"/>
        <w:rPr>
          <w:rFonts w:ascii="仿宋_GB2312" w:eastAsia="仿宋_GB2312"/>
          <w:sz w:val="32"/>
        </w:rPr>
      </w:pPr>
      <w:r w:rsidRPr="00974C95">
        <w:rPr>
          <w:rFonts w:ascii="仿宋_GB2312" w:eastAsia="仿宋_GB2312" w:hint="eastAsia"/>
          <w:sz w:val="32"/>
        </w:rPr>
        <w:t>1.能够独立穿针引线，并对衣物进行缝补或钉纽扣。</w:t>
      </w:r>
    </w:p>
    <w:p w:rsidR="00974C95" w:rsidRPr="00974C95" w:rsidRDefault="00974C95" w:rsidP="00974C95">
      <w:pPr>
        <w:ind w:firstLineChars="200" w:firstLine="640"/>
        <w:jc w:val="left"/>
        <w:rPr>
          <w:rFonts w:ascii="仿宋_GB2312" w:eastAsia="仿宋_GB2312"/>
          <w:sz w:val="32"/>
        </w:rPr>
      </w:pPr>
      <w:r w:rsidRPr="00974C95">
        <w:rPr>
          <w:rFonts w:ascii="仿宋_GB2312" w:eastAsia="仿宋_GB2312" w:hint="eastAsia"/>
          <w:sz w:val="32"/>
        </w:rPr>
        <w:t>2.要求：缝补的衣物美观、舒适并由父母做出评价。</w:t>
      </w:r>
    </w:p>
    <w:p w:rsidR="00974C95" w:rsidRDefault="00974C95" w:rsidP="00974C95">
      <w:pPr>
        <w:ind w:firstLineChars="200" w:firstLine="640"/>
        <w:jc w:val="left"/>
        <w:rPr>
          <w:rFonts w:ascii="仿宋_GB2312" w:eastAsia="仿宋_GB2312"/>
          <w:sz w:val="32"/>
        </w:rPr>
      </w:pPr>
      <w:r w:rsidRPr="00974C95">
        <w:rPr>
          <w:rFonts w:ascii="仿宋_GB2312" w:eastAsia="仿宋_GB2312" w:hint="eastAsia"/>
          <w:sz w:val="32"/>
        </w:rPr>
        <w:t>3.录制制作过程视频或提供3-5张照片。</w:t>
      </w:r>
    </w:p>
    <w:p w:rsidR="006A09BE" w:rsidRDefault="006A09BE" w:rsidP="00974C95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黑体" w:eastAsia="黑体" w:hAnsi="黑体" w:hint="eastAsia"/>
          <w:sz w:val="32"/>
        </w:rPr>
        <w:t>六</w:t>
      </w:r>
      <w:r w:rsidRPr="006A09BE">
        <w:rPr>
          <w:rFonts w:ascii="黑体" w:eastAsia="黑体" w:hAnsi="黑体" w:hint="eastAsia"/>
          <w:sz w:val="32"/>
        </w:rPr>
        <w:t>、</w:t>
      </w:r>
      <w:r w:rsidR="00BA449A" w:rsidRPr="006A09BE">
        <w:rPr>
          <w:rFonts w:ascii="黑体" w:eastAsia="黑体" w:hAnsi="黑体" w:hint="eastAsia"/>
          <w:sz w:val="32"/>
        </w:rPr>
        <w:t>活动评价：</w:t>
      </w:r>
      <w:r w:rsidR="00BA449A" w:rsidRPr="00BA449A">
        <w:rPr>
          <w:rFonts w:ascii="仿宋_GB2312" w:eastAsia="仿宋_GB2312" w:hint="eastAsia"/>
          <w:sz w:val="32"/>
        </w:rPr>
        <w:t xml:space="preserve"> </w:t>
      </w:r>
    </w:p>
    <w:p w:rsidR="006A09BE" w:rsidRDefault="006A09BE" w:rsidP="00BA449A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1.</w:t>
      </w:r>
      <w:r w:rsidR="00BA449A" w:rsidRPr="00BA449A">
        <w:rPr>
          <w:rFonts w:ascii="仿宋_GB2312" w:eastAsia="仿宋_GB2312" w:hint="eastAsia"/>
          <w:sz w:val="32"/>
        </w:rPr>
        <w:t xml:space="preserve">对学生的劳动态度、技能掌握和环保行为进行评价。 </w:t>
      </w:r>
    </w:p>
    <w:p w:rsidR="001710A9" w:rsidRPr="001710A9" w:rsidRDefault="006A09BE" w:rsidP="001710A9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2.</w:t>
      </w:r>
      <w:r w:rsidR="00BA449A" w:rsidRPr="00BA449A">
        <w:rPr>
          <w:rFonts w:ascii="仿宋_GB2312" w:eastAsia="仿宋_GB2312" w:hint="eastAsia"/>
          <w:sz w:val="32"/>
        </w:rPr>
        <w:t xml:space="preserve">鼓励学生分享自己在活动中的收获和体会。 </w:t>
      </w:r>
    </w:p>
    <w:p w:rsidR="001710A9" w:rsidRPr="0042462C" w:rsidRDefault="001710A9" w:rsidP="001710A9">
      <w:pPr>
        <w:widowControl/>
        <w:spacing w:line="500" w:lineRule="exact"/>
        <w:ind w:firstLine="645"/>
        <w:jc w:val="left"/>
        <w:rPr>
          <w:rFonts w:ascii="仿宋_GB2312" w:eastAsia="仿宋_GB2312" w:hAnsi="宋体"/>
          <w:color w:val="000000"/>
          <w:kern w:val="0"/>
          <w:sz w:val="32"/>
          <w:szCs w:val="28"/>
        </w:rPr>
      </w:pPr>
      <w:r>
        <w:rPr>
          <w:rFonts w:ascii="仿宋_GB2312" w:eastAsia="仿宋_GB2312" w:hAnsi="宋体"/>
          <w:color w:val="000000"/>
          <w:kern w:val="0"/>
          <w:sz w:val="32"/>
          <w:szCs w:val="28"/>
        </w:rPr>
        <w:lastRenderedPageBreak/>
        <w:t>3.</w:t>
      </w:r>
      <w:r w:rsidRPr="0042462C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抓实劳动评价。学生</w:t>
      </w:r>
      <w:r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通过</w:t>
      </w:r>
      <w:r w:rsidRPr="0042462C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参加</w:t>
      </w:r>
      <w:r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劳动和</w:t>
      </w:r>
      <w:r w:rsidRPr="0042462C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劳动课掌握生活技能的情况要记入学生综合实践档案。实行过程性激励性评价和学期末总评价两周评价方式，采用老师评、自评多样评价方式</w:t>
      </w:r>
      <w:r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，</w:t>
      </w:r>
      <w:r w:rsidRPr="0042462C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将劳动情况作为评价的重要内容 </w:t>
      </w:r>
    </w:p>
    <w:p w:rsidR="00BA449A" w:rsidRDefault="00BA449A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Default="00AA7856" w:rsidP="00AA7856">
      <w:pPr>
        <w:jc w:val="left"/>
        <w:rPr>
          <w:rFonts w:ascii="黑体" w:eastAsia="黑体" w:hAnsi="黑体"/>
          <w:sz w:val="32"/>
        </w:rPr>
      </w:pPr>
    </w:p>
    <w:p w:rsidR="00AA7856" w:rsidRPr="00C17FAF" w:rsidRDefault="00AA7856" w:rsidP="00AA7856">
      <w:pPr>
        <w:jc w:val="center"/>
        <w:rPr>
          <w:rFonts w:ascii="方正小标宋简体" w:eastAsia="方正小标宋简体"/>
          <w:bCs/>
          <w:sz w:val="40"/>
        </w:rPr>
      </w:pPr>
      <w:r w:rsidRPr="00C17FAF">
        <w:rPr>
          <w:rFonts w:ascii="方正小标宋简体" w:eastAsia="方正小标宋简体" w:hint="eastAsia"/>
          <w:sz w:val="40"/>
        </w:rPr>
        <w:lastRenderedPageBreak/>
        <w:t>高新区第七小学</w:t>
      </w:r>
      <w:r>
        <w:rPr>
          <w:rFonts w:ascii="方正小标宋简体" w:eastAsia="方正小标宋简体" w:hint="eastAsia"/>
          <w:sz w:val="40"/>
        </w:rPr>
        <w:t>劳动周</w:t>
      </w:r>
      <w:r w:rsidRPr="00C17FAF">
        <w:rPr>
          <w:rFonts w:ascii="方正小标宋简体" w:eastAsia="方正小标宋简体" w:hint="eastAsia"/>
          <w:bCs/>
          <w:sz w:val="40"/>
        </w:rPr>
        <w:t>记录表</w:t>
      </w:r>
    </w:p>
    <w:p w:rsidR="00AA7856" w:rsidRPr="00D84B19" w:rsidRDefault="00AA7856" w:rsidP="00AA7856">
      <w:pPr>
        <w:jc w:val="center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851"/>
        <w:gridCol w:w="1417"/>
        <w:gridCol w:w="71"/>
        <w:gridCol w:w="780"/>
        <w:gridCol w:w="2772"/>
      </w:tblGrid>
      <w:tr w:rsidR="00AA7856" w:rsidTr="00566716">
        <w:tc>
          <w:tcPr>
            <w:tcW w:w="1129" w:type="dxa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276" w:type="dxa"/>
          </w:tcPr>
          <w:p w:rsidR="00AA7856" w:rsidRDefault="00AA7856" w:rsidP="00566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AA7856" w:rsidRDefault="00AA7856" w:rsidP="00566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772" w:type="dxa"/>
          </w:tcPr>
          <w:p w:rsidR="00AA7856" w:rsidRDefault="00AA7856" w:rsidP="00AA785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  <w:r>
              <w:rPr>
                <w:rFonts w:ascii="宋体" w:eastAsia="宋体" w:hAnsi="宋体"/>
                <w:sz w:val="28"/>
                <w:szCs w:val="28"/>
              </w:rPr>
              <w:t>日—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/>
                <w:sz w:val="28"/>
                <w:szCs w:val="28"/>
              </w:rPr>
              <w:t>日</w:t>
            </w:r>
          </w:p>
        </w:tc>
      </w:tr>
      <w:tr w:rsidR="00AA7856" w:rsidTr="00AA7856">
        <w:trPr>
          <w:trHeight w:val="500"/>
        </w:trPr>
        <w:tc>
          <w:tcPr>
            <w:tcW w:w="1129" w:type="dxa"/>
            <w:vMerge w:val="restart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167" w:type="dxa"/>
            <w:gridSpan w:val="6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劳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动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内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容</w:t>
            </w:r>
          </w:p>
        </w:tc>
      </w:tr>
      <w:tr w:rsidR="00AA7856" w:rsidTr="00AA7856">
        <w:trPr>
          <w:trHeight w:val="420"/>
        </w:trPr>
        <w:tc>
          <w:tcPr>
            <w:tcW w:w="1129" w:type="dxa"/>
            <w:vMerge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615" w:type="dxa"/>
            <w:gridSpan w:val="4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校内劳动</w:t>
            </w:r>
          </w:p>
        </w:tc>
        <w:tc>
          <w:tcPr>
            <w:tcW w:w="3552" w:type="dxa"/>
            <w:gridSpan w:val="2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校外劳动</w:t>
            </w:r>
          </w:p>
        </w:tc>
      </w:tr>
      <w:tr w:rsidR="00AA7856" w:rsidTr="00AA7856">
        <w:trPr>
          <w:trHeight w:val="735"/>
        </w:trPr>
        <w:tc>
          <w:tcPr>
            <w:tcW w:w="1129" w:type="dxa"/>
            <w:vMerge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615" w:type="dxa"/>
            <w:gridSpan w:val="4"/>
          </w:tcPr>
          <w:p w:rsidR="00AA7856" w:rsidRPr="007C1999" w:rsidRDefault="00AA7856" w:rsidP="00AA7856">
            <w:pPr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  <w:r w:rsidRPr="00AA7856">
              <w:rPr>
                <w:rFonts w:ascii="宋体" w:eastAsia="宋体" w:hAnsi="宋体" w:hint="eastAsia"/>
                <w:sz w:val="24"/>
                <w:szCs w:val="28"/>
              </w:rPr>
              <w:t>教室卫生大清理</w:t>
            </w:r>
            <w:r w:rsidR="007C1999">
              <w:rPr>
                <w:rFonts w:ascii="宋体" w:eastAsia="宋体" w:hAnsi="宋体"/>
                <w:sz w:val="24"/>
                <w:szCs w:val="28"/>
              </w:rPr>
              <w:t>；</w:t>
            </w:r>
            <w:r w:rsidRPr="00AA7856">
              <w:rPr>
                <w:rFonts w:ascii="宋体" w:eastAsia="宋体" w:hAnsi="宋体"/>
                <w:sz w:val="24"/>
                <w:szCs w:val="28"/>
              </w:rPr>
              <w:t>校园环境卫生大清理</w:t>
            </w:r>
            <w:r w:rsidR="007C1999">
              <w:rPr>
                <w:rFonts w:ascii="宋体" w:eastAsia="宋体" w:hAnsi="宋体"/>
                <w:sz w:val="24"/>
                <w:szCs w:val="28"/>
              </w:rPr>
              <w:t>；</w:t>
            </w:r>
            <w:r w:rsidRPr="00AA7856">
              <w:rPr>
                <w:rFonts w:ascii="宋体" w:eastAsia="宋体" w:hAnsi="宋体"/>
                <w:sz w:val="24"/>
                <w:szCs w:val="28"/>
              </w:rPr>
              <w:t>整理书桌</w:t>
            </w:r>
            <w:r w:rsidR="00057CB9">
              <w:rPr>
                <w:rFonts w:ascii="宋体" w:eastAsia="宋体" w:hAnsi="宋体"/>
                <w:sz w:val="24"/>
                <w:szCs w:val="28"/>
              </w:rPr>
              <w:t>，教室添新绿</w:t>
            </w:r>
          </w:p>
        </w:tc>
        <w:tc>
          <w:tcPr>
            <w:tcW w:w="3552" w:type="dxa"/>
            <w:gridSpan w:val="2"/>
          </w:tcPr>
          <w:p w:rsidR="00AA7856" w:rsidRPr="00E034C7" w:rsidRDefault="00AA7856" w:rsidP="00AA7856">
            <w:pPr>
              <w:jc w:val="lef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AA7856">
              <w:rPr>
                <w:rFonts w:ascii="宋体" w:eastAsia="宋体" w:hAnsi="宋体" w:hint="eastAsia"/>
                <w:sz w:val="24"/>
                <w:szCs w:val="28"/>
              </w:rPr>
              <w:t>水果拼盘</w:t>
            </w:r>
            <w:r w:rsidR="007C1999">
              <w:rPr>
                <w:rFonts w:ascii="宋体" w:eastAsia="宋体" w:hAnsi="宋体" w:hint="eastAsia"/>
                <w:sz w:val="24"/>
                <w:szCs w:val="28"/>
              </w:rPr>
              <w:t>；</w:t>
            </w:r>
            <w:r w:rsidRPr="00AA7856">
              <w:rPr>
                <w:rFonts w:ascii="宋体" w:eastAsia="宋体" w:hAnsi="宋体" w:hint="eastAsia"/>
                <w:sz w:val="24"/>
                <w:szCs w:val="28"/>
              </w:rPr>
              <w:t>美食制作</w:t>
            </w:r>
            <w:r w:rsidR="007C1999">
              <w:rPr>
                <w:rFonts w:ascii="宋体" w:eastAsia="宋体" w:hAnsi="宋体" w:hint="eastAsia"/>
                <w:sz w:val="24"/>
                <w:szCs w:val="28"/>
              </w:rPr>
              <w:t>；</w:t>
            </w:r>
            <w:r w:rsidRPr="00AA7856">
              <w:rPr>
                <w:rFonts w:ascii="宋体" w:eastAsia="宋体" w:hAnsi="宋体" w:hint="eastAsia"/>
                <w:sz w:val="24"/>
                <w:szCs w:val="28"/>
              </w:rPr>
              <w:t>扫地</w:t>
            </w:r>
            <w:r w:rsidR="007C1999">
              <w:rPr>
                <w:rFonts w:ascii="宋体" w:eastAsia="宋体" w:hAnsi="宋体" w:hint="eastAsia"/>
                <w:sz w:val="24"/>
                <w:szCs w:val="28"/>
              </w:rPr>
              <w:t>；擦桌子；</w:t>
            </w:r>
            <w:r w:rsidRPr="00AA7856">
              <w:rPr>
                <w:rFonts w:ascii="宋体" w:eastAsia="宋体" w:hAnsi="宋体" w:hint="eastAsia"/>
                <w:sz w:val="24"/>
                <w:szCs w:val="28"/>
              </w:rPr>
              <w:t>鞋柜整理</w:t>
            </w:r>
            <w:r w:rsidR="007C1999">
              <w:rPr>
                <w:rFonts w:ascii="宋体" w:eastAsia="宋体" w:hAnsi="宋体" w:hint="eastAsia"/>
                <w:sz w:val="24"/>
                <w:szCs w:val="28"/>
              </w:rPr>
              <w:t>；</w:t>
            </w:r>
            <w:r w:rsidRPr="00AA7856">
              <w:rPr>
                <w:rFonts w:ascii="宋体" w:eastAsia="宋体" w:hAnsi="宋体" w:hint="eastAsia"/>
                <w:sz w:val="24"/>
                <w:szCs w:val="28"/>
              </w:rPr>
              <w:t>冰箱换新颜</w:t>
            </w:r>
            <w:r w:rsidR="00FC3FE2">
              <w:rPr>
                <w:rFonts w:ascii="宋体" w:eastAsia="宋体" w:hAnsi="宋体" w:hint="eastAsia"/>
                <w:sz w:val="24"/>
                <w:szCs w:val="28"/>
              </w:rPr>
              <w:t>，公益劳动小队</w:t>
            </w:r>
          </w:p>
        </w:tc>
      </w:tr>
      <w:tr w:rsidR="00AA7856" w:rsidTr="00566716">
        <w:trPr>
          <w:trHeight w:val="810"/>
        </w:trPr>
        <w:tc>
          <w:tcPr>
            <w:tcW w:w="1129" w:type="dxa"/>
            <w:vAlign w:val="center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7167" w:type="dxa"/>
            <w:gridSpan w:val="6"/>
          </w:tcPr>
          <w:p w:rsidR="00AA7856" w:rsidRDefault="00AA7856" w:rsidP="00566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A7856" w:rsidTr="00566716">
        <w:trPr>
          <w:trHeight w:val="810"/>
        </w:trPr>
        <w:tc>
          <w:tcPr>
            <w:tcW w:w="1129" w:type="dxa"/>
            <w:vAlign w:val="center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7167" w:type="dxa"/>
            <w:gridSpan w:val="6"/>
          </w:tcPr>
          <w:p w:rsidR="00AA7856" w:rsidRDefault="00AA7856" w:rsidP="00566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A7856" w:rsidTr="00566716">
        <w:trPr>
          <w:trHeight w:val="810"/>
        </w:trPr>
        <w:tc>
          <w:tcPr>
            <w:tcW w:w="1129" w:type="dxa"/>
            <w:vAlign w:val="center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7167" w:type="dxa"/>
            <w:gridSpan w:val="6"/>
          </w:tcPr>
          <w:p w:rsidR="00AA7856" w:rsidRDefault="00AA7856" w:rsidP="00566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A7856" w:rsidTr="00566716">
        <w:trPr>
          <w:trHeight w:val="810"/>
        </w:trPr>
        <w:tc>
          <w:tcPr>
            <w:tcW w:w="1129" w:type="dxa"/>
            <w:vAlign w:val="center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7167" w:type="dxa"/>
            <w:gridSpan w:val="6"/>
          </w:tcPr>
          <w:p w:rsidR="00AA7856" w:rsidRDefault="00AA7856" w:rsidP="00566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A7856" w:rsidTr="00566716">
        <w:trPr>
          <w:trHeight w:val="810"/>
        </w:trPr>
        <w:tc>
          <w:tcPr>
            <w:tcW w:w="1129" w:type="dxa"/>
            <w:vAlign w:val="center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星期五</w:t>
            </w:r>
          </w:p>
        </w:tc>
        <w:tc>
          <w:tcPr>
            <w:tcW w:w="7167" w:type="dxa"/>
            <w:gridSpan w:val="6"/>
          </w:tcPr>
          <w:p w:rsidR="00AA7856" w:rsidRDefault="00AA7856" w:rsidP="00566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A7856" w:rsidTr="00566716">
        <w:trPr>
          <w:trHeight w:val="810"/>
        </w:trPr>
        <w:tc>
          <w:tcPr>
            <w:tcW w:w="1129" w:type="dxa"/>
            <w:vAlign w:val="center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星期六</w:t>
            </w:r>
          </w:p>
        </w:tc>
        <w:tc>
          <w:tcPr>
            <w:tcW w:w="7167" w:type="dxa"/>
            <w:gridSpan w:val="6"/>
          </w:tcPr>
          <w:p w:rsidR="00AA7856" w:rsidRDefault="00AA7856" w:rsidP="00566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A7856" w:rsidTr="00566716">
        <w:trPr>
          <w:trHeight w:val="810"/>
        </w:trPr>
        <w:tc>
          <w:tcPr>
            <w:tcW w:w="1129" w:type="dxa"/>
            <w:vAlign w:val="center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星期天</w:t>
            </w:r>
          </w:p>
        </w:tc>
        <w:tc>
          <w:tcPr>
            <w:tcW w:w="7167" w:type="dxa"/>
            <w:gridSpan w:val="6"/>
          </w:tcPr>
          <w:p w:rsidR="00AA7856" w:rsidRDefault="00AA7856" w:rsidP="00566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A7856" w:rsidTr="00566716">
        <w:tc>
          <w:tcPr>
            <w:tcW w:w="1129" w:type="dxa"/>
            <w:vAlign w:val="center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自我</w:t>
            </w:r>
          </w:p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评价</w:t>
            </w:r>
          </w:p>
        </w:tc>
        <w:tc>
          <w:tcPr>
            <w:tcW w:w="7167" w:type="dxa"/>
            <w:gridSpan w:val="6"/>
            <w:vAlign w:val="center"/>
          </w:tcPr>
          <w:p w:rsidR="00AA7856" w:rsidRDefault="00AA7856" w:rsidP="0056671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A7856" w:rsidRDefault="00AA7856" w:rsidP="0056671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A7856" w:rsidTr="00566716">
        <w:tc>
          <w:tcPr>
            <w:tcW w:w="1129" w:type="dxa"/>
            <w:vAlign w:val="center"/>
          </w:tcPr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家长</w:t>
            </w:r>
          </w:p>
          <w:p w:rsidR="00AA7856" w:rsidRPr="00E034C7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34C7">
              <w:rPr>
                <w:rFonts w:ascii="宋体" w:eastAsia="宋体" w:hAnsi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7167" w:type="dxa"/>
            <w:gridSpan w:val="6"/>
            <w:vAlign w:val="center"/>
          </w:tcPr>
          <w:p w:rsidR="00AA7856" w:rsidRDefault="00AA7856" w:rsidP="00566716">
            <w:pPr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:rsidR="00AA7856" w:rsidRDefault="00AA7856" w:rsidP="00566716">
            <w:pPr>
              <w:ind w:right="560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A7856" w:rsidTr="00566716">
        <w:tc>
          <w:tcPr>
            <w:tcW w:w="1129" w:type="dxa"/>
            <w:vAlign w:val="center"/>
          </w:tcPr>
          <w:p w:rsidR="00AA7856" w:rsidRDefault="00AA7856" w:rsidP="0056671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教师</w:t>
            </w:r>
          </w:p>
          <w:p w:rsidR="00AA7856" w:rsidRPr="00E034C7" w:rsidRDefault="00AA7856" w:rsidP="0056671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7167" w:type="dxa"/>
            <w:gridSpan w:val="6"/>
            <w:vAlign w:val="center"/>
          </w:tcPr>
          <w:p w:rsidR="00AA7856" w:rsidRDefault="00AA7856" w:rsidP="00566716">
            <w:pPr>
              <w:ind w:right="56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A7856" w:rsidRPr="001710A9" w:rsidRDefault="00AA7856" w:rsidP="00AA7856">
      <w:pPr>
        <w:jc w:val="left"/>
        <w:rPr>
          <w:rFonts w:ascii="黑体" w:eastAsia="黑体" w:hAnsi="黑体" w:hint="eastAsia"/>
          <w:sz w:val="32"/>
        </w:rPr>
      </w:pPr>
    </w:p>
    <w:sectPr w:rsidR="00AA7856" w:rsidRPr="0017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39" w:rsidRDefault="007B7F39" w:rsidP="00C24D0F">
      <w:r>
        <w:separator/>
      </w:r>
    </w:p>
  </w:endnote>
  <w:endnote w:type="continuationSeparator" w:id="0">
    <w:p w:rsidR="007B7F39" w:rsidRDefault="007B7F39" w:rsidP="00C2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39" w:rsidRDefault="007B7F39" w:rsidP="00C24D0F">
      <w:r>
        <w:separator/>
      </w:r>
    </w:p>
  </w:footnote>
  <w:footnote w:type="continuationSeparator" w:id="0">
    <w:p w:rsidR="007B7F39" w:rsidRDefault="007B7F39" w:rsidP="00C2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3E04"/>
    <w:multiLevelType w:val="hybridMultilevel"/>
    <w:tmpl w:val="8FBA76F6"/>
    <w:lvl w:ilvl="0" w:tplc="85766EA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56"/>
    <w:rsid w:val="00057CB9"/>
    <w:rsid w:val="00101A3B"/>
    <w:rsid w:val="001710A9"/>
    <w:rsid w:val="001E7556"/>
    <w:rsid w:val="001F064D"/>
    <w:rsid w:val="003709E4"/>
    <w:rsid w:val="006A09BE"/>
    <w:rsid w:val="00750BE4"/>
    <w:rsid w:val="007B7F39"/>
    <w:rsid w:val="007C1999"/>
    <w:rsid w:val="00843EAA"/>
    <w:rsid w:val="00974C95"/>
    <w:rsid w:val="00AA7856"/>
    <w:rsid w:val="00BA449A"/>
    <w:rsid w:val="00C24D0F"/>
    <w:rsid w:val="00CE1E11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A0817B-2867-4AF2-B93A-C6AA5016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0F"/>
    <w:rPr>
      <w:sz w:val="18"/>
      <w:szCs w:val="18"/>
    </w:rPr>
  </w:style>
  <w:style w:type="table" w:styleId="a5">
    <w:name w:val="Table Grid"/>
    <w:basedOn w:val="a1"/>
    <w:uiPriority w:val="39"/>
    <w:rsid w:val="00AA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1E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8</cp:revision>
  <dcterms:created xsi:type="dcterms:W3CDTF">2024-03-19T04:20:00Z</dcterms:created>
  <dcterms:modified xsi:type="dcterms:W3CDTF">2024-04-30T03:39:00Z</dcterms:modified>
</cp:coreProperties>
</file>