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7131E" w14:textId="77777777" w:rsidR="00AC67EB" w:rsidRPr="00325098" w:rsidRDefault="00AC67EB" w:rsidP="00AC67EB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proofErr w:type="gramStart"/>
      <w:r w:rsidRPr="00325098">
        <w:rPr>
          <w:rFonts w:ascii="方正小标宋简体" w:eastAsia="方正小标宋简体" w:hint="eastAsia"/>
          <w:color w:val="000000"/>
          <w:sz w:val="44"/>
          <w:szCs w:val="44"/>
        </w:rPr>
        <w:t>踔</w:t>
      </w:r>
      <w:proofErr w:type="gramEnd"/>
      <w:r w:rsidRPr="00325098">
        <w:rPr>
          <w:rFonts w:ascii="方正小标宋简体" w:eastAsia="方正小标宋简体" w:hint="eastAsia"/>
          <w:color w:val="000000"/>
          <w:sz w:val="44"/>
          <w:szCs w:val="44"/>
        </w:rPr>
        <w:t>厉奋发  笃行不</w:t>
      </w:r>
      <w:proofErr w:type="gramStart"/>
      <w:r w:rsidRPr="00325098">
        <w:rPr>
          <w:rFonts w:ascii="方正小标宋简体" w:eastAsia="方正小标宋简体" w:hint="eastAsia"/>
          <w:color w:val="000000"/>
          <w:sz w:val="44"/>
          <w:szCs w:val="44"/>
        </w:rPr>
        <w:t>怠</w:t>
      </w:r>
      <w:proofErr w:type="gramEnd"/>
    </w:p>
    <w:p w14:paraId="63969026" w14:textId="3C43AAFA" w:rsidR="00325098" w:rsidRPr="00325098" w:rsidRDefault="00325098" w:rsidP="00AC67EB">
      <w:pPr>
        <w:snapToGrid w:val="0"/>
        <w:jc w:val="center"/>
        <w:rPr>
          <w:rFonts w:ascii="仿宋_GB2312" w:eastAsia="仿宋_GB2312" w:hAnsi="仿宋" w:hint="eastAsia"/>
          <w:color w:val="000000"/>
          <w:sz w:val="44"/>
          <w:szCs w:val="44"/>
        </w:rPr>
      </w:pPr>
      <w:r w:rsidRPr="00325098">
        <w:rPr>
          <w:rFonts w:ascii="方正小标宋简体" w:eastAsia="方正小标宋简体" w:hint="eastAsia"/>
          <w:color w:val="000000"/>
          <w:sz w:val="44"/>
          <w:szCs w:val="44"/>
        </w:rPr>
        <w:t>——2023年学校工作总结</w:t>
      </w:r>
    </w:p>
    <w:p w14:paraId="1BAE1FE2" w14:textId="77777777" w:rsidR="00C335F9" w:rsidRPr="00325098" w:rsidRDefault="00AC67EB" w:rsidP="00325098">
      <w:pPr>
        <w:snapToGrid w:val="0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202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3</w:t>
      </w: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年，学校在高新区工委管委</w:t>
      </w:r>
      <w:proofErr w:type="gramStart"/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和教体中心</w:t>
      </w:r>
      <w:proofErr w:type="gramEnd"/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的领导下，深入学习贯彻习近平新时代中国特色社会主义思想，落实“立德树人”根本任务，坚持“七彩教育”办学理念，以“聚焦科研、聚焦课堂、聚焦质量”为工作主线，狠抓校本、人本管理，提高教育教学效能。</w:t>
      </w:r>
    </w:p>
    <w:p w14:paraId="7403701E" w14:textId="764ECF70" w:rsidR="00087B8F" w:rsidRPr="00325098" w:rsidRDefault="00AC67EB" w:rsidP="00325098">
      <w:pPr>
        <w:snapToGrid w:val="0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先后获评</w:t>
      </w:r>
      <w:r w:rsidR="00087B8F" w:rsidRPr="00325098">
        <w:rPr>
          <w:rFonts w:ascii="仿宋_GB2312" w:eastAsia="仿宋_GB2312" w:hAnsi="仿宋"/>
          <w:color w:val="000000"/>
          <w:sz w:val="32"/>
          <w:szCs w:val="32"/>
        </w:rPr>
        <w:t>全国</w:t>
      </w:r>
      <w:r w:rsidR="00087B8F" w:rsidRPr="00325098">
        <w:rPr>
          <w:rFonts w:ascii="仿宋_GB2312" w:eastAsia="仿宋_GB2312" w:hAnsi="仿宋" w:hint="eastAsia"/>
          <w:color w:val="000000"/>
          <w:sz w:val="32"/>
          <w:szCs w:val="32"/>
        </w:rPr>
        <w:t>青少年</w:t>
      </w:r>
      <w:r w:rsidR="00087B8F" w:rsidRPr="00325098">
        <w:rPr>
          <w:rFonts w:ascii="仿宋_GB2312" w:eastAsia="仿宋_GB2312" w:hAnsi="仿宋"/>
          <w:color w:val="000000"/>
          <w:sz w:val="32"/>
          <w:szCs w:val="32"/>
        </w:rPr>
        <w:t>足球特色学校、全国数字美术教育实验基地、山东省规范化学校、省信息化试点学校、省绿色学校</w:t>
      </w:r>
      <w:r w:rsidR="00087B8F" w:rsidRPr="00325098">
        <w:rPr>
          <w:rFonts w:ascii="仿宋_GB2312" w:eastAsia="仿宋_GB2312" w:hAnsi="仿宋" w:hint="eastAsia"/>
          <w:color w:val="000000"/>
          <w:sz w:val="32"/>
          <w:szCs w:val="32"/>
        </w:rPr>
        <w:t>、省级交通安全示范学校、淄博市智慧校园、淄博市红色文化传承示范校</w:t>
      </w:r>
      <w:r w:rsidR="00087B8F" w:rsidRPr="00325098">
        <w:rPr>
          <w:rFonts w:ascii="仿宋_GB2312" w:eastAsia="仿宋_GB2312" w:hAnsi="仿宋"/>
          <w:color w:val="000000"/>
          <w:sz w:val="32"/>
          <w:szCs w:val="32"/>
        </w:rPr>
        <w:t>、鲁能足</w:t>
      </w:r>
      <w:proofErr w:type="gramStart"/>
      <w:r w:rsidR="00087B8F" w:rsidRPr="00325098">
        <w:rPr>
          <w:rFonts w:ascii="仿宋_GB2312" w:eastAsia="仿宋_GB2312" w:hAnsi="仿宋"/>
          <w:color w:val="000000"/>
          <w:sz w:val="32"/>
          <w:szCs w:val="32"/>
        </w:rPr>
        <w:t>校人才</w:t>
      </w:r>
      <w:proofErr w:type="gramEnd"/>
      <w:r w:rsidR="00087B8F" w:rsidRPr="00325098">
        <w:rPr>
          <w:rFonts w:ascii="仿宋_GB2312" w:eastAsia="仿宋_GB2312" w:hAnsi="仿宋"/>
          <w:color w:val="000000"/>
          <w:sz w:val="32"/>
          <w:szCs w:val="32"/>
        </w:rPr>
        <w:t>输送基地等。</w:t>
      </w:r>
    </w:p>
    <w:p w14:paraId="3AD3BCBE" w14:textId="50F4E786" w:rsidR="00C60E09" w:rsidRPr="00325098" w:rsidRDefault="00C335F9" w:rsidP="00325098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325098">
        <w:rPr>
          <w:rFonts w:ascii="黑体" w:eastAsia="黑体" w:hAnsi="黑体" w:hint="eastAsia"/>
          <w:color w:val="000000"/>
          <w:sz w:val="32"/>
          <w:szCs w:val="32"/>
        </w:rPr>
        <w:t>一、</w:t>
      </w:r>
      <w:r w:rsidR="00EF0209" w:rsidRPr="00325098">
        <w:rPr>
          <w:rFonts w:ascii="黑体" w:eastAsia="黑体" w:hAnsi="黑体" w:hint="eastAsia"/>
          <w:color w:val="000000"/>
          <w:sz w:val="32"/>
          <w:szCs w:val="32"/>
        </w:rPr>
        <w:t>创建“黑铁山精神代代传”党建品牌</w:t>
      </w:r>
      <w:r w:rsidR="00B72E17" w:rsidRPr="00325098">
        <w:rPr>
          <w:rFonts w:ascii="黑体" w:eastAsia="黑体" w:hAnsi="黑体" w:hint="eastAsia"/>
          <w:color w:val="000000"/>
          <w:sz w:val="32"/>
          <w:szCs w:val="32"/>
        </w:rPr>
        <w:t>，夯实党建红色阵地</w:t>
      </w:r>
    </w:p>
    <w:p w14:paraId="67FC9EC9" w14:textId="175E08FC" w:rsidR="009372E6" w:rsidRPr="00325098" w:rsidRDefault="00087B8F" w:rsidP="00325098">
      <w:pPr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坚持党建赋能、守正创新，扎实推进党建业务深度融合，</w:t>
      </w:r>
      <w:r w:rsidR="0077458F" w:rsidRPr="00325098">
        <w:rPr>
          <w:rFonts w:ascii="仿宋_GB2312" w:eastAsia="仿宋_GB2312" w:hAnsi="仿宋" w:hint="eastAsia"/>
          <w:color w:val="000000"/>
          <w:sz w:val="32"/>
          <w:szCs w:val="32"/>
        </w:rPr>
        <w:t>强化政治引领</w:t>
      </w:r>
      <w:r w:rsidR="00C60E09" w:rsidRPr="00325098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  <w:r w:rsidR="0077458F" w:rsidRPr="00325098">
        <w:rPr>
          <w:rFonts w:ascii="仿宋_GB2312" w:eastAsia="仿宋_GB2312" w:hAnsi="仿宋" w:hint="eastAsia"/>
          <w:color w:val="000000"/>
          <w:sz w:val="32"/>
          <w:szCs w:val="32"/>
        </w:rPr>
        <w:t>抓</w:t>
      </w:r>
      <w:proofErr w:type="gramStart"/>
      <w:r w:rsidR="0077458F" w:rsidRPr="00325098">
        <w:rPr>
          <w:rFonts w:ascii="仿宋_GB2312" w:eastAsia="仿宋_GB2312" w:hAnsi="仿宋" w:hint="eastAsia"/>
          <w:color w:val="000000"/>
          <w:sz w:val="32"/>
          <w:szCs w:val="32"/>
        </w:rPr>
        <w:t>实思想</w:t>
      </w:r>
      <w:proofErr w:type="gramEnd"/>
      <w:r w:rsidR="0077458F" w:rsidRPr="00325098">
        <w:rPr>
          <w:rFonts w:ascii="仿宋_GB2312" w:eastAsia="仿宋_GB2312" w:hAnsi="仿宋" w:hint="eastAsia"/>
          <w:color w:val="000000"/>
          <w:sz w:val="32"/>
          <w:szCs w:val="32"/>
        </w:rPr>
        <w:t>建设</w:t>
      </w:r>
      <w:r w:rsidR="00C60E09" w:rsidRPr="00325098">
        <w:rPr>
          <w:rFonts w:ascii="仿宋_GB2312" w:eastAsia="仿宋_GB2312" w:hAnsi="仿宋" w:hint="eastAsia"/>
          <w:color w:val="000000"/>
          <w:sz w:val="32"/>
          <w:szCs w:val="32"/>
        </w:rPr>
        <w:t>，严格落实“第一议题”学习制度，</w:t>
      </w:r>
      <w:r w:rsidR="001D5CEA" w:rsidRPr="00325098">
        <w:rPr>
          <w:rFonts w:ascii="仿宋_GB2312" w:eastAsia="仿宋_GB2312" w:hAnsi="仿宋" w:hint="eastAsia"/>
          <w:color w:val="000000"/>
          <w:sz w:val="32"/>
          <w:szCs w:val="32"/>
        </w:rPr>
        <w:t>开</w:t>
      </w:r>
      <w:r w:rsidR="001D5CEA" w:rsidRPr="00325098">
        <w:rPr>
          <w:rFonts w:ascii="仿宋_GB2312" w:eastAsia="仿宋_GB2312" w:hAnsi="仿宋"/>
          <w:color w:val="000000"/>
          <w:sz w:val="32"/>
          <w:szCs w:val="32"/>
        </w:rPr>
        <w:t>展学习贯彻习近平新时代中国特色社会主义思想主题教育</w:t>
      </w:r>
      <w:r w:rsidR="009557CC" w:rsidRPr="00325098"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bookmarkStart w:id="0" w:name="_Hlk154344930"/>
      <w:r w:rsidR="009557CC" w:rsidRPr="00325098">
        <w:rPr>
          <w:rFonts w:ascii="仿宋_GB2312" w:eastAsia="仿宋_GB2312" w:hAnsi="仿宋" w:hint="eastAsia"/>
          <w:color w:val="000000"/>
          <w:sz w:val="32"/>
          <w:szCs w:val="32"/>
        </w:rPr>
        <w:t>“学思想、强党性、重实践、建新功”，不断提高履职尽责的能力和水平。</w:t>
      </w:r>
      <w:bookmarkEnd w:id="0"/>
    </w:p>
    <w:p w14:paraId="61647616" w14:textId="3D25B585" w:rsidR="003E63ED" w:rsidRPr="00325098" w:rsidRDefault="002310FC" w:rsidP="00325098">
      <w:pPr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2023年9月《山东教育报》刊发报道《让黑铁山精神代代传——淄博高新区第七小学打造党建特色品牌速写》。</w:t>
      </w:r>
    </w:p>
    <w:p w14:paraId="66130780" w14:textId="063BC2B5" w:rsidR="00850E23" w:rsidRPr="00325098" w:rsidRDefault="00C335F9" w:rsidP="00325098">
      <w:pPr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325098">
        <w:rPr>
          <w:rFonts w:ascii="黑体" w:eastAsia="黑体" w:hAnsi="黑体" w:hint="eastAsia"/>
          <w:color w:val="000000"/>
          <w:sz w:val="32"/>
          <w:szCs w:val="32"/>
        </w:rPr>
        <w:t>二、</w:t>
      </w:r>
      <w:r w:rsidR="00B72E17" w:rsidRPr="00325098">
        <w:rPr>
          <w:rFonts w:ascii="黑体" w:eastAsia="黑体" w:hAnsi="黑体" w:hint="eastAsia"/>
          <w:color w:val="000000"/>
          <w:sz w:val="32"/>
          <w:szCs w:val="32"/>
        </w:rPr>
        <w:t>创建“红领巾小讲解员”淄博市德育品牌，</w:t>
      </w:r>
      <w:r w:rsidR="00850E23" w:rsidRPr="00325098">
        <w:rPr>
          <w:rFonts w:ascii="黑体" w:eastAsia="黑体" w:hAnsi="黑体" w:hint="eastAsia"/>
          <w:color w:val="000000"/>
          <w:sz w:val="32"/>
          <w:szCs w:val="32"/>
        </w:rPr>
        <w:t>丰厚“红色文化传承”底蕴</w:t>
      </w:r>
    </w:p>
    <w:p w14:paraId="0313ADB8" w14:textId="578DB612" w:rsidR="00850E23" w:rsidRPr="00325098" w:rsidRDefault="00850E23" w:rsidP="00325098">
      <w:pPr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作为淄博市首批红色文化传承示范校，学校构建起包括“黑铁山革命历史”“黑铁山革命人物”“黑铁山革命遗迹”等完整的黑铁山红色文化校本课程体系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，深入开展学生</w:t>
      </w:r>
      <w:proofErr w:type="gramStart"/>
      <w:r w:rsidRPr="00325098">
        <w:rPr>
          <w:rFonts w:ascii="仿宋_GB2312" w:eastAsia="仿宋_GB2312" w:hAnsi="仿宋"/>
          <w:color w:val="000000"/>
          <w:sz w:val="32"/>
          <w:szCs w:val="32"/>
        </w:rPr>
        <w:t>思政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lastRenderedPageBreak/>
        <w:t>教育</w:t>
      </w:r>
      <w:proofErr w:type="gramEnd"/>
      <w:r w:rsidRPr="00325098">
        <w:rPr>
          <w:rFonts w:ascii="仿宋_GB2312" w:eastAsia="仿宋_GB2312" w:hAnsi="仿宋"/>
          <w:color w:val="000000"/>
          <w:sz w:val="32"/>
          <w:szCs w:val="32"/>
        </w:rPr>
        <w:t>活动</w:t>
      </w:r>
      <w:r w:rsidR="00F83414" w:rsidRPr="00325098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  <w:r w:rsidR="00064BC6" w:rsidRPr="00325098">
        <w:rPr>
          <w:rFonts w:ascii="仿宋_GB2312" w:eastAsia="仿宋_GB2312" w:hAnsi="仿宋"/>
          <w:color w:val="000000"/>
          <w:sz w:val="32"/>
          <w:szCs w:val="32"/>
        </w:rPr>
        <w:t>2023</w:t>
      </w:r>
      <w:r w:rsidR="00064BC6" w:rsidRPr="00325098">
        <w:rPr>
          <w:rFonts w:ascii="仿宋_GB2312" w:eastAsia="仿宋_GB2312" w:hAnsi="仿宋" w:hint="eastAsia"/>
          <w:color w:val="000000"/>
          <w:sz w:val="32"/>
          <w:szCs w:val="32"/>
        </w:rPr>
        <w:t>年相继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开展</w:t>
      </w:r>
      <w:r w:rsidR="00064BC6" w:rsidRPr="00325098">
        <w:rPr>
          <w:rFonts w:ascii="仿宋_GB2312" w:eastAsia="仿宋_GB2312" w:hAnsi="仿宋" w:hint="eastAsia"/>
          <w:color w:val="000000"/>
          <w:sz w:val="32"/>
          <w:szCs w:val="32"/>
        </w:rPr>
        <w:t>了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“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缅怀革命先烈</w:t>
      </w:r>
      <w:r w:rsidRPr="00325098">
        <w:rPr>
          <w:rFonts w:ascii="Calibri" w:eastAsia="仿宋_GB2312" w:hAnsi="Calibri" w:cs="Calibri"/>
          <w:color w:val="000000"/>
          <w:sz w:val="32"/>
          <w:szCs w:val="32"/>
        </w:rPr>
        <w:t> 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传承红色精神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”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清明祭英烈活动，师生徒步抵达黑铁山，重温党史，缅怀先烈。以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“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铭记历史</w:t>
      </w:r>
      <w:r w:rsidRPr="00325098">
        <w:rPr>
          <w:rFonts w:ascii="Calibri" w:eastAsia="仿宋_GB2312" w:hAnsi="Calibri" w:cs="Calibri"/>
          <w:color w:val="000000"/>
          <w:sz w:val="32"/>
          <w:szCs w:val="32"/>
        </w:rPr>
        <w:t> 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红色传承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”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为主题的班队课和黑板报展示活动，将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“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红色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”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文化融入班级文化，</w:t>
      </w:r>
      <w:proofErr w:type="gramStart"/>
      <w:r w:rsidRPr="00325098">
        <w:rPr>
          <w:rFonts w:ascii="仿宋_GB2312" w:eastAsia="仿宋_GB2312" w:hAnsi="仿宋"/>
          <w:color w:val="000000"/>
          <w:sz w:val="32"/>
          <w:szCs w:val="32"/>
        </w:rPr>
        <w:t>持续抓好</w:t>
      </w:r>
      <w:proofErr w:type="gramEnd"/>
      <w:r w:rsidRPr="00325098">
        <w:rPr>
          <w:rFonts w:ascii="仿宋_GB2312" w:eastAsia="仿宋_GB2312" w:hAnsi="仿宋"/>
          <w:color w:val="000000"/>
          <w:sz w:val="32"/>
          <w:szCs w:val="32"/>
        </w:rPr>
        <w:t>“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四史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”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宣传教育。通过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“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勿忘国耻</w:t>
      </w:r>
      <w:r w:rsidRPr="00325098">
        <w:rPr>
          <w:rFonts w:ascii="Calibri" w:eastAsia="仿宋_GB2312" w:hAnsi="Calibri" w:cs="Calibri"/>
          <w:color w:val="000000"/>
          <w:sz w:val="32"/>
          <w:szCs w:val="32"/>
        </w:rPr>
        <w:t> 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吾辈自强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”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铭记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“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九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·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一八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”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主题班会活动，教育学生铭记抗战历史，弘扬革命精神。组织学生走进黑铁山抗日武装起义纪念馆，探寻家乡红色记忆。</w:t>
      </w: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开展“黑铁山故事大赛”，选拔“耀南红领巾讲解团”储备成员12名，清明节期间，为先创区管委会等三十余所单位</w:t>
      </w:r>
      <w:r w:rsidR="00064BC6" w:rsidRPr="00325098">
        <w:rPr>
          <w:rFonts w:ascii="仿宋_GB2312" w:eastAsia="仿宋_GB2312" w:hAnsi="仿宋" w:hint="eastAsia"/>
          <w:color w:val="000000"/>
          <w:sz w:val="32"/>
          <w:szCs w:val="32"/>
        </w:rPr>
        <w:t>志愿</w:t>
      </w: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讲解，服务群众上千人。</w:t>
      </w:r>
    </w:p>
    <w:p w14:paraId="24FC14C2" w14:textId="6AF205F2" w:rsidR="001316D7" w:rsidRPr="00325098" w:rsidRDefault="003E63ED" w:rsidP="00325098">
      <w:pPr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学校</w:t>
      </w:r>
      <w:r w:rsidRPr="00325098">
        <w:rPr>
          <w:rFonts w:ascii="仿宋_GB2312" w:eastAsia="仿宋_GB2312" w:hAnsi="仿宋"/>
          <w:color w:val="000000"/>
          <w:sz w:val="32"/>
          <w:szCs w:val="32"/>
        </w:rPr>
        <w:t>以全面落实立德树人、推进未成年人思想道德建设为根本任务，用社会主义核心价值观铸魂育人</w:t>
      </w:r>
      <w:r w:rsidR="001316D7" w:rsidRPr="00325098">
        <w:rPr>
          <w:rFonts w:ascii="仿宋_GB2312" w:eastAsia="仿宋_GB2312" w:hAnsi="仿宋" w:hint="eastAsia"/>
          <w:color w:val="000000"/>
          <w:sz w:val="32"/>
          <w:szCs w:val="32"/>
        </w:rPr>
        <w:t>。开足开好</w:t>
      </w:r>
      <w:proofErr w:type="gramStart"/>
      <w:r w:rsidR="001316D7" w:rsidRPr="00325098">
        <w:rPr>
          <w:rFonts w:ascii="仿宋_GB2312" w:eastAsia="仿宋_GB2312" w:hAnsi="仿宋" w:hint="eastAsia"/>
          <w:color w:val="000000"/>
          <w:sz w:val="32"/>
          <w:szCs w:val="32"/>
        </w:rPr>
        <w:t>思政课</w:t>
      </w:r>
      <w:proofErr w:type="gramEnd"/>
      <w:r w:rsidR="001316D7" w:rsidRPr="00325098"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 w:rsidR="00850E23" w:rsidRPr="00325098">
        <w:rPr>
          <w:rFonts w:ascii="仿宋_GB2312" w:eastAsia="仿宋_GB2312" w:hAnsi="仿宋" w:hint="eastAsia"/>
          <w:color w:val="000000"/>
          <w:sz w:val="32"/>
          <w:szCs w:val="32"/>
        </w:rPr>
        <w:t>让道德与</w:t>
      </w:r>
      <w:proofErr w:type="gramStart"/>
      <w:r w:rsidR="00850E23" w:rsidRPr="00325098">
        <w:rPr>
          <w:rFonts w:ascii="仿宋_GB2312" w:eastAsia="仿宋_GB2312" w:hAnsi="仿宋" w:hint="eastAsia"/>
          <w:color w:val="000000"/>
          <w:sz w:val="32"/>
          <w:szCs w:val="32"/>
        </w:rPr>
        <w:t>法治课活起来</w:t>
      </w:r>
      <w:proofErr w:type="gramEnd"/>
      <w:r w:rsidR="00850E23" w:rsidRPr="00325098"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 w:rsidR="00064BC6" w:rsidRPr="00325098">
        <w:rPr>
          <w:rFonts w:ascii="仿宋_GB2312" w:eastAsia="仿宋_GB2312" w:hAnsi="仿宋" w:hint="eastAsia"/>
          <w:color w:val="000000"/>
          <w:sz w:val="32"/>
          <w:szCs w:val="32"/>
        </w:rPr>
        <w:t>增加</w:t>
      </w:r>
      <w:r w:rsidR="00850E23" w:rsidRPr="00325098">
        <w:rPr>
          <w:rFonts w:ascii="仿宋_GB2312" w:eastAsia="仿宋_GB2312" w:hAnsi="仿宋" w:hint="eastAsia"/>
          <w:color w:val="000000"/>
          <w:sz w:val="32"/>
          <w:szCs w:val="32"/>
        </w:rPr>
        <w:t>时政、爱国、党史、</w:t>
      </w:r>
      <w:r w:rsidR="00064BC6" w:rsidRPr="00325098">
        <w:rPr>
          <w:rFonts w:ascii="仿宋_GB2312" w:eastAsia="仿宋_GB2312" w:hAnsi="仿宋" w:hint="eastAsia"/>
          <w:color w:val="000000"/>
          <w:sz w:val="32"/>
          <w:szCs w:val="32"/>
        </w:rPr>
        <w:t>党</w:t>
      </w:r>
      <w:r w:rsidR="00850E23" w:rsidRPr="00325098">
        <w:rPr>
          <w:rFonts w:ascii="仿宋_GB2312" w:eastAsia="仿宋_GB2312" w:hAnsi="仿宋" w:hint="eastAsia"/>
          <w:color w:val="000000"/>
          <w:sz w:val="32"/>
          <w:szCs w:val="32"/>
        </w:rPr>
        <w:t>政方针政策等学习内容，</w:t>
      </w:r>
      <w:r w:rsidR="001316D7" w:rsidRPr="00325098">
        <w:rPr>
          <w:rFonts w:ascii="仿宋_GB2312" w:eastAsia="仿宋_GB2312" w:hAnsi="仿宋" w:hint="eastAsia"/>
          <w:color w:val="000000"/>
          <w:sz w:val="32"/>
          <w:szCs w:val="32"/>
        </w:rPr>
        <w:t>开展“二十大知多少”知识竞赛</w:t>
      </w:r>
      <w:proofErr w:type="gramStart"/>
      <w:r w:rsidR="001316D7" w:rsidRPr="00325098">
        <w:rPr>
          <w:rFonts w:ascii="仿宋_GB2312" w:eastAsia="仿宋_GB2312" w:hAnsi="仿宋" w:hint="eastAsia"/>
          <w:color w:val="000000"/>
          <w:sz w:val="32"/>
          <w:szCs w:val="32"/>
        </w:rPr>
        <w:t>和思政晨读</w:t>
      </w:r>
      <w:proofErr w:type="gramEnd"/>
      <w:r w:rsidR="00850E23" w:rsidRPr="00325098">
        <w:rPr>
          <w:rFonts w:ascii="仿宋_GB2312" w:eastAsia="仿宋_GB2312" w:hAnsi="仿宋" w:hint="eastAsia"/>
          <w:color w:val="000000"/>
          <w:sz w:val="32"/>
          <w:szCs w:val="32"/>
        </w:rPr>
        <w:t>活动。</w:t>
      </w:r>
    </w:p>
    <w:p w14:paraId="75B510B2" w14:textId="68A1A390" w:rsidR="009372E6" w:rsidRPr="00325098" w:rsidRDefault="00C335F9" w:rsidP="00325098">
      <w:pPr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325098">
        <w:rPr>
          <w:rFonts w:ascii="黑体" w:eastAsia="黑体" w:hAnsi="黑体" w:hint="eastAsia"/>
          <w:color w:val="000000"/>
          <w:sz w:val="32"/>
          <w:szCs w:val="32"/>
        </w:rPr>
        <w:t>三、</w:t>
      </w:r>
      <w:r w:rsidR="00EF0209" w:rsidRPr="00325098">
        <w:rPr>
          <w:rFonts w:ascii="黑体" w:eastAsia="黑体" w:hAnsi="黑体" w:hint="eastAsia"/>
          <w:color w:val="000000"/>
          <w:sz w:val="32"/>
          <w:szCs w:val="32"/>
        </w:rPr>
        <w:t>构建“三维涵慧”校本课程</w:t>
      </w:r>
      <w:r w:rsidR="00B72E17" w:rsidRPr="00325098">
        <w:rPr>
          <w:rFonts w:ascii="黑体" w:eastAsia="黑体" w:hAnsi="黑体" w:hint="eastAsia"/>
          <w:color w:val="000000"/>
          <w:sz w:val="32"/>
          <w:szCs w:val="32"/>
        </w:rPr>
        <w:t>，夯实学生成长根基</w:t>
      </w:r>
    </w:p>
    <w:p w14:paraId="3E4E72AD" w14:textId="77777777" w:rsidR="00ED168E" w:rsidRPr="00325098" w:rsidRDefault="00026337" w:rsidP="00325098">
      <w:pPr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学校贯彻落实“双减”政策，</w:t>
      </w:r>
      <w:r w:rsidR="00461697" w:rsidRPr="00325098">
        <w:rPr>
          <w:rFonts w:ascii="仿宋_GB2312" w:eastAsia="仿宋_GB2312" w:hAnsi="仿宋" w:hint="eastAsia"/>
          <w:color w:val="000000"/>
          <w:sz w:val="32"/>
          <w:szCs w:val="32"/>
        </w:rPr>
        <w:t>落实</w:t>
      </w: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“基础+弹性”</w:t>
      </w:r>
      <w:r w:rsidR="00461697" w:rsidRPr="00325098">
        <w:rPr>
          <w:rFonts w:ascii="仿宋_GB2312" w:eastAsia="仿宋_GB2312" w:hAnsi="仿宋" w:hint="eastAsia"/>
          <w:color w:val="000000"/>
          <w:sz w:val="32"/>
          <w:szCs w:val="32"/>
        </w:rPr>
        <w:t>作业分层制度</w:t>
      </w:r>
      <w:r w:rsidR="00E85AAE" w:rsidRPr="00325098">
        <w:rPr>
          <w:rFonts w:ascii="仿宋_GB2312" w:eastAsia="仿宋_GB2312" w:hAnsi="仿宋" w:hint="eastAsia"/>
          <w:color w:val="000000"/>
          <w:sz w:val="32"/>
          <w:szCs w:val="32"/>
        </w:rPr>
        <w:t>和</w:t>
      </w:r>
      <w:r w:rsidR="00602062" w:rsidRPr="00325098">
        <w:rPr>
          <w:rFonts w:ascii="仿宋_GB2312" w:eastAsia="仿宋_GB2312" w:hAnsi="仿宋" w:hint="eastAsia"/>
          <w:color w:val="000000"/>
          <w:sz w:val="32"/>
          <w:szCs w:val="32"/>
        </w:rPr>
        <w:t>每天校内</w:t>
      </w:r>
      <w:r w:rsidR="00976D00" w:rsidRPr="00325098">
        <w:rPr>
          <w:rFonts w:ascii="仿宋_GB2312" w:eastAsia="仿宋_GB2312" w:hAnsi="仿宋" w:hint="eastAsia"/>
          <w:color w:val="000000"/>
          <w:sz w:val="32"/>
          <w:szCs w:val="32"/>
        </w:rPr>
        <w:t>外</w:t>
      </w:r>
      <w:r w:rsidR="00602062" w:rsidRPr="00325098">
        <w:rPr>
          <w:rFonts w:ascii="仿宋_GB2312" w:eastAsia="仿宋_GB2312" w:hAnsi="仿宋" w:hint="eastAsia"/>
          <w:color w:val="000000"/>
          <w:sz w:val="32"/>
          <w:szCs w:val="32"/>
        </w:rPr>
        <w:t>1小时体育活动制度。</w:t>
      </w:r>
      <w:r w:rsidR="004A0A5B" w:rsidRPr="00325098">
        <w:rPr>
          <w:rFonts w:ascii="仿宋_GB2312" w:eastAsia="仿宋_GB2312" w:hAnsi="仿宋" w:hint="eastAsia"/>
          <w:color w:val="000000"/>
          <w:sz w:val="32"/>
          <w:szCs w:val="32"/>
        </w:rPr>
        <w:t>推行“1+X”的“自主学习+社团学习”课后服务模式。开设篮球、</w:t>
      </w:r>
      <w:r w:rsidR="00AE5D7A" w:rsidRPr="00325098">
        <w:rPr>
          <w:rFonts w:ascii="仿宋_GB2312" w:eastAsia="仿宋_GB2312" w:hAnsi="仿宋" w:hint="eastAsia"/>
          <w:color w:val="000000"/>
          <w:sz w:val="32"/>
          <w:szCs w:val="32"/>
        </w:rPr>
        <w:t>手球、</w:t>
      </w:r>
      <w:r w:rsidR="004A0A5B" w:rsidRPr="00325098">
        <w:rPr>
          <w:rFonts w:ascii="仿宋_GB2312" w:eastAsia="仿宋_GB2312" w:hAnsi="仿宋" w:hint="eastAsia"/>
          <w:color w:val="000000"/>
          <w:sz w:val="32"/>
          <w:szCs w:val="32"/>
        </w:rPr>
        <w:t>足球、</w:t>
      </w:r>
      <w:r w:rsidR="00AE5D7A" w:rsidRPr="00325098">
        <w:rPr>
          <w:rFonts w:ascii="仿宋_GB2312" w:eastAsia="仿宋_GB2312" w:hAnsi="仿宋" w:hint="eastAsia"/>
          <w:color w:val="000000"/>
          <w:sz w:val="32"/>
          <w:szCs w:val="32"/>
        </w:rPr>
        <w:t>五子棋、</w:t>
      </w:r>
      <w:r w:rsidR="004A0A5B" w:rsidRPr="00325098">
        <w:rPr>
          <w:rFonts w:ascii="仿宋_GB2312" w:eastAsia="仿宋_GB2312" w:hAnsi="仿宋" w:hint="eastAsia"/>
          <w:color w:val="000000"/>
          <w:sz w:val="32"/>
          <w:szCs w:val="32"/>
        </w:rPr>
        <w:t>舞蹈、口风琴、编程等12</w:t>
      </w:r>
      <w:r w:rsidR="00AE5D7A" w:rsidRPr="00325098">
        <w:rPr>
          <w:rFonts w:ascii="仿宋_GB2312" w:eastAsia="仿宋_GB2312" w:hAnsi="仿宋" w:hint="eastAsia"/>
          <w:color w:val="000000"/>
          <w:sz w:val="32"/>
          <w:szCs w:val="32"/>
        </w:rPr>
        <w:t>个</w:t>
      </w:r>
      <w:r w:rsidR="004A0A5B" w:rsidRPr="00325098">
        <w:rPr>
          <w:rFonts w:ascii="仿宋_GB2312" w:eastAsia="仿宋_GB2312" w:hAnsi="仿宋" w:hint="eastAsia"/>
          <w:color w:val="000000"/>
          <w:sz w:val="32"/>
          <w:szCs w:val="32"/>
        </w:rPr>
        <w:t>社团。</w:t>
      </w:r>
    </w:p>
    <w:p w14:paraId="629233FB" w14:textId="77777777" w:rsidR="00ED168E" w:rsidRPr="00325098" w:rsidRDefault="00602062" w:rsidP="00325098">
      <w:pPr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构建</w:t>
      </w:r>
      <w:proofErr w:type="gramStart"/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三维涵慧校本</w:t>
      </w:r>
      <w:proofErr w:type="gramEnd"/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课程</w:t>
      </w:r>
      <w:r w:rsidR="001744FB" w:rsidRPr="00325098"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以“幼小衔接”、“写字</w:t>
      </w:r>
      <w:r w:rsidR="001744FB" w:rsidRPr="00325098">
        <w:rPr>
          <w:rFonts w:ascii="仿宋_GB2312" w:eastAsia="仿宋_GB2312" w:hAnsi="仿宋" w:hint="eastAsia"/>
          <w:color w:val="000000"/>
          <w:sz w:val="32"/>
          <w:szCs w:val="32"/>
        </w:rPr>
        <w:t>教学</w:t>
      </w: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”</w:t>
      </w:r>
      <w:r w:rsidR="001744FB" w:rsidRPr="00325098">
        <w:rPr>
          <w:rFonts w:ascii="仿宋_GB2312" w:eastAsia="仿宋_GB2312" w:hAnsi="仿宋" w:hint="eastAsia"/>
          <w:color w:val="000000"/>
          <w:sz w:val="32"/>
          <w:szCs w:val="32"/>
        </w:rPr>
        <w:t>、“阅读启蒙”</w:t>
      </w: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为抓手，</w:t>
      </w:r>
      <w:r w:rsidR="00A82011" w:rsidRPr="00325098">
        <w:rPr>
          <w:rFonts w:ascii="仿宋_GB2312" w:eastAsia="仿宋_GB2312" w:hAnsi="仿宋" w:hint="eastAsia"/>
          <w:color w:val="000000"/>
          <w:sz w:val="32"/>
          <w:szCs w:val="32"/>
        </w:rPr>
        <w:t>丰富</w:t>
      </w: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“七彩课程”体系，</w:t>
      </w:r>
      <w:bookmarkStart w:id="1" w:name="_Hlk154261837"/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夯实学生成</w:t>
      </w: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长根基</w:t>
      </w:r>
      <w:bookmarkEnd w:id="1"/>
      <w:r w:rsidR="00850E23" w:rsidRPr="00325098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  <w:r w:rsidR="00ED168E" w:rsidRPr="00325098"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 w:rsidR="00ED168E" w:rsidRPr="00325098">
        <w:rPr>
          <w:rFonts w:ascii="仿宋_GB2312" w:eastAsia="仿宋_GB2312" w:hAnsi="仿宋"/>
          <w:color w:val="000000"/>
          <w:sz w:val="32"/>
          <w:szCs w:val="32"/>
        </w:rPr>
        <w:t xml:space="preserve">              </w:t>
      </w:r>
    </w:p>
    <w:p w14:paraId="1DE11BEC" w14:textId="468F399D" w:rsidR="007D55C0" w:rsidRPr="00325098" w:rsidRDefault="00C335F9" w:rsidP="00325098">
      <w:pPr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325098">
        <w:rPr>
          <w:rFonts w:ascii="黑体" w:eastAsia="黑体" w:hAnsi="黑体" w:hint="eastAsia"/>
          <w:color w:val="000000"/>
          <w:sz w:val="32"/>
          <w:szCs w:val="32"/>
        </w:rPr>
        <w:t>四、</w:t>
      </w:r>
      <w:r w:rsidR="00AB5496" w:rsidRPr="00325098">
        <w:rPr>
          <w:rFonts w:ascii="黑体" w:eastAsia="黑体" w:hAnsi="黑体" w:hint="eastAsia"/>
          <w:color w:val="000000"/>
          <w:sz w:val="32"/>
          <w:szCs w:val="32"/>
        </w:rPr>
        <w:t>全面</w:t>
      </w:r>
      <w:r w:rsidR="00B72E17" w:rsidRPr="00325098">
        <w:rPr>
          <w:rFonts w:ascii="黑体" w:eastAsia="黑体" w:hAnsi="黑体" w:hint="eastAsia"/>
          <w:color w:val="000000"/>
          <w:sz w:val="32"/>
          <w:szCs w:val="32"/>
        </w:rPr>
        <w:t>引领教师</w:t>
      </w:r>
      <w:r w:rsidR="00C67064" w:rsidRPr="00325098">
        <w:rPr>
          <w:rFonts w:ascii="黑体" w:eastAsia="黑体" w:hAnsi="黑体" w:hint="eastAsia"/>
          <w:color w:val="000000"/>
          <w:sz w:val="32"/>
          <w:szCs w:val="32"/>
        </w:rPr>
        <w:t>发展</w:t>
      </w:r>
      <w:r w:rsidR="00B72E17" w:rsidRPr="00325098">
        <w:rPr>
          <w:rFonts w:ascii="黑体" w:eastAsia="黑体" w:hAnsi="黑体" w:hint="eastAsia"/>
          <w:color w:val="000000"/>
          <w:sz w:val="32"/>
          <w:szCs w:val="32"/>
        </w:rPr>
        <w:t>，</w:t>
      </w:r>
      <w:r w:rsidR="007D55C0" w:rsidRPr="00325098">
        <w:rPr>
          <w:rFonts w:ascii="黑体" w:eastAsia="黑体" w:hAnsi="黑体" w:hint="eastAsia"/>
          <w:color w:val="000000"/>
          <w:sz w:val="32"/>
          <w:szCs w:val="32"/>
        </w:rPr>
        <w:t>实施教师“青橙”成长工程</w:t>
      </w:r>
    </w:p>
    <w:p w14:paraId="5FF8EA40" w14:textId="63CB4A8B" w:rsidR="00E17D8F" w:rsidRPr="00325098" w:rsidRDefault="002659F9" w:rsidP="00325098">
      <w:pPr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高度重视教师队伍建设,努力打造一支师德高尚、业务精湛、结构合理、充满活力的学校教师队伍。以“定位目标式发展”为核心，将本校教师分为“新手型”、“胜任型”、“导师型”，列入“青橙”成长工程梯队建设体系。</w:t>
      </w:r>
      <w:r w:rsidR="00E17D8F" w:rsidRPr="00325098"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 w:rsidR="00E17D8F" w:rsidRPr="00325098">
        <w:rPr>
          <w:rFonts w:ascii="仿宋_GB2312" w:eastAsia="仿宋_GB2312" w:hAnsi="仿宋"/>
          <w:color w:val="000000"/>
          <w:sz w:val="32"/>
          <w:szCs w:val="32"/>
        </w:rPr>
        <w:t xml:space="preserve">             </w:t>
      </w:r>
    </w:p>
    <w:p w14:paraId="6B3F77F5" w14:textId="72434EBF" w:rsidR="00723F90" w:rsidRPr="00325098" w:rsidRDefault="00FF055C" w:rsidP="00325098">
      <w:pPr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2023年，</w:t>
      </w:r>
      <w:r w:rsidR="008E3150" w:rsidRPr="00325098">
        <w:rPr>
          <w:rFonts w:ascii="仿宋_GB2312" w:eastAsia="仿宋_GB2312" w:hAnsi="仿宋" w:hint="eastAsia"/>
          <w:color w:val="000000"/>
          <w:sz w:val="32"/>
          <w:szCs w:val="32"/>
        </w:rPr>
        <w:t>1人</w:t>
      </w:r>
      <w:r w:rsidR="00723F90" w:rsidRPr="00325098">
        <w:rPr>
          <w:rFonts w:ascii="仿宋_GB2312" w:eastAsia="仿宋_GB2312" w:hAnsi="仿宋" w:hint="eastAsia"/>
          <w:color w:val="000000"/>
          <w:sz w:val="32"/>
          <w:szCs w:val="32"/>
        </w:rPr>
        <w:t>在淄博市小学书法网络教研活动中作专题发言，</w:t>
      </w:r>
      <w:r w:rsidR="00163837" w:rsidRPr="00325098">
        <w:rPr>
          <w:rFonts w:ascii="仿宋_GB2312" w:eastAsia="仿宋_GB2312" w:hAnsi="仿宋"/>
          <w:color w:val="000000"/>
          <w:sz w:val="32"/>
          <w:szCs w:val="32"/>
        </w:rPr>
        <w:t>5</w:t>
      </w:r>
      <w:r w:rsidR="008E3150" w:rsidRPr="00325098">
        <w:rPr>
          <w:rFonts w:ascii="仿宋_GB2312" w:eastAsia="仿宋_GB2312" w:hAnsi="仿宋" w:hint="eastAsia"/>
          <w:color w:val="000000"/>
          <w:sz w:val="32"/>
          <w:szCs w:val="32"/>
        </w:rPr>
        <w:t>人</w:t>
      </w:r>
      <w:r w:rsidR="00723F90" w:rsidRPr="00325098">
        <w:rPr>
          <w:rFonts w:ascii="仿宋_GB2312" w:eastAsia="仿宋_GB2312" w:hAnsi="仿宋" w:hint="eastAsia"/>
          <w:color w:val="000000"/>
          <w:sz w:val="32"/>
          <w:szCs w:val="32"/>
        </w:rPr>
        <w:t>在高新区教材备课会、教学研讨会、名师课堂</w:t>
      </w:r>
      <w:r w:rsidR="008E3150" w:rsidRPr="00325098">
        <w:rPr>
          <w:rFonts w:ascii="仿宋_GB2312" w:eastAsia="仿宋_GB2312" w:hAnsi="仿宋" w:hint="eastAsia"/>
          <w:color w:val="000000"/>
          <w:sz w:val="32"/>
          <w:szCs w:val="32"/>
        </w:rPr>
        <w:t>等</w:t>
      </w:r>
      <w:r w:rsidR="00723F90" w:rsidRPr="00325098">
        <w:rPr>
          <w:rFonts w:ascii="仿宋_GB2312" w:eastAsia="仿宋_GB2312" w:hAnsi="仿宋" w:hint="eastAsia"/>
          <w:color w:val="000000"/>
          <w:sz w:val="32"/>
          <w:szCs w:val="32"/>
        </w:rPr>
        <w:t>活动中作典型发言</w:t>
      </w:r>
      <w:r w:rsidR="00163837" w:rsidRPr="00325098">
        <w:rPr>
          <w:rFonts w:ascii="仿宋_GB2312" w:eastAsia="仿宋_GB2312" w:hAnsi="仿宋" w:hint="eastAsia"/>
          <w:color w:val="000000"/>
          <w:sz w:val="32"/>
          <w:szCs w:val="32"/>
        </w:rPr>
        <w:t>或出示公开课</w:t>
      </w:r>
      <w:r w:rsidR="00723F90" w:rsidRPr="00325098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  <w:r w:rsidR="00163837" w:rsidRPr="00325098">
        <w:rPr>
          <w:rFonts w:ascii="仿宋_GB2312" w:eastAsia="仿宋_GB2312" w:hAnsi="仿宋" w:hint="eastAsia"/>
          <w:color w:val="000000"/>
          <w:sz w:val="32"/>
          <w:szCs w:val="32"/>
        </w:rPr>
        <w:t>6人在区级教学基本功、作业设计、自制教具评选中获得一等奖，</w:t>
      </w:r>
      <w:r w:rsidR="00163837" w:rsidRPr="00325098">
        <w:rPr>
          <w:rFonts w:ascii="仿宋_GB2312" w:eastAsia="仿宋_GB2312" w:hAnsi="仿宋"/>
          <w:color w:val="000000"/>
          <w:sz w:val="32"/>
          <w:szCs w:val="32"/>
        </w:rPr>
        <w:t>2</w:t>
      </w:r>
      <w:r w:rsidR="008E3150" w:rsidRPr="00325098">
        <w:rPr>
          <w:rFonts w:ascii="仿宋_GB2312" w:eastAsia="仿宋_GB2312" w:hAnsi="仿宋" w:hint="eastAsia"/>
          <w:color w:val="000000"/>
          <w:sz w:val="32"/>
          <w:szCs w:val="32"/>
        </w:rPr>
        <w:t>人</w:t>
      </w:r>
      <w:r w:rsidR="00723F90" w:rsidRPr="00325098">
        <w:rPr>
          <w:rFonts w:ascii="仿宋_GB2312" w:eastAsia="仿宋_GB2312" w:hAnsi="仿宋" w:hint="eastAsia"/>
          <w:color w:val="000000"/>
          <w:sz w:val="32"/>
          <w:szCs w:val="32"/>
        </w:rPr>
        <w:t>在淄博市基础教育优质课</w:t>
      </w:r>
      <w:r w:rsidR="00163837" w:rsidRPr="00325098">
        <w:rPr>
          <w:rFonts w:ascii="仿宋_GB2312" w:eastAsia="仿宋_GB2312" w:hAnsi="仿宋" w:hint="eastAsia"/>
          <w:color w:val="000000"/>
          <w:sz w:val="32"/>
          <w:szCs w:val="32"/>
        </w:rPr>
        <w:t>及案例</w:t>
      </w:r>
      <w:r w:rsidR="00723F90" w:rsidRPr="00325098">
        <w:rPr>
          <w:rFonts w:ascii="仿宋_GB2312" w:eastAsia="仿宋_GB2312" w:hAnsi="仿宋" w:hint="eastAsia"/>
          <w:color w:val="000000"/>
          <w:sz w:val="32"/>
          <w:szCs w:val="32"/>
        </w:rPr>
        <w:t>评选中获二等奖。</w:t>
      </w:r>
    </w:p>
    <w:p w14:paraId="7CE9E29E" w14:textId="24D28525" w:rsidR="001B0F9D" w:rsidRPr="00325098" w:rsidRDefault="00C335F9" w:rsidP="00325098">
      <w:pPr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325098">
        <w:rPr>
          <w:rFonts w:ascii="黑体" w:eastAsia="黑体" w:hAnsi="黑体" w:hint="eastAsia"/>
          <w:color w:val="000000"/>
          <w:sz w:val="32"/>
          <w:szCs w:val="32"/>
        </w:rPr>
        <w:t>五、</w:t>
      </w:r>
      <w:r w:rsidR="00AB5496" w:rsidRPr="00325098">
        <w:rPr>
          <w:rFonts w:ascii="黑体" w:eastAsia="黑体" w:hAnsi="黑体" w:hint="eastAsia"/>
          <w:color w:val="000000"/>
          <w:sz w:val="32"/>
          <w:szCs w:val="32"/>
        </w:rPr>
        <w:t>大力推进数字化转型，</w:t>
      </w:r>
      <w:r w:rsidR="007D55C0" w:rsidRPr="00325098">
        <w:rPr>
          <w:rFonts w:ascii="黑体" w:eastAsia="黑体" w:hAnsi="黑体" w:hint="eastAsia"/>
          <w:color w:val="000000"/>
          <w:sz w:val="32"/>
          <w:szCs w:val="32"/>
        </w:rPr>
        <w:t>加快“共育”</w:t>
      </w:r>
      <w:r w:rsidR="002659F9" w:rsidRPr="00325098">
        <w:rPr>
          <w:rFonts w:ascii="黑体" w:eastAsia="黑体" w:hAnsi="黑体" w:hint="eastAsia"/>
          <w:color w:val="000000"/>
          <w:sz w:val="32"/>
          <w:szCs w:val="32"/>
        </w:rPr>
        <w:t>教育数字化转型</w:t>
      </w:r>
    </w:p>
    <w:p w14:paraId="33A7C7E7" w14:textId="7280FC17" w:rsidR="002659F9" w:rsidRPr="00325098" w:rsidRDefault="002659F9" w:rsidP="00325098">
      <w:pPr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做好数字化赋能“育人·育师·共育”转型，实现信息技术与现有教育教学模式的常态化融合，学校校长通过遴选确定为淄博市2023年教育首席数据信息官。以“校本数字特色资源建设”</w:t>
      </w:r>
      <w:r w:rsidR="00B92FA0" w:rsidRPr="00325098">
        <w:rPr>
          <w:rFonts w:ascii="仿宋_GB2312" w:eastAsia="仿宋_GB2312" w:hAnsi="仿宋" w:hint="eastAsia"/>
          <w:color w:val="000000"/>
          <w:sz w:val="32"/>
          <w:szCs w:val="32"/>
        </w:rPr>
        <w:t>和“学科数字化场景融合应用”</w:t>
      </w: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为核心，2023年7月，《基于交互式在线系统校本资源空间开发与应用》被山东省教育厅评为典型案例。《知识胶囊在小学数学教学中的应用》</w:t>
      </w:r>
      <w:r w:rsidR="00473FDD" w:rsidRPr="00325098">
        <w:rPr>
          <w:rFonts w:ascii="仿宋_GB2312" w:eastAsia="仿宋_GB2312" w:hAnsi="仿宋" w:hint="eastAsia"/>
          <w:color w:val="000000"/>
          <w:sz w:val="32"/>
          <w:szCs w:val="32"/>
        </w:rPr>
        <w:t>获</w:t>
      </w: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区教育信息化应用场景典型案例一等奖。</w:t>
      </w:r>
    </w:p>
    <w:p w14:paraId="46ACB02D" w14:textId="05AA488A" w:rsidR="00ED168E" w:rsidRPr="00325098" w:rsidRDefault="00976D00" w:rsidP="00325098">
      <w:pPr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普及编程、人工智能教育，</w:t>
      </w:r>
      <w:r w:rsidR="002659F9" w:rsidRPr="00325098">
        <w:rPr>
          <w:rFonts w:ascii="仿宋_GB2312" w:eastAsia="仿宋_GB2312" w:hAnsi="仿宋" w:hint="eastAsia"/>
          <w:color w:val="000000"/>
          <w:sz w:val="32"/>
          <w:szCs w:val="32"/>
        </w:rPr>
        <w:t>开设“七寄未来”编程社团。</w:t>
      </w:r>
      <w:r w:rsidR="00473FDD" w:rsidRPr="00325098">
        <w:rPr>
          <w:rFonts w:ascii="仿宋_GB2312" w:eastAsia="仿宋_GB2312" w:hAnsi="仿宋" w:hint="eastAsia"/>
          <w:color w:val="000000"/>
          <w:sz w:val="32"/>
          <w:szCs w:val="32"/>
        </w:rPr>
        <w:t>学生在全国及省市</w:t>
      </w:r>
      <w:proofErr w:type="gramStart"/>
      <w:r w:rsidR="00473FDD" w:rsidRPr="00325098">
        <w:rPr>
          <w:rFonts w:ascii="仿宋_GB2312" w:eastAsia="仿宋_GB2312" w:hAnsi="仿宋" w:hint="eastAsia"/>
          <w:color w:val="000000"/>
          <w:sz w:val="32"/>
          <w:szCs w:val="32"/>
        </w:rPr>
        <w:t>级各项</w:t>
      </w:r>
      <w:proofErr w:type="gramEnd"/>
      <w:r w:rsidR="00473FDD" w:rsidRPr="00325098">
        <w:rPr>
          <w:rFonts w:ascii="仿宋_GB2312" w:eastAsia="仿宋_GB2312" w:hAnsi="仿宋" w:hint="eastAsia"/>
          <w:color w:val="000000"/>
          <w:sz w:val="32"/>
          <w:szCs w:val="32"/>
        </w:rPr>
        <w:t>赛事中多</w:t>
      </w:r>
      <w:proofErr w:type="gramStart"/>
      <w:r w:rsidR="00473FDD" w:rsidRPr="00325098">
        <w:rPr>
          <w:rFonts w:ascii="仿宋_GB2312" w:eastAsia="仿宋_GB2312" w:hAnsi="仿宋" w:hint="eastAsia"/>
          <w:color w:val="000000"/>
          <w:sz w:val="32"/>
          <w:szCs w:val="32"/>
        </w:rPr>
        <w:t>人次获得</w:t>
      </w:r>
      <w:proofErr w:type="gramEnd"/>
      <w:r w:rsidR="00473FDD" w:rsidRPr="00325098">
        <w:rPr>
          <w:rFonts w:ascii="仿宋_GB2312" w:eastAsia="仿宋_GB2312" w:hAnsi="仿宋" w:hint="eastAsia"/>
          <w:color w:val="000000"/>
          <w:sz w:val="32"/>
          <w:szCs w:val="32"/>
        </w:rPr>
        <w:t>奖项。</w:t>
      </w:r>
      <w:r w:rsidR="00213B91" w:rsidRPr="00325098">
        <w:rPr>
          <w:rFonts w:ascii="仿宋_GB2312" w:eastAsia="仿宋_GB2312" w:hAnsi="仿宋" w:hint="eastAsia"/>
          <w:color w:val="000000"/>
          <w:sz w:val="32"/>
          <w:szCs w:val="32"/>
        </w:rPr>
        <w:t>在全国青</w:t>
      </w:r>
      <w:r w:rsidR="00213B91" w:rsidRPr="00325098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少年科技教育成果展示大赛中5名学生获奖</w:t>
      </w:r>
      <w:r w:rsidR="00F106C5" w:rsidRPr="00325098">
        <w:rPr>
          <w:rFonts w:ascii="仿宋_GB2312" w:eastAsia="仿宋_GB2312" w:hAnsi="仿宋" w:hint="eastAsia"/>
          <w:color w:val="000000"/>
          <w:sz w:val="32"/>
          <w:szCs w:val="32"/>
        </w:rPr>
        <w:t>；</w:t>
      </w:r>
      <w:r w:rsidR="00213B91" w:rsidRPr="00325098">
        <w:rPr>
          <w:rFonts w:ascii="仿宋_GB2312" w:eastAsia="仿宋_GB2312" w:hAnsi="仿宋" w:hint="eastAsia"/>
          <w:color w:val="000000"/>
          <w:sz w:val="32"/>
          <w:szCs w:val="32"/>
        </w:rPr>
        <w:t>在山东省</w:t>
      </w:r>
      <w:proofErr w:type="spellStart"/>
      <w:r w:rsidR="00213B91" w:rsidRPr="00325098">
        <w:rPr>
          <w:rFonts w:ascii="仿宋_GB2312" w:eastAsia="仿宋_GB2312" w:hAnsi="仿宋" w:hint="eastAsia"/>
          <w:color w:val="000000"/>
          <w:sz w:val="32"/>
          <w:szCs w:val="32"/>
        </w:rPr>
        <w:t>Icode</w:t>
      </w:r>
      <w:proofErr w:type="spellEnd"/>
      <w:r w:rsidR="00213B91" w:rsidRPr="00325098">
        <w:rPr>
          <w:rFonts w:ascii="仿宋_GB2312" w:eastAsia="仿宋_GB2312" w:hAnsi="仿宋" w:hint="eastAsia"/>
          <w:color w:val="000000"/>
          <w:sz w:val="32"/>
          <w:szCs w:val="32"/>
        </w:rPr>
        <w:t>编程比赛项目获得1个二等奖，5个三等奖；在山东省ZMA第六届人工智能创新大赛中，学生获得8个一等奖，20个二等奖</w:t>
      </w:r>
      <w:r w:rsidR="00F106C5" w:rsidRPr="00325098">
        <w:rPr>
          <w:rFonts w:ascii="仿宋_GB2312" w:eastAsia="仿宋_GB2312" w:hAnsi="仿宋" w:hint="eastAsia"/>
          <w:color w:val="000000"/>
          <w:sz w:val="32"/>
          <w:szCs w:val="32"/>
        </w:rPr>
        <w:t>；</w:t>
      </w:r>
      <w:r w:rsidR="00FF055C" w:rsidRPr="00325098">
        <w:rPr>
          <w:rFonts w:ascii="仿宋_GB2312" w:eastAsia="仿宋_GB2312" w:hAnsi="仿宋" w:hint="eastAsia"/>
          <w:color w:val="000000"/>
          <w:sz w:val="32"/>
          <w:szCs w:val="32"/>
        </w:rPr>
        <w:t>在</w:t>
      </w:r>
      <w:r w:rsidR="002659F9" w:rsidRPr="00325098">
        <w:rPr>
          <w:rFonts w:ascii="仿宋_GB2312" w:eastAsia="仿宋_GB2312" w:hAnsi="仿宋" w:hint="eastAsia"/>
          <w:color w:val="000000"/>
          <w:sz w:val="32"/>
          <w:szCs w:val="32"/>
        </w:rPr>
        <w:t>2023年第四届淄博市青少年创意编程与智能设计大赛</w:t>
      </w:r>
      <w:r w:rsidR="00FF055C" w:rsidRPr="00325098">
        <w:rPr>
          <w:rFonts w:ascii="仿宋_GB2312" w:eastAsia="仿宋_GB2312" w:hAnsi="仿宋" w:hint="eastAsia"/>
          <w:color w:val="000000"/>
          <w:sz w:val="32"/>
          <w:szCs w:val="32"/>
        </w:rPr>
        <w:t>中</w:t>
      </w:r>
      <w:r w:rsidR="002659F9" w:rsidRPr="00325098"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 w:rsidR="00D35422" w:rsidRPr="00325098">
        <w:rPr>
          <w:rFonts w:ascii="仿宋_GB2312" w:eastAsia="仿宋_GB2312" w:hAnsi="仿宋" w:hint="eastAsia"/>
          <w:color w:val="000000"/>
          <w:sz w:val="32"/>
          <w:szCs w:val="32"/>
        </w:rPr>
        <w:t>学生</w:t>
      </w:r>
      <w:r w:rsidR="002659F9" w:rsidRPr="00325098">
        <w:rPr>
          <w:rFonts w:ascii="仿宋_GB2312" w:eastAsia="仿宋_GB2312" w:hAnsi="仿宋" w:hint="eastAsia"/>
          <w:color w:val="000000"/>
          <w:sz w:val="32"/>
          <w:szCs w:val="32"/>
        </w:rPr>
        <w:t>获得2个一等奖，4个二等奖，11个三等奖</w:t>
      </w: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14:paraId="69EF7E38" w14:textId="2571F19C" w:rsidR="00006A33" w:rsidRPr="00325098" w:rsidRDefault="00C335F9" w:rsidP="00325098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325098">
        <w:rPr>
          <w:rFonts w:ascii="黑体" w:eastAsia="黑体" w:hAnsi="黑体" w:hint="eastAsia"/>
          <w:color w:val="000000"/>
          <w:sz w:val="32"/>
          <w:szCs w:val="32"/>
        </w:rPr>
        <w:t>六、</w:t>
      </w:r>
      <w:r w:rsidR="00AB5496" w:rsidRPr="00325098">
        <w:rPr>
          <w:rFonts w:ascii="黑体" w:eastAsia="黑体" w:hAnsi="黑体" w:hint="eastAsia"/>
          <w:color w:val="000000"/>
          <w:sz w:val="32"/>
          <w:szCs w:val="32"/>
        </w:rPr>
        <w:t>打造家校共育育人品牌，</w:t>
      </w:r>
      <w:r w:rsidR="007D55C0" w:rsidRPr="00325098">
        <w:rPr>
          <w:rFonts w:ascii="黑体" w:eastAsia="黑体" w:hAnsi="黑体" w:hint="eastAsia"/>
          <w:color w:val="000000"/>
          <w:sz w:val="32"/>
          <w:szCs w:val="32"/>
        </w:rPr>
        <w:t>共谱“</w:t>
      </w:r>
      <w:r w:rsidR="00D02E06" w:rsidRPr="00325098">
        <w:rPr>
          <w:rFonts w:ascii="黑体" w:eastAsia="黑体" w:hAnsi="黑体" w:hint="eastAsia"/>
          <w:color w:val="000000"/>
          <w:sz w:val="32"/>
          <w:szCs w:val="32"/>
        </w:rPr>
        <w:t>携手</w:t>
      </w:r>
      <w:r w:rsidR="007D55C0" w:rsidRPr="00325098">
        <w:rPr>
          <w:rFonts w:ascii="黑体" w:eastAsia="黑体" w:hAnsi="黑体" w:hint="eastAsia"/>
          <w:color w:val="000000"/>
          <w:sz w:val="32"/>
          <w:szCs w:val="32"/>
        </w:rPr>
        <w:t>”</w:t>
      </w:r>
      <w:r w:rsidR="00006A33" w:rsidRPr="00325098">
        <w:rPr>
          <w:rFonts w:ascii="黑体" w:eastAsia="黑体" w:hAnsi="黑体" w:hint="eastAsia"/>
          <w:color w:val="000000"/>
          <w:sz w:val="32"/>
          <w:szCs w:val="32"/>
        </w:rPr>
        <w:t>家校</w:t>
      </w:r>
      <w:r w:rsidR="00D02E06" w:rsidRPr="00325098">
        <w:rPr>
          <w:rFonts w:ascii="黑体" w:eastAsia="黑体" w:hAnsi="黑体" w:hint="eastAsia"/>
          <w:color w:val="000000"/>
          <w:sz w:val="32"/>
          <w:szCs w:val="32"/>
        </w:rPr>
        <w:t>篇章</w:t>
      </w:r>
    </w:p>
    <w:p w14:paraId="23CA1C50" w14:textId="2E529792" w:rsidR="00006A33" w:rsidRPr="00325098" w:rsidRDefault="00006A33" w:rsidP="00325098">
      <w:pPr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设立校长热线，建立“接诉即办”工作机制，开展入户家访、校园开放日、家长会、家委会换届等活动，</w:t>
      </w:r>
      <w:proofErr w:type="gramStart"/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畅通家</w:t>
      </w:r>
      <w:proofErr w:type="gramEnd"/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校沟通渠道。顺利完成第十五届</w:t>
      </w:r>
      <w:r w:rsidR="00124EE4" w:rsidRPr="00325098">
        <w:rPr>
          <w:rFonts w:ascii="仿宋_GB2312" w:eastAsia="仿宋_GB2312" w:hAnsi="仿宋" w:hint="eastAsia"/>
          <w:color w:val="000000"/>
          <w:sz w:val="32"/>
          <w:szCs w:val="32"/>
        </w:rPr>
        <w:t>“连心育人”</w:t>
      </w: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、十六届</w:t>
      </w:r>
      <w:r w:rsidR="00E81F6A" w:rsidRPr="00325098">
        <w:rPr>
          <w:rFonts w:ascii="仿宋_GB2312" w:eastAsia="仿宋_GB2312" w:hAnsi="仿宋" w:hint="eastAsia"/>
          <w:color w:val="000000"/>
          <w:sz w:val="32"/>
          <w:szCs w:val="32"/>
        </w:rPr>
        <w:t>“爱</w:t>
      </w:r>
      <w:r w:rsidR="00E81F6A" w:rsidRPr="00325098">
        <w:rPr>
          <w:rFonts w:ascii="微软雅黑" w:eastAsia="微软雅黑" w:hAnsi="微软雅黑" w:cs="微软雅黑" w:hint="eastAsia"/>
          <w:color w:val="000000"/>
          <w:sz w:val="32"/>
          <w:szCs w:val="32"/>
        </w:rPr>
        <w:t>▪</w:t>
      </w:r>
      <w:r w:rsidR="00E81F6A" w:rsidRPr="00325098">
        <w:rPr>
          <w:rFonts w:ascii="仿宋_GB2312" w:eastAsia="仿宋_GB2312" w:hAnsi="仿宋" w:hint="eastAsia"/>
          <w:color w:val="000000"/>
          <w:sz w:val="32"/>
          <w:szCs w:val="32"/>
        </w:rPr>
        <w:t>到家”</w:t>
      </w: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全员一对一</w:t>
      </w:r>
      <w:r w:rsidR="00384A44" w:rsidRPr="00325098">
        <w:rPr>
          <w:rFonts w:ascii="仿宋_GB2312" w:eastAsia="仿宋_GB2312" w:hAnsi="仿宋" w:hint="eastAsia"/>
          <w:color w:val="000000"/>
          <w:sz w:val="32"/>
          <w:szCs w:val="32"/>
        </w:rPr>
        <w:t>100%</w:t>
      </w: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入户家访工作，完成了第七届、第八届校级家委会换届选举，</w:t>
      </w:r>
      <w:proofErr w:type="gramStart"/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组织线</w:t>
      </w:r>
      <w:proofErr w:type="gramEnd"/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上线下家长会</w:t>
      </w:r>
      <w:r w:rsidR="00E81F6A" w:rsidRPr="00325098">
        <w:rPr>
          <w:rFonts w:ascii="仿宋_GB2312" w:eastAsia="仿宋_GB2312" w:hAnsi="仿宋" w:hint="eastAsia"/>
          <w:color w:val="000000"/>
          <w:sz w:val="32"/>
          <w:szCs w:val="32"/>
        </w:rPr>
        <w:t>4</w:t>
      </w: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次，广泛听取家长对学校工作的建议和意见，形成教育合力。</w:t>
      </w:r>
    </w:p>
    <w:p w14:paraId="1BACE71B" w14:textId="139C438A" w:rsidR="00242A09" w:rsidRPr="00325098" w:rsidRDefault="00006A33" w:rsidP="00325098">
      <w:pPr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bookmarkStart w:id="2" w:name="_Hlk154345510"/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7月13日，广东佛山顺德区中小学德育行政、骨干班主任一行32人到</w:t>
      </w:r>
      <w:r w:rsidR="00124EE4" w:rsidRPr="00325098">
        <w:rPr>
          <w:rFonts w:ascii="仿宋_GB2312" w:eastAsia="仿宋_GB2312" w:hAnsi="仿宋" w:hint="eastAsia"/>
          <w:color w:val="000000"/>
          <w:sz w:val="32"/>
          <w:szCs w:val="32"/>
        </w:rPr>
        <w:t>校</w:t>
      </w: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参观交流，重点观摩学习了学校家校共育</w:t>
      </w:r>
      <w:r w:rsidR="00473FDD" w:rsidRPr="00325098">
        <w:rPr>
          <w:rFonts w:ascii="仿宋_GB2312" w:eastAsia="仿宋_GB2312" w:hAnsi="仿宋" w:hint="eastAsia"/>
          <w:color w:val="000000"/>
          <w:sz w:val="32"/>
          <w:szCs w:val="32"/>
        </w:rPr>
        <w:t>工作——</w:t>
      </w: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家委会建设、家长督学制度、家访有效策略研究、家访制度体系等。</w:t>
      </w:r>
    </w:p>
    <w:bookmarkEnd w:id="2"/>
    <w:p w14:paraId="532AB992" w14:textId="41C724DF" w:rsidR="007F69E6" w:rsidRPr="00325098" w:rsidRDefault="00242A09" w:rsidP="00325098">
      <w:pPr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聚焦立德树人，聚力品质提升</w:t>
      </w:r>
      <w:r w:rsidR="00124EE4" w:rsidRPr="00325098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  <w:r w:rsidRPr="00325098">
        <w:rPr>
          <w:rFonts w:ascii="仿宋_GB2312" w:eastAsia="仿宋_GB2312" w:hAnsi="仿宋" w:hint="eastAsia"/>
          <w:color w:val="000000"/>
          <w:sz w:val="32"/>
          <w:szCs w:val="32"/>
        </w:rPr>
        <w:t>学校将坚持以习近平新时代中国特色社会主义思想为指导，</w:t>
      </w:r>
      <w:r w:rsidR="007F69E6" w:rsidRPr="00325098">
        <w:rPr>
          <w:rFonts w:ascii="仿宋_GB2312" w:eastAsia="仿宋_GB2312" w:hAnsi="仿宋" w:hint="eastAsia"/>
          <w:color w:val="000000"/>
          <w:sz w:val="32"/>
          <w:szCs w:val="32"/>
        </w:rPr>
        <w:t>继续发扬求真务实的工作作风，进一步坚定信心，凝聚力量，开拓创新，</w:t>
      </w:r>
      <w:r w:rsidR="00E86A4B" w:rsidRPr="00325098">
        <w:rPr>
          <w:rFonts w:ascii="仿宋_GB2312" w:eastAsia="仿宋_GB2312" w:hAnsi="仿宋" w:hint="eastAsia"/>
          <w:color w:val="000000"/>
          <w:sz w:val="32"/>
          <w:szCs w:val="32"/>
        </w:rPr>
        <w:t>在教育教学高质量发展上奋力前行！</w:t>
      </w:r>
    </w:p>
    <w:sectPr w:rsidR="007F69E6" w:rsidRPr="00325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64C60" w14:textId="77777777" w:rsidR="001D5A9D" w:rsidRDefault="001D5A9D" w:rsidP="00723F90">
      <w:r>
        <w:separator/>
      </w:r>
    </w:p>
  </w:endnote>
  <w:endnote w:type="continuationSeparator" w:id="0">
    <w:p w14:paraId="23BA07E3" w14:textId="77777777" w:rsidR="001D5A9D" w:rsidRDefault="001D5A9D" w:rsidP="0072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FA3C8" w14:textId="77777777" w:rsidR="001D5A9D" w:rsidRDefault="001D5A9D" w:rsidP="00723F90">
      <w:r>
        <w:separator/>
      </w:r>
    </w:p>
  </w:footnote>
  <w:footnote w:type="continuationSeparator" w:id="0">
    <w:p w14:paraId="64F3E6A8" w14:textId="77777777" w:rsidR="001D5A9D" w:rsidRDefault="001D5A9D" w:rsidP="00723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0D1B42"/>
    <w:multiLevelType w:val="multilevel"/>
    <w:tmpl w:val="B3009AA8"/>
    <w:lvl w:ilvl="0">
      <w:start w:val="1"/>
      <w:numFmt w:val="chineseCountingThousand"/>
      <w:lvlText w:val="%1、"/>
      <w:lvlJc w:val="left"/>
      <w:pPr>
        <w:ind w:left="462" w:hanging="462"/>
      </w:pPr>
    </w:lvl>
    <w:lvl w:ilvl="1">
      <w:start w:val="1"/>
      <w:numFmt w:val="decimal"/>
      <w:lvlText w:val="%2、"/>
      <w:lvlJc w:val="left"/>
      <w:pPr>
        <w:ind w:left="756" w:hanging="336"/>
      </w:pPr>
    </w:lvl>
    <w:lvl w:ilvl="2">
      <w:start w:val="1"/>
      <w:numFmt w:val="lowerLetter"/>
      <w:lvlText w:val="%3)"/>
      <w:lvlJc w:val="left"/>
      <w:pPr>
        <w:ind w:left="1176" w:hanging="336"/>
      </w:pPr>
    </w:lvl>
    <w:lvl w:ilvl="3">
      <w:start w:val="1"/>
      <w:numFmt w:val="chineseCountingThousand"/>
      <w:lvlText w:val="%4、"/>
      <w:lvlJc w:val="left"/>
      <w:pPr>
        <w:ind w:left="1722" w:hanging="462"/>
      </w:pPr>
    </w:lvl>
    <w:lvl w:ilvl="4">
      <w:start w:val="1"/>
      <w:numFmt w:val="decimal"/>
      <w:lvlText w:val="%5、"/>
      <w:lvlJc w:val="left"/>
      <w:pPr>
        <w:ind w:left="2016" w:hanging="336"/>
      </w:pPr>
    </w:lvl>
    <w:lvl w:ilvl="5">
      <w:start w:val="1"/>
      <w:numFmt w:val="lowerLetter"/>
      <w:lvlText w:val="%6)"/>
      <w:lvlJc w:val="left"/>
      <w:pPr>
        <w:ind w:left="2436" w:hanging="336"/>
      </w:pPr>
    </w:lvl>
    <w:lvl w:ilvl="6">
      <w:start w:val="1"/>
      <w:numFmt w:val="chineseCountingThousand"/>
      <w:lvlText w:val="%7、"/>
      <w:lvlJc w:val="left"/>
      <w:pPr>
        <w:ind w:left="2982" w:hanging="462"/>
      </w:pPr>
    </w:lvl>
    <w:lvl w:ilvl="7">
      <w:start w:val="1"/>
      <w:numFmt w:val="decimal"/>
      <w:lvlText w:val="%8、"/>
      <w:lvlJc w:val="left"/>
      <w:pPr>
        <w:ind w:left="3276" w:hanging="336"/>
      </w:pPr>
    </w:lvl>
    <w:lvl w:ilvl="8">
      <w:start w:val="1"/>
      <w:numFmt w:val="lowerLetter"/>
      <w:lvlText w:val="%9)"/>
      <w:lvlJc w:val="left"/>
      <w:pPr>
        <w:ind w:left="3696" w:hanging="336"/>
      </w:pPr>
    </w:lvl>
  </w:abstractNum>
  <w:abstractNum w:abstractNumId="1" w15:restartNumberingAfterBreak="0">
    <w:nsid w:val="5FB03E63"/>
    <w:multiLevelType w:val="multilevel"/>
    <w:tmpl w:val="29E22026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2" w15:restartNumberingAfterBreak="0">
    <w:nsid w:val="72B311E0"/>
    <w:multiLevelType w:val="multilevel"/>
    <w:tmpl w:val="E8C8DC44"/>
    <w:lvl w:ilvl="0">
      <w:start w:val="5"/>
      <w:numFmt w:val="chineseCountingThousand"/>
      <w:lvlText w:val="%1、"/>
      <w:lvlJc w:val="left"/>
      <w:pPr>
        <w:ind w:left="462" w:hanging="462"/>
      </w:pPr>
    </w:lvl>
    <w:lvl w:ilvl="1">
      <w:start w:val="1"/>
      <w:numFmt w:val="decimal"/>
      <w:lvlText w:val="%2、"/>
      <w:lvlJc w:val="left"/>
      <w:pPr>
        <w:ind w:left="756" w:hanging="336"/>
      </w:pPr>
    </w:lvl>
    <w:lvl w:ilvl="2">
      <w:start w:val="1"/>
      <w:numFmt w:val="lowerLetter"/>
      <w:lvlText w:val="%3)"/>
      <w:lvlJc w:val="left"/>
      <w:pPr>
        <w:ind w:left="1176" w:hanging="336"/>
      </w:pPr>
    </w:lvl>
    <w:lvl w:ilvl="3">
      <w:start w:val="1"/>
      <w:numFmt w:val="chineseCountingThousand"/>
      <w:lvlText w:val="%4、"/>
      <w:lvlJc w:val="left"/>
      <w:pPr>
        <w:ind w:left="1722" w:hanging="462"/>
      </w:pPr>
    </w:lvl>
    <w:lvl w:ilvl="4">
      <w:start w:val="1"/>
      <w:numFmt w:val="decimal"/>
      <w:lvlText w:val="%5、"/>
      <w:lvlJc w:val="left"/>
      <w:pPr>
        <w:ind w:left="2016" w:hanging="336"/>
      </w:pPr>
    </w:lvl>
    <w:lvl w:ilvl="5">
      <w:start w:val="1"/>
      <w:numFmt w:val="lowerLetter"/>
      <w:lvlText w:val="%6)"/>
      <w:lvlJc w:val="left"/>
      <w:pPr>
        <w:ind w:left="2436" w:hanging="336"/>
      </w:pPr>
    </w:lvl>
    <w:lvl w:ilvl="6">
      <w:start w:val="1"/>
      <w:numFmt w:val="chineseCountingThousand"/>
      <w:lvlText w:val="%7、"/>
      <w:lvlJc w:val="left"/>
      <w:pPr>
        <w:ind w:left="2982" w:hanging="462"/>
      </w:pPr>
    </w:lvl>
    <w:lvl w:ilvl="7">
      <w:start w:val="1"/>
      <w:numFmt w:val="decimal"/>
      <w:lvlText w:val="%8、"/>
      <w:lvlJc w:val="left"/>
      <w:pPr>
        <w:ind w:left="3276" w:hanging="336"/>
      </w:pPr>
    </w:lvl>
    <w:lvl w:ilvl="8">
      <w:start w:val="1"/>
      <w:numFmt w:val="lowerLetter"/>
      <w:lvlText w:val="%9)"/>
      <w:lvlJc w:val="left"/>
      <w:pPr>
        <w:ind w:left="3696" w:hanging="336"/>
      </w:pPr>
    </w:lvl>
  </w:abstractNum>
  <w:num w:numId="1" w16cid:durableId="997343732">
    <w:abstractNumId w:val="0"/>
  </w:num>
  <w:num w:numId="2" w16cid:durableId="827987753">
    <w:abstractNumId w:val="1"/>
  </w:num>
  <w:num w:numId="3" w16cid:durableId="1057315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26"/>
    <w:rsid w:val="00006A33"/>
    <w:rsid w:val="000133C3"/>
    <w:rsid w:val="00026337"/>
    <w:rsid w:val="00064BC6"/>
    <w:rsid w:val="00087B8F"/>
    <w:rsid w:val="000A2390"/>
    <w:rsid w:val="000D4995"/>
    <w:rsid w:val="00124EE4"/>
    <w:rsid w:val="001316D7"/>
    <w:rsid w:val="00163837"/>
    <w:rsid w:val="001744FB"/>
    <w:rsid w:val="001B0D10"/>
    <w:rsid w:val="001B0F9D"/>
    <w:rsid w:val="001D5A9D"/>
    <w:rsid w:val="001D5CEA"/>
    <w:rsid w:val="001F2FE5"/>
    <w:rsid w:val="00213B91"/>
    <w:rsid w:val="002310FC"/>
    <w:rsid w:val="00242A09"/>
    <w:rsid w:val="002659F9"/>
    <w:rsid w:val="00274237"/>
    <w:rsid w:val="00286E1C"/>
    <w:rsid w:val="002B1DCA"/>
    <w:rsid w:val="002B67CE"/>
    <w:rsid w:val="002F5A4C"/>
    <w:rsid w:val="002F6034"/>
    <w:rsid w:val="00313D5F"/>
    <w:rsid w:val="00325098"/>
    <w:rsid w:val="00354333"/>
    <w:rsid w:val="00384A44"/>
    <w:rsid w:val="00385C22"/>
    <w:rsid w:val="003C6F1A"/>
    <w:rsid w:val="003D15D3"/>
    <w:rsid w:val="003E63ED"/>
    <w:rsid w:val="003F5250"/>
    <w:rsid w:val="0040361A"/>
    <w:rsid w:val="00461697"/>
    <w:rsid w:val="00462867"/>
    <w:rsid w:val="004670B7"/>
    <w:rsid w:val="004678F8"/>
    <w:rsid w:val="00473FDD"/>
    <w:rsid w:val="004775CA"/>
    <w:rsid w:val="004A0A5B"/>
    <w:rsid w:val="004C7596"/>
    <w:rsid w:val="0050607A"/>
    <w:rsid w:val="00513C56"/>
    <w:rsid w:val="00533674"/>
    <w:rsid w:val="005F6BE6"/>
    <w:rsid w:val="00602062"/>
    <w:rsid w:val="0066186E"/>
    <w:rsid w:val="00663C72"/>
    <w:rsid w:val="00682A72"/>
    <w:rsid w:val="006C006D"/>
    <w:rsid w:val="006D171F"/>
    <w:rsid w:val="006E5961"/>
    <w:rsid w:val="006F0233"/>
    <w:rsid w:val="00723F90"/>
    <w:rsid w:val="00733942"/>
    <w:rsid w:val="0077458F"/>
    <w:rsid w:val="00774D79"/>
    <w:rsid w:val="007928A3"/>
    <w:rsid w:val="007961FF"/>
    <w:rsid w:val="007C085A"/>
    <w:rsid w:val="007C641C"/>
    <w:rsid w:val="007D55C0"/>
    <w:rsid w:val="007F69E6"/>
    <w:rsid w:val="00803FB1"/>
    <w:rsid w:val="00832EEB"/>
    <w:rsid w:val="00850E23"/>
    <w:rsid w:val="00894126"/>
    <w:rsid w:val="008A0368"/>
    <w:rsid w:val="008C61A6"/>
    <w:rsid w:val="008E3150"/>
    <w:rsid w:val="0090167E"/>
    <w:rsid w:val="009372E6"/>
    <w:rsid w:val="009557CC"/>
    <w:rsid w:val="00976D00"/>
    <w:rsid w:val="009A7994"/>
    <w:rsid w:val="009B047B"/>
    <w:rsid w:val="009D377E"/>
    <w:rsid w:val="009F45C8"/>
    <w:rsid w:val="00A30A84"/>
    <w:rsid w:val="00A7714D"/>
    <w:rsid w:val="00A82011"/>
    <w:rsid w:val="00AA5BF2"/>
    <w:rsid w:val="00AB5496"/>
    <w:rsid w:val="00AC67EB"/>
    <w:rsid w:val="00AE4D50"/>
    <w:rsid w:val="00AE5D7A"/>
    <w:rsid w:val="00B03C04"/>
    <w:rsid w:val="00B33847"/>
    <w:rsid w:val="00B72E17"/>
    <w:rsid w:val="00B92FA0"/>
    <w:rsid w:val="00BE2C34"/>
    <w:rsid w:val="00C335F9"/>
    <w:rsid w:val="00C60E09"/>
    <w:rsid w:val="00C67064"/>
    <w:rsid w:val="00C72F61"/>
    <w:rsid w:val="00CB2C85"/>
    <w:rsid w:val="00CD1D7F"/>
    <w:rsid w:val="00CF4C8F"/>
    <w:rsid w:val="00D02E06"/>
    <w:rsid w:val="00D34634"/>
    <w:rsid w:val="00D35422"/>
    <w:rsid w:val="00D51A0F"/>
    <w:rsid w:val="00DC236D"/>
    <w:rsid w:val="00E17D8F"/>
    <w:rsid w:val="00E37619"/>
    <w:rsid w:val="00E429CE"/>
    <w:rsid w:val="00E54801"/>
    <w:rsid w:val="00E75803"/>
    <w:rsid w:val="00E81F6A"/>
    <w:rsid w:val="00E85AAE"/>
    <w:rsid w:val="00E86A4B"/>
    <w:rsid w:val="00EA25D9"/>
    <w:rsid w:val="00EC7D41"/>
    <w:rsid w:val="00ED168E"/>
    <w:rsid w:val="00ED3174"/>
    <w:rsid w:val="00ED5008"/>
    <w:rsid w:val="00EF0209"/>
    <w:rsid w:val="00F106C5"/>
    <w:rsid w:val="00F1399D"/>
    <w:rsid w:val="00F4768C"/>
    <w:rsid w:val="00F76445"/>
    <w:rsid w:val="00F83414"/>
    <w:rsid w:val="00FE1753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7371E"/>
  <w15:docId w15:val="{0069D9CE-B77B-4924-8298-6DCA5004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E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58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23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3F9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3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3F90"/>
    <w:rPr>
      <w:sz w:val="18"/>
      <w:szCs w:val="18"/>
    </w:rPr>
  </w:style>
  <w:style w:type="paragraph" w:styleId="a8">
    <w:name w:val="Normal (Web)"/>
    <w:basedOn w:val="a"/>
    <w:uiPriority w:val="99"/>
    <w:unhideWhenUsed/>
    <w:rsid w:val="00A30A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第七小学</dc:creator>
  <cp:lastModifiedBy>学华 邢</cp:lastModifiedBy>
  <cp:revision>7</cp:revision>
  <dcterms:created xsi:type="dcterms:W3CDTF">2023-12-23T14:13:00Z</dcterms:created>
  <dcterms:modified xsi:type="dcterms:W3CDTF">2024-05-31T08:22:00Z</dcterms:modified>
</cp:coreProperties>
</file>