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636" w:rsidRPr="00F92636" w:rsidRDefault="00F92636" w:rsidP="00893F15">
      <w:pPr>
        <w:jc w:val="center"/>
        <w:rPr>
          <w:rFonts w:ascii="宋体" w:eastAsia="宋体" w:hAnsi="宋体" w:cs="宋体"/>
          <w:kern w:val="0"/>
          <w:sz w:val="24"/>
          <w:szCs w:val="24"/>
        </w:rPr>
      </w:pPr>
      <w:r w:rsidRPr="00CB6D16">
        <w:rPr>
          <w:rFonts w:ascii="方正小标宋简体" w:eastAsia="方正小标宋简体" w:hint="eastAsia"/>
          <w:noProof/>
          <w:color w:val="FF0000"/>
          <w:sz w:val="72"/>
          <w:szCs w:val="72"/>
        </w:rPr>
        <w:drawing>
          <wp:anchor distT="0" distB="0" distL="114300" distR="114300" simplePos="0" relativeHeight="251658240" behindDoc="0" locked="0" layoutInCell="1" allowOverlap="1">
            <wp:simplePos x="0" y="0"/>
            <wp:positionH relativeFrom="column">
              <wp:posOffset>1076325</wp:posOffset>
            </wp:positionH>
            <wp:positionV relativeFrom="paragraph">
              <wp:posOffset>-57150</wp:posOffset>
            </wp:positionV>
            <wp:extent cx="1325880" cy="838200"/>
            <wp:effectExtent l="19050" t="0" r="7620" b="0"/>
            <wp:wrapNone/>
            <wp:docPr id="8" name="图片 8" descr="D:\qq\2278799036\Image\C2C\F}{0%9ZEHCH5FLWQ~QT2L]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qq\2278799036\Image\C2C\F}{0%9ZEHCH5FLWQ~QT2L]8.png"/>
                    <pic:cNvPicPr>
                      <a:picLocks noChangeAspect="1" noChangeArrowheads="1"/>
                    </pic:cNvPicPr>
                  </pic:nvPicPr>
                  <pic:blipFill>
                    <a:blip r:embed="rId8"/>
                    <a:srcRect/>
                    <a:stretch>
                      <a:fillRect/>
                    </a:stretch>
                  </pic:blipFill>
                  <pic:spPr bwMode="auto">
                    <a:xfrm>
                      <a:off x="0" y="0"/>
                      <a:ext cx="1325880" cy="838200"/>
                    </a:xfrm>
                    <a:prstGeom prst="rect">
                      <a:avLst/>
                    </a:prstGeom>
                    <a:noFill/>
                    <a:ln w="9525">
                      <a:noFill/>
                      <a:miter lim="800000"/>
                      <a:headEnd/>
                      <a:tailEnd/>
                    </a:ln>
                  </pic:spPr>
                </pic:pic>
              </a:graphicData>
            </a:graphic>
          </wp:anchor>
        </w:drawing>
      </w:r>
      <w:r w:rsidRPr="00CB6D16">
        <w:rPr>
          <w:rFonts w:ascii="方正小标宋简体" w:eastAsia="方正小标宋简体" w:hint="eastAsia"/>
          <w:color w:val="FF0000"/>
          <w:sz w:val="72"/>
          <w:szCs w:val="72"/>
        </w:rPr>
        <w:t>淄博</w:t>
      </w:r>
      <w:r>
        <w:rPr>
          <w:rFonts w:ascii="方正小标宋简体" w:eastAsia="方正小标宋简体" w:hint="eastAsia"/>
        </w:rPr>
        <w:t xml:space="preserve">               </w:t>
      </w:r>
      <w:r w:rsidR="00CB6D16">
        <w:rPr>
          <w:rFonts w:ascii="方正小标宋简体" w:eastAsia="方正小标宋简体" w:hint="eastAsia"/>
        </w:rPr>
        <w:t xml:space="preserve">     </w:t>
      </w:r>
      <w:r w:rsidRPr="00CB6D16">
        <w:rPr>
          <w:rFonts w:ascii="方正小标宋简体" w:eastAsia="方正小标宋简体" w:hint="eastAsia"/>
          <w:color w:val="FF0000"/>
          <w:sz w:val="72"/>
          <w:szCs w:val="72"/>
        </w:rPr>
        <w:t>召口中学文件</w:t>
      </w:r>
    </w:p>
    <w:p w:rsidR="00CB6D16" w:rsidRDefault="00CB6D16" w:rsidP="00F92636">
      <w:pPr>
        <w:jc w:val="center"/>
        <w:rPr>
          <w:rFonts w:ascii="仿宋" w:eastAsia="仿宋" w:hAnsi="仿宋"/>
          <w:sz w:val="30"/>
          <w:szCs w:val="30"/>
        </w:rPr>
      </w:pPr>
    </w:p>
    <w:p w:rsidR="001F1A91" w:rsidRDefault="001F1A91" w:rsidP="00F92636">
      <w:pPr>
        <w:jc w:val="center"/>
        <w:rPr>
          <w:rFonts w:ascii="仿宋" w:eastAsia="仿宋" w:hAnsi="仿宋"/>
          <w:sz w:val="32"/>
          <w:szCs w:val="32"/>
        </w:rPr>
      </w:pPr>
    </w:p>
    <w:p w:rsidR="00F92636" w:rsidRPr="008C4F55" w:rsidRDefault="00F92636" w:rsidP="00F92636">
      <w:pPr>
        <w:jc w:val="center"/>
        <w:rPr>
          <w:rFonts w:ascii="仿宋" w:eastAsia="仿宋" w:hAnsi="仿宋"/>
          <w:sz w:val="32"/>
          <w:szCs w:val="32"/>
        </w:rPr>
      </w:pPr>
      <w:r w:rsidRPr="008C4F55">
        <w:rPr>
          <w:rFonts w:ascii="仿宋" w:eastAsia="仿宋" w:hAnsi="仿宋" w:hint="eastAsia"/>
          <w:sz w:val="32"/>
          <w:szCs w:val="32"/>
        </w:rPr>
        <w:t>召中教【202</w:t>
      </w:r>
      <w:r w:rsidR="00EC1F7E">
        <w:rPr>
          <w:rFonts w:ascii="仿宋" w:eastAsia="仿宋" w:hAnsi="仿宋"/>
          <w:sz w:val="32"/>
          <w:szCs w:val="32"/>
        </w:rPr>
        <w:t>4</w:t>
      </w:r>
      <w:r w:rsidRPr="008C4F55">
        <w:rPr>
          <w:rFonts w:ascii="仿宋" w:eastAsia="仿宋" w:hAnsi="仿宋" w:hint="eastAsia"/>
          <w:sz w:val="32"/>
          <w:szCs w:val="32"/>
        </w:rPr>
        <w:t>】</w:t>
      </w:r>
      <w:r w:rsidR="00E446C3" w:rsidRPr="008C4F55">
        <w:rPr>
          <w:rFonts w:ascii="仿宋" w:eastAsia="仿宋" w:hAnsi="仿宋" w:hint="eastAsia"/>
          <w:sz w:val="32"/>
          <w:szCs w:val="32"/>
        </w:rPr>
        <w:t xml:space="preserve">  </w:t>
      </w:r>
      <w:r w:rsidR="00EC1F7E">
        <w:rPr>
          <w:rFonts w:ascii="仿宋" w:eastAsia="仿宋" w:hAnsi="仿宋"/>
          <w:sz w:val="32"/>
          <w:szCs w:val="32"/>
        </w:rPr>
        <w:t>3</w:t>
      </w:r>
      <w:r w:rsidRPr="008C4F55">
        <w:rPr>
          <w:rFonts w:ascii="仿宋" w:eastAsia="仿宋" w:hAnsi="仿宋" w:hint="eastAsia"/>
          <w:sz w:val="32"/>
          <w:szCs w:val="32"/>
        </w:rPr>
        <w:t>号</w:t>
      </w:r>
      <w:r w:rsidR="001B56A1">
        <w:rPr>
          <w:rFonts w:ascii="仿宋" w:eastAsia="仿宋" w:hAnsi="仿宋" w:hint="eastAsia"/>
          <w:sz w:val="32"/>
          <w:szCs w:val="32"/>
        </w:rPr>
        <w:t xml:space="preserve">       </w:t>
      </w:r>
      <w:r w:rsidRPr="008C4F55">
        <w:rPr>
          <w:rFonts w:ascii="仿宋" w:eastAsia="仿宋" w:hAnsi="仿宋" w:hint="eastAsia"/>
          <w:sz w:val="32"/>
          <w:szCs w:val="32"/>
        </w:rPr>
        <w:t>签发人：</w:t>
      </w:r>
    </w:p>
    <w:bookmarkStart w:id="0" w:name="_GoBack"/>
    <w:bookmarkEnd w:id="0"/>
    <w:p w:rsidR="00B11B05" w:rsidRPr="00B11B05" w:rsidRDefault="00B11B05" w:rsidP="00B11B05">
      <w:pPr>
        <w:rPr>
          <w:rFonts w:ascii="仿宋" w:eastAsia="仿宋" w:hAnsi="仿宋"/>
          <w:sz w:val="30"/>
          <w:szCs w:val="30"/>
        </w:rPr>
      </w:pPr>
      <w:r>
        <w:rPr>
          <w:rFonts w:ascii="仿宋" w:eastAsia="仿宋" w:hAnsi="仿宋"/>
          <w:noProof/>
          <w:sz w:val="30"/>
          <w:szCs w:val="30"/>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186690</wp:posOffset>
                </wp:positionV>
                <wp:extent cx="5210175" cy="0"/>
                <wp:effectExtent l="19050" t="1905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175" cy="0"/>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10A1A1" id="_x0000_t32" coordsize="21600,21600" o:spt="32" o:oned="t" path="m,l21600,21600e" filled="f">
                <v:path arrowok="t" fillok="f" o:connecttype="none"/>
                <o:lock v:ext="edit" shapetype="t"/>
              </v:shapetype>
              <v:shape id="AutoShape 4" o:spid="_x0000_s1026" type="#_x0000_t32" style="position:absolute;left:0;text-align:left;margin-left:2.25pt;margin-top:14.7pt;width:410.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" strokecolor="red" strokeweight="2.25pt"/>
            </w:pict>
          </mc:Fallback>
        </mc:AlternateContent>
      </w:r>
    </w:p>
    <w:p w:rsidR="00B11B05" w:rsidRDefault="00B11B05" w:rsidP="00B11B05">
      <w:pPr>
        <w:widowControl/>
        <w:jc w:val="center"/>
        <w:rPr>
          <w:rFonts w:ascii="方正小标宋简体" w:eastAsia="方正小标宋简体" w:hAnsi="宋体"/>
          <w:kern w:val="0"/>
          <w:sz w:val="36"/>
          <w:szCs w:val="36"/>
        </w:rPr>
      </w:pPr>
      <w:r>
        <w:rPr>
          <w:rFonts w:ascii="方正小标宋简体" w:eastAsia="方正小标宋简体" w:hAnsi="黑体" w:hint="eastAsia"/>
          <w:kern w:val="0"/>
          <w:sz w:val="44"/>
          <w:szCs w:val="44"/>
        </w:rPr>
        <w:t>召口中学202</w:t>
      </w:r>
      <w:r w:rsidR="00EC1F7E">
        <w:rPr>
          <w:rFonts w:ascii="方正小标宋简体" w:eastAsia="方正小标宋简体" w:hAnsi="黑体"/>
          <w:kern w:val="0"/>
          <w:sz w:val="44"/>
          <w:szCs w:val="44"/>
        </w:rPr>
        <w:t>4</w:t>
      </w:r>
      <w:r>
        <w:rPr>
          <w:rFonts w:ascii="方正小标宋简体" w:eastAsia="方正小标宋简体" w:hAnsi="黑体" w:hint="eastAsia"/>
          <w:kern w:val="0"/>
          <w:sz w:val="44"/>
          <w:szCs w:val="44"/>
        </w:rPr>
        <w:t>—202</w:t>
      </w:r>
      <w:r w:rsidR="00EC1F7E">
        <w:rPr>
          <w:rFonts w:ascii="方正小标宋简体" w:eastAsia="方正小标宋简体" w:hAnsi="黑体"/>
          <w:kern w:val="0"/>
          <w:sz w:val="44"/>
          <w:szCs w:val="44"/>
        </w:rPr>
        <w:t>6</w:t>
      </w:r>
      <w:r>
        <w:rPr>
          <w:rFonts w:ascii="方正小标宋简体" w:eastAsia="方正小标宋简体" w:hAnsi="黑体" w:hint="eastAsia"/>
          <w:kern w:val="0"/>
          <w:sz w:val="44"/>
          <w:szCs w:val="44"/>
        </w:rPr>
        <w:t>年教育发展规划</w:t>
      </w:r>
    </w:p>
    <w:p w:rsidR="00B11B05" w:rsidRDefault="00B11B05" w:rsidP="00B11B05">
      <w:pPr>
        <w:widowControl/>
        <w:jc w:val="center"/>
        <w:rPr>
          <w:rFonts w:ascii="黑体" w:eastAsia="黑体" w:hAnsi="黑体"/>
          <w:color w:val="000000"/>
          <w:kern w:val="0"/>
          <w:sz w:val="32"/>
          <w:szCs w:val="32"/>
        </w:rPr>
      </w:pPr>
      <w:r>
        <w:rPr>
          <w:rFonts w:ascii="黑体" w:eastAsia="黑体" w:hAnsi="黑体" w:hint="eastAsia"/>
          <w:color w:val="000000"/>
          <w:kern w:val="0"/>
          <w:sz w:val="32"/>
          <w:szCs w:val="32"/>
        </w:rPr>
        <w:t>前言</w:t>
      </w:r>
    </w:p>
    <w:p w:rsidR="00B11B05" w:rsidRDefault="00B11B05" w:rsidP="00B11B05">
      <w:pPr>
        <w:widowControl/>
        <w:ind w:firstLine="440"/>
        <w:jc w:val="left"/>
        <w:rPr>
          <w:rFonts w:ascii="仿宋_GB2312" w:eastAsia="仿宋_GB2312" w:hAnsi="宋体"/>
          <w:color w:val="000000"/>
          <w:kern w:val="0"/>
          <w:sz w:val="24"/>
        </w:rPr>
      </w:pPr>
      <w:r>
        <w:rPr>
          <w:rFonts w:ascii="仿宋_GB2312" w:eastAsia="仿宋_GB2312" w:hAnsi="宋体" w:hint="eastAsia"/>
          <w:color w:val="000000"/>
          <w:kern w:val="0"/>
          <w:sz w:val="24"/>
        </w:rPr>
        <w:t>未来三年，是国家加快教育现代化、建设教育强国的发展新时代；是我区教育蓬勃发展、优质均衡发展的关键三年；是召口中学加快内涵发展、特色发展、教育现代化发展，实现办学目标：“师生生命发展，创办人民满意学校，建成教育现代化学校”的关键三年。</w:t>
      </w:r>
    </w:p>
    <w:p w:rsidR="00B11B05" w:rsidRDefault="00B11B05" w:rsidP="00B11B05">
      <w:pPr>
        <w:widowControl/>
        <w:ind w:firstLine="440"/>
        <w:jc w:val="left"/>
        <w:rPr>
          <w:rFonts w:ascii="仿宋_GB2312" w:eastAsia="仿宋_GB2312" w:hAnsi="宋体"/>
          <w:color w:val="000000"/>
          <w:kern w:val="0"/>
          <w:sz w:val="24"/>
        </w:rPr>
      </w:pPr>
      <w:r>
        <w:rPr>
          <w:rFonts w:ascii="仿宋_GB2312" w:eastAsia="仿宋_GB2312" w:hAnsi="宋体" w:hint="eastAsia"/>
          <w:color w:val="000000"/>
          <w:kern w:val="0"/>
          <w:sz w:val="24"/>
        </w:rPr>
        <w:t>未来三年，召口中学将以党的二十大和习近平新时代中国特社会主义思想为指导，全面贯彻全国、全省教育大会精神，严格落实高新区教育和体育事业中心相关会议精神，坚持“准、稳、实”的发展原则，坚持立德树人根本任务，聚焦学校高质量发展，完善现代学校制度，加强学校“凤凰文化”建设，努力实现学校办学条件、教育管理、教学质量的全面提高。从而促进师生命质量的全面提高，创办人民满意的现代化学校。</w:t>
      </w:r>
    </w:p>
    <w:p w:rsidR="00B11B05" w:rsidRDefault="00B11B05" w:rsidP="00B11B05">
      <w:pPr>
        <w:widowControl/>
        <w:ind w:firstLine="440"/>
        <w:jc w:val="left"/>
        <w:rPr>
          <w:rFonts w:ascii="仿宋_GB2312" w:eastAsia="仿宋_GB2312" w:hAnsi="宋体"/>
          <w:color w:val="000000"/>
          <w:kern w:val="0"/>
          <w:sz w:val="24"/>
        </w:rPr>
      </w:pPr>
      <w:r>
        <w:rPr>
          <w:rFonts w:ascii="仿宋_GB2312" w:eastAsia="仿宋_GB2312" w:hAnsi="宋体" w:hint="eastAsia"/>
          <w:color w:val="000000"/>
          <w:kern w:val="0"/>
          <w:sz w:val="24"/>
        </w:rPr>
        <w:t>未来三年，召口中学将准确定位、科学规划、有序推进、阶段总结，抓住现代学校制度建设、凤凰文化的培育、学校办学特色发展、教育教学管理、育人质量的提高等重点工作，实现学校的内涵发展、特色发展，建成一流的现代化农村学校，助力家敦民富、大器精美临淄的蓬勃发展。</w:t>
      </w:r>
    </w:p>
    <w:p w:rsidR="00B11B05" w:rsidRDefault="00B11B05" w:rsidP="00EC1F7E">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以优质均衡为目标，推动教育信息化2.0为抓手，结合学校近几年来的发展情况和自身实际，特制定本发展规划。本规划将适用于20</w:t>
      </w:r>
      <w:r>
        <w:rPr>
          <w:rFonts w:ascii="仿宋_GB2312" w:eastAsia="仿宋_GB2312" w:hAnsi="宋体"/>
          <w:color w:val="000000"/>
          <w:kern w:val="0"/>
          <w:sz w:val="24"/>
        </w:rPr>
        <w:t>2</w:t>
      </w:r>
      <w:r w:rsidR="00EC1F7E">
        <w:rPr>
          <w:rFonts w:ascii="仿宋_GB2312" w:eastAsia="仿宋_GB2312" w:hAnsi="宋体"/>
          <w:color w:val="000000"/>
          <w:kern w:val="0"/>
          <w:sz w:val="24"/>
        </w:rPr>
        <w:t>4</w:t>
      </w:r>
      <w:r>
        <w:rPr>
          <w:rFonts w:ascii="仿宋_GB2312" w:eastAsia="仿宋_GB2312" w:hAnsi="宋体" w:hint="eastAsia"/>
          <w:color w:val="000000"/>
          <w:kern w:val="0"/>
          <w:sz w:val="24"/>
        </w:rPr>
        <w:t>年至202</w:t>
      </w:r>
      <w:r w:rsidR="00EC1F7E">
        <w:rPr>
          <w:rFonts w:ascii="仿宋_GB2312" w:eastAsia="仿宋_GB2312" w:hAnsi="宋体"/>
          <w:color w:val="000000"/>
          <w:kern w:val="0"/>
          <w:sz w:val="24"/>
        </w:rPr>
        <w:t>6</w:t>
      </w:r>
      <w:r>
        <w:rPr>
          <w:rFonts w:ascii="仿宋_GB2312" w:eastAsia="仿宋_GB2312" w:hAnsi="宋体" w:hint="eastAsia"/>
          <w:color w:val="000000"/>
          <w:kern w:val="0"/>
          <w:sz w:val="24"/>
        </w:rPr>
        <w:t>年。</w:t>
      </w:r>
    </w:p>
    <w:p w:rsidR="00B11B05" w:rsidRDefault="00B11B05" w:rsidP="00B11B05">
      <w:pPr>
        <w:widowControl/>
        <w:ind w:firstLine="200"/>
        <w:jc w:val="center"/>
        <w:rPr>
          <w:rFonts w:ascii="黑体" w:eastAsia="黑体" w:hAnsi="黑体"/>
          <w:color w:val="000000"/>
          <w:kern w:val="0"/>
          <w:sz w:val="32"/>
          <w:szCs w:val="32"/>
        </w:rPr>
      </w:pPr>
      <w:r>
        <w:rPr>
          <w:rFonts w:ascii="黑体" w:eastAsia="黑体" w:hAnsi="黑体" w:hint="eastAsia"/>
          <w:color w:val="000000"/>
          <w:kern w:val="0"/>
          <w:sz w:val="32"/>
          <w:szCs w:val="32"/>
        </w:rPr>
        <w:t>第一部分  学校发展基础分析</w:t>
      </w:r>
    </w:p>
    <w:p w:rsidR="00B11B05" w:rsidRDefault="00B11B05" w:rsidP="00B11B05">
      <w:pPr>
        <w:ind w:firstLineChars="200" w:firstLine="480"/>
        <w:rPr>
          <w:rFonts w:ascii="仿宋_GB2312" w:eastAsia="仿宋_GB2312"/>
          <w:sz w:val="24"/>
        </w:rPr>
      </w:pPr>
      <w:r>
        <w:rPr>
          <w:rFonts w:ascii="仿宋_GB2312" w:eastAsia="仿宋_GB2312" w:hint="eastAsia"/>
          <w:sz w:val="24"/>
        </w:rPr>
        <w:t>一、学校基本情况：</w:t>
      </w:r>
    </w:p>
    <w:p w:rsidR="00B11B05" w:rsidRPr="00B6607C" w:rsidRDefault="00B11B05" w:rsidP="00B11B05">
      <w:pPr>
        <w:spacing w:line="340" w:lineRule="exact"/>
        <w:ind w:firstLineChars="200" w:firstLine="480"/>
        <w:rPr>
          <w:rFonts w:ascii="仿宋_GB2312" w:eastAsia="仿宋_GB2312" w:hAnsi="宋体" w:cs="Times New Roman"/>
          <w:color w:val="000000"/>
          <w:kern w:val="0"/>
          <w:sz w:val="24"/>
          <w:szCs w:val="24"/>
        </w:rPr>
      </w:pPr>
      <w:r w:rsidRPr="00B6607C">
        <w:rPr>
          <w:rFonts w:ascii="仿宋_GB2312" w:eastAsia="仿宋_GB2312" w:hAnsi="宋体" w:cs="Times New Roman" w:hint="eastAsia"/>
          <w:color w:val="000000"/>
          <w:kern w:val="0"/>
          <w:sz w:val="24"/>
          <w:szCs w:val="24"/>
        </w:rPr>
        <w:t>召口中学位于齐国故都</w:t>
      </w:r>
      <w:r>
        <w:rPr>
          <w:rFonts w:ascii="微软雅黑" w:eastAsia="微软雅黑" w:hAnsi="微软雅黑" w:cs="微软雅黑" w:hint="eastAsia"/>
          <w:color w:val="000000"/>
          <w:kern w:val="0"/>
          <w:sz w:val="24"/>
        </w:rPr>
        <w:t>——</w:t>
      </w:r>
      <w:r w:rsidRPr="00B6607C">
        <w:rPr>
          <w:rFonts w:ascii="仿宋_GB2312" w:eastAsia="仿宋_GB2312" w:hAnsi="仿宋_GB2312" w:cs="仿宋_GB2312" w:hint="eastAsia"/>
          <w:color w:val="000000"/>
          <w:kern w:val="0"/>
          <w:sz w:val="24"/>
          <w:szCs w:val="24"/>
        </w:rPr>
        <w:t>临淄以西</w:t>
      </w:r>
      <w:r w:rsidRPr="00B6607C">
        <w:rPr>
          <w:rFonts w:ascii="仿宋_GB2312" w:eastAsia="仿宋_GB2312" w:hAnsi="宋体" w:cs="Times New Roman" w:hint="eastAsia"/>
          <w:color w:val="000000"/>
          <w:kern w:val="0"/>
          <w:sz w:val="24"/>
          <w:szCs w:val="24"/>
        </w:rPr>
        <w:t>20华里西召村。1979年，由东召、西召、东齐等六个行政村联合办学建立召口联中。1984年，公社改乡建制，学校于1985年更名为召口乡中学。2005年，召口乡与路山镇合并为凤凰镇，学校更名为凤凰镇召口中学。2011年8月底，原凤凰镇路山中学整合并入召口中学。2020年4月，召口中学划归淄博先进制造业创新示范区管理。</w:t>
      </w:r>
    </w:p>
    <w:p w:rsidR="00B11B05" w:rsidRPr="00B6607C" w:rsidRDefault="00B11B05" w:rsidP="00B11B05">
      <w:pPr>
        <w:spacing w:line="340" w:lineRule="exact"/>
        <w:ind w:firstLineChars="200" w:firstLine="480"/>
        <w:rPr>
          <w:rFonts w:ascii="仿宋_GB2312" w:eastAsia="仿宋_GB2312" w:hAnsi="宋体"/>
          <w:color w:val="000000"/>
          <w:kern w:val="0"/>
          <w:sz w:val="24"/>
          <w:szCs w:val="24"/>
        </w:rPr>
      </w:pPr>
      <w:r w:rsidRPr="00B6607C">
        <w:rPr>
          <w:rFonts w:ascii="仿宋_GB2312" w:eastAsia="仿宋_GB2312" w:hAnsi="宋体" w:cs="Times New Roman" w:hint="eastAsia"/>
          <w:color w:val="000000"/>
          <w:kern w:val="0"/>
          <w:sz w:val="24"/>
          <w:szCs w:val="24"/>
        </w:rPr>
        <w:t>学校园占地面积41646平方米，建筑面积13764平方米，是一所独立初中。学校有教学楼两栋，艺体楼、办公楼各一栋，用于乒乓球和羽毛球训练的健体馆一座；田径场、足球场、篮球场，学科实验室、舞蹈室、图书室、阅览室、心理</w:t>
      </w:r>
      <w:r w:rsidRPr="00B6607C">
        <w:rPr>
          <w:rFonts w:ascii="仿宋_GB2312" w:eastAsia="仿宋_GB2312" w:hAnsi="宋体" w:cs="Times New Roman" w:hint="eastAsia"/>
          <w:color w:val="000000"/>
          <w:kern w:val="0"/>
          <w:sz w:val="24"/>
          <w:szCs w:val="24"/>
        </w:rPr>
        <w:lastRenderedPageBreak/>
        <w:t>咨询室、音乐教室、科技活动室等功能室齐全；办公室、专用教室实，以及普通教室均实现千兆网络。学校</w:t>
      </w:r>
      <w:r w:rsidRPr="00B6607C">
        <w:rPr>
          <w:rFonts w:ascii="仿宋_GB2312" w:eastAsia="仿宋_GB2312" w:hAnsi="宋体" w:hint="eastAsia"/>
          <w:color w:val="000000"/>
          <w:kern w:val="0"/>
          <w:sz w:val="24"/>
          <w:szCs w:val="24"/>
        </w:rPr>
        <w:t>现有14个教学班，学生421人，教职工58人。一线教学教师学历均达到本科标准，其中省优秀教师、优秀班主任2人，市名师1人，市优秀教师、优秀班主任、骨干教师18人，区学科带头人、教学能手15人，区优秀教师、优秀班主任、师德标兵40余人。</w:t>
      </w:r>
    </w:p>
    <w:p w:rsidR="00B11B05" w:rsidRPr="00B6607C" w:rsidRDefault="00B11B05" w:rsidP="00B11B05">
      <w:pPr>
        <w:spacing w:line="340" w:lineRule="exact"/>
        <w:ind w:firstLineChars="200" w:firstLine="480"/>
        <w:rPr>
          <w:rFonts w:ascii="仿宋_GB2312" w:eastAsia="仿宋_GB2312" w:hAnsi="宋体" w:cs="Times New Roman"/>
          <w:color w:val="000000"/>
          <w:kern w:val="0"/>
          <w:sz w:val="24"/>
          <w:szCs w:val="24"/>
        </w:rPr>
      </w:pPr>
      <w:r w:rsidRPr="00B6607C">
        <w:rPr>
          <w:rFonts w:ascii="仿宋_GB2312" w:eastAsia="仿宋_GB2312" w:hAnsi="宋体" w:hint="eastAsia"/>
          <w:color w:val="000000"/>
          <w:kern w:val="0"/>
          <w:sz w:val="24"/>
          <w:szCs w:val="24"/>
        </w:rPr>
        <w:t>近年来，召口中学坚持“以人为本、和谐共生”的办学理念，坚持“激扬师生生命发展，创办人民满意学校”的办学目标，在各级领导及社会各界的大力支持下，</w:t>
      </w:r>
      <w:r w:rsidRPr="00B6607C">
        <w:rPr>
          <w:rFonts w:ascii="仿宋_GB2312" w:eastAsia="仿宋_GB2312" w:hAnsi="宋体" w:cs="Times New Roman"/>
          <w:color w:val="000000"/>
          <w:kern w:val="0"/>
          <w:sz w:val="24"/>
          <w:szCs w:val="24"/>
        </w:rPr>
        <w:t>学校先后被评为全国校园足球</w:t>
      </w:r>
      <w:r w:rsidRPr="00B6607C">
        <w:rPr>
          <w:rFonts w:ascii="仿宋_GB2312" w:eastAsia="仿宋_GB2312" w:hAnsi="宋体" w:cs="Times New Roman" w:hint="eastAsia"/>
          <w:color w:val="000000"/>
          <w:kern w:val="0"/>
          <w:sz w:val="24"/>
          <w:szCs w:val="24"/>
        </w:rPr>
        <w:t>实验</w:t>
      </w:r>
      <w:r w:rsidRPr="00B6607C">
        <w:rPr>
          <w:rFonts w:ascii="仿宋_GB2312" w:eastAsia="仿宋_GB2312" w:hAnsi="宋体" w:cs="Times New Roman"/>
          <w:color w:val="000000"/>
          <w:kern w:val="0"/>
          <w:sz w:val="24"/>
          <w:szCs w:val="24"/>
        </w:rPr>
        <w:t>学校，省卫生工作先进学校，</w:t>
      </w:r>
      <w:r w:rsidRPr="00B6607C">
        <w:rPr>
          <w:rFonts w:ascii="仿宋_GB2312" w:eastAsia="仿宋_GB2312" w:hAnsi="宋体" w:cs="Times New Roman" w:hint="eastAsia"/>
          <w:color w:val="000000"/>
          <w:kern w:val="0"/>
          <w:sz w:val="24"/>
          <w:szCs w:val="24"/>
        </w:rPr>
        <w:t>省绿色校园，</w:t>
      </w:r>
      <w:r w:rsidRPr="00B6607C">
        <w:rPr>
          <w:rFonts w:ascii="仿宋_GB2312" w:eastAsia="仿宋_GB2312" w:hAnsi="宋体" w:cs="Times New Roman"/>
          <w:color w:val="000000"/>
          <w:kern w:val="0"/>
          <w:sz w:val="24"/>
          <w:szCs w:val="24"/>
        </w:rPr>
        <w:t>省食堂管理先进单位，省羽毛球传统项目学校，</w:t>
      </w:r>
      <w:r w:rsidRPr="00B6607C">
        <w:rPr>
          <w:rFonts w:ascii="仿宋_GB2312" w:eastAsia="仿宋_GB2312" w:hAnsi="宋体" w:cs="Times New Roman" w:hint="eastAsia"/>
          <w:color w:val="000000"/>
          <w:kern w:val="0"/>
          <w:sz w:val="24"/>
          <w:szCs w:val="24"/>
        </w:rPr>
        <w:t>市公园式单位，市乡村温馨校园，市智慧校园，市中华优秀传统文化示范校，市足球传统项目学校，市</w:t>
      </w:r>
      <w:r w:rsidRPr="00B6607C">
        <w:rPr>
          <w:rFonts w:ascii="仿宋_GB2312" w:eastAsia="仿宋_GB2312" w:hAnsi="宋体" w:cs="Times New Roman"/>
          <w:color w:val="000000"/>
          <w:kern w:val="0"/>
          <w:sz w:val="24"/>
          <w:szCs w:val="24"/>
        </w:rPr>
        <w:t>平安校园，</w:t>
      </w:r>
      <w:r w:rsidRPr="00B6607C">
        <w:rPr>
          <w:rFonts w:ascii="仿宋_GB2312" w:eastAsia="仿宋_GB2312" w:hAnsi="宋体" w:cs="Times New Roman" w:hint="eastAsia"/>
          <w:color w:val="000000"/>
          <w:kern w:val="0"/>
          <w:sz w:val="24"/>
          <w:szCs w:val="24"/>
        </w:rPr>
        <w:t>市学生资助标准化单位，区</w:t>
      </w:r>
      <w:r w:rsidRPr="00B6607C">
        <w:rPr>
          <w:rFonts w:ascii="仿宋_GB2312" w:eastAsia="仿宋_GB2312" w:hAnsi="宋体" w:cs="Times New Roman"/>
          <w:color w:val="000000"/>
          <w:kern w:val="0"/>
          <w:sz w:val="24"/>
          <w:szCs w:val="24"/>
        </w:rPr>
        <w:t>现代学校建设先进单位</w:t>
      </w:r>
      <w:r w:rsidRPr="00B6607C">
        <w:rPr>
          <w:rFonts w:ascii="仿宋_GB2312" w:eastAsia="仿宋_GB2312" w:hAnsi="宋体" w:cs="Times New Roman" w:hint="eastAsia"/>
          <w:color w:val="000000"/>
          <w:kern w:val="0"/>
          <w:sz w:val="24"/>
          <w:szCs w:val="24"/>
        </w:rPr>
        <w:t>，</w:t>
      </w:r>
      <w:r w:rsidRPr="00B6607C">
        <w:rPr>
          <w:rFonts w:ascii="仿宋_GB2312" w:eastAsia="仿宋_GB2312" w:hAnsi="宋体" w:cs="Times New Roman"/>
          <w:color w:val="000000"/>
          <w:kern w:val="0"/>
          <w:sz w:val="24"/>
          <w:szCs w:val="24"/>
        </w:rPr>
        <w:t>区教育管理先进单位，区教学工作先进单位，区教师队伍管理先进单位，区艺体工作先进单位，区禁毒教育宣传示范校。</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二、办学成绩和优势：</w:t>
      </w:r>
    </w:p>
    <w:p w:rsidR="00B11B05" w:rsidRDefault="00B11B05" w:rsidP="00B11B05">
      <w:pPr>
        <w:ind w:firstLineChars="195" w:firstLine="468"/>
        <w:jc w:val="left"/>
        <w:rPr>
          <w:rFonts w:ascii="仿宋_GB2312" w:eastAsia="仿宋_GB2312"/>
          <w:color w:val="000000"/>
          <w:sz w:val="24"/>
        </w:rPr>
      </w:pPr>
      <w:r>
        <w:rPr>
          <w:rFonts w:ascii="仿宋_GB2312" w:eastAsia="仿宋_GB2312" w:hint="eastAsia"/>
          <w:color w:val="000000"/>
          <w:sz w:val="24"/>
        </w:rPr>
        <w:t>1、敬业爱生，教师素质好。</w:t>
      </w:r>
    </w:p>
    <w:p w:rsidR="00B11B05" w:rsidRDefault="00B11B05" w:rsidP="00B11B05">
      <w:pPr>
        <w:ind w:firstLineChars="195" w:firstLine="468"/>
        <w:jc w:val="left"/>
        <w:rPr>
          <w:rFonts w:ascii="仿宋_GB2312" w:eastAsia="仿宋_GB2312"/>
          <w:color w:val="000000"/>
          <w:sz w:val="24"/>
        </w:rPr>
      </w:pPr>
      <w:r>
        <w:rPr>
          <w:rFonts w:ascii="仿宋_GB2312" w:eastAsia="仿宋_GB2312" w:hint="eastAsia"/>
          <w:color w:val="000000"/>
          <w:sz w:val="24"/>
        </w:rPr>
        <w:t>学校拥有一批素质高、师德好、业务精的优秀教师队伍。</w:t>
      </w:r>
      <w:r w:rsidR="00EC1F7E">
        <w:rPr>
          <w:rFonts w:ascii="仿宋_GB2312" w:eastAsia="仿宋_GB2312"/>
          <w:color w:val="000000"/>
          <w:sz w:val="24"/>
        </w:rPr>
        <w:t>58</w:t>
      </w:r>
      <w:r>
        <w:rPr>
          <w:rFonts w:ascii="仿宋_GB2312" w:eastAsia="仿宋_GB2312" w:hint="eastAsia"/>
          <w:color w:val="000000"/>
          <w:sz w:val="24"/>
        </w:rPr>
        <w:t>名专任教师中，本科以上学历比例达100%；具有中学高级教师职称的教师33名，比例达32.34%；一批优秀教师在区、镇范围内的教育教学中发挥着示范辐射作用。在2018年有2名教师评为市骨干教师，12名教师被评为区骨干教师，8人获得区级以上优课。</w:t>
      </w:r>
    </w:p>
    <w:p w:rsidR="00B11B05" w:rsidRDefault="00B11B05" w:rsidP="00B11B05">
      <w:pPr>
        <w:ind w:firstLineChars="195" w:firstLine="468"/>
        <w:jc w:val="left"/>
        <w:rPr>
          <w:rFonts w:ascii="仿宋_GB2312" w:eastAsia="仿宋_GB2312"/>
          <w:color w:val="000000"/>
          <w:sz w:val="24"/>
        </w:rPr>
      </w:pPr>
      <w:r>
        <w:rPr>
          <w:rFonts w:ascii="仿宋_GB2312" w:eastAsia="仿宋_GB2312" w:hint="eastAsia"/>
          <w:color w:val="000000"/>
          <w:sz w:val="24"/>
        </w:rPr>
        <w:t>2、推进课改，教育质量优。</w:t>
      </w:r>
    </w:p>
    <w:p w:rsidR="00B11B05" w:rsidRDefault="00B11B05" w:rsidP="00B11B05">
      <w:pPr>
        <w:ind w:firstLineChars="195" w:firstLine="468"/>
        <w:jc w:val="left"/>
        <w:rPr>
          <w:rFonts w:ascii="仿宋_GB2312" w:eastAsia="仿宋_GB2312"/>
          <w:color w:val="000000"/>
          <w:sz w:val="24"/>
        </w:rPr>
      </w:pPr>
      <w:r>
        <w:rPr>
          <w:rFonts w:ascii="仿宋_GB2312" w:eastAsia="仿宋_GB2312" w:hint="eastAsia"/>
          <w:color w:val="000000"/>
          <w:sz w:val="24"/>
        </w:rPr>
        <w:t>学校深入实施素质教育，严格执行课程计划，扎实推进课程改革，提高了教学效率，促进学生全面、持续发展，教育、教学质量不断提高。学校各类学生社团活动和各种学科兴趣辅导活动丰富多彩，学生在市、区组织的体育、艺术、科技等竞赛中成果丰硕。学校以教育的高质量和学生的持续发展优势，赢得社会各界的广泛赞誉。在2018年学校被评为教学质量先进单位。</w:t>
      </w:r>
    </w:p>
    <w:p w:rsidR="00B11B05" w:rsidRDefault="00B11B05" w:rsidP="00B11B05">
      <w:pPr>
        <w:ind w:firstLineChars="195" w:firstLine="468"/>
        <w:jc w:val="left"/>
        <w:rPr>
          <w:rFonts w:ascii="仿宋_GB2312" w:eastAsia="仿宋_GB2312"/>
          <w:color w:val="000000"/>
          <w:sz w:val="24"/>
        </w:rPr>
      </w:pPr>
      <w:r>
        <w:rPr>
          <w:rFonts w:ascii="仿宋_GB2312" w:eastAsia="仿宋_GB2312" w:hint="eastAsia"/>
          <w:color w:val="000000"/>
          <w:sz w:val="24"/>
        </w:rPr>
        <w:t>3、设施先进，校园环境美。</w:t>
      </w:r>
    </w:p>
    <w:p w:rsidR="00B11B05" w:rsidRDefault="00B11B05" w:rsidP="00B11B05">
      <w:pPr>
        <w:ind w:firstLineChars="195" w:firstLine="468"/>
        <w:jc w:val="left"/>
        <w:rPr>
          <w:rFonts w:ascii="仿宋_GB2312" w:eastAsia="仿宋_GB2312"/>
          <w:color w:val="000000"/>
          <w:sz w:val="24"/>
        </w:rPr>
      </w:pPr>
      <w:r>
        <w:rPr>
          <w:rFonts w:ascii="仿宋_GB2312" w:eastAsia="仿宋_GB2312" w:hint="eastAsia"/>
          <w:color w:val="000000"/>
          <w:sz w:val="24"/>
        </w:rPr>
        <w:t>校园绿树成荫，花坛锦簇；运动区、教学区、生活区布局合理。学校现有教学楼两栋，艺术综合楼一栋，餐厅一所，田径场、足球场、篮球场齐全，用于乒乓球和羽毛球训练的体育馆一座，学科实验室、舞蹈室、图书室、阅览室、心理咨询室、音乐教室等功能室齐全，有一个能容纳120余人的多媒体会议室，普通教室、功能室和专用教室均配备多媒体设备，并与网络连接，实现了网络终端进教室。</w:t>
      </w:r>
    </w:p>
    <w:p w:rsidR="00B11B05" w:rsidRDefault="00B11B05" w:rsidP="00B11B05">
      <w:pPr>
        <w:ind w:firstLineChars="195" w:firstLine="468"/>
        <w:jc w:val="left"/>
        <w:rPr>
          <w:rFonts w:ascii="仿宋_GB2312" w:eastAsia="仿宋_GB2312"/>
          <w:color w:val="000000"/>
          <w:sz w:val="24"/>
        </w:rPr>
      </w:pPr>
      <w:r>
        <w:rPr>
          <w:rFonts w:ascii="仿宋_GB2312" w:eastAsia="仿宋_GB2312" w:hint="eastAsia"/>
          <w:color w:val="000000"/>
          <w:sz w:val="24"/>
        </w:rPr>
        <w:t>4、制度规范，学校管理实。</w:t>
      </w:r>
    </w:p>
    <w:p w:rsidR="00B11B05" w:rsidRDefault="00B11B05" w:rsidP="00B11B05">
      <w:pPr>
        <w:ind w:firstLineChars="195" w:firstLine="468"/>
        <w:jc w:val="left"/>
        <w:rPr>
          <w:rFonts w:ascii="仿宋_GB2312" w:eastAsia="仿宋_GB2312"/>
          <w:color w:val="000000"/>
          <w:sz w:val="24"/>
        </w:rPr>
      </w:pPr>
      <w:r>
        <w:rPr>
          <w:rFonts w:ascii="仿宋_GB2312" w:eastAsia="仿宋_GB2312" w:hint="eastAsia"/>
          <w:color w:val="000000"/>
          <w:sz w:val="24"/>
        </w:rPr>
        <w:t>学校加强现代化制度建设，依法治校。各部门工作职责分明、分工合作、管理到位，秩序井然。坚持教学过程管理，执行校本教研制度，改革和完善教学质量保障机制。实施学生常规管理，培养学生良好的生活习惯、行为习惯和学习习惯，促进学生健康成长。实行年级部管理，降低管理重心，进一步提升管理水平。学校管理走向规范化、制度化、精致化、人性化。</w:t>
      </w:r>
    </w:p>
    <w:p w:rsidR="00B11B05" w:rsidRDefault="00B11B05" w:rsidP="00B11B05">
      <w:pPr>
        <w:ind w:firstLineChars="195" w:firstLine="468"/>
        <w:jc w:val="left"/>
        <w:rPr>
          <w:rFonts w:ascii="仿宋_GB2312" w:eastAsia="仿宋_GB2312"/>
          <w:color w:val="000000"/>
          <w:sz w:val="24"/>
        </w:rPr>
      </w:pPr>
      <w:r>
        <w:rPr>
          <w:rFonts w:ascii="仿宋_GB2312" w:eastAsia="仿宋_GB2312" w:hint="eastAsia"/>
          <w:color w:val="000000"/>
          <w:sz w:val="24"/>
        </w:rPr>
        <w:t>5、从严治党，党员素质高。</w:t>
      </w:r>
    </w:p>
    <w:p w:rsidR="00B11B05" w:rsidRDefault="00B11B05" w:rsidP="00B11B05">
      <w:pPr>
        <w:ind w:firstLineChars="195" w:firstLine="468"/>
        <w:jc w:val="left"/>
        <w:rPr>
          <w:rFonts w:ascii="仿宋_GB2312" w:eastAsia="仿宋_GB2312"/>
          <w:color w:val="000000"/>
          <w:sz w:val="24"/>
        </w:rPr>
      </w:pPr>
      <w:r>
        <w:rPr>
          <w:rFonts w:ascii="仿宋_GB2312" w:eastAsia="仿宋_GB2312" w:hint="eastAsia"/>
          <w:color w:val="000000"/>
          <w:sz w:val="24"/>
        </w:rPr>
        <w:t>深入开展“两学一做”学习教育和“不忘初心，牢记使命”主题教育等活动，全面从严治党扎实推进。党员干部廉洁奉公，专心立足本职工作，表率作用强。</w:t>
      </w:r>
    </w:p>
    <w:p w:rsidR="00B11B05" w:rsidRDefault="00B11B05" w:rsidP="00B11B05">
      <w:pPr>
        <w:ind w:firstLineChars="195" w:firstLine="468"/>
        <w:jc w:val="left"/>
        <w:rPr>
          <w:rFonts w:ascii="仿宋_GB2312" w:eastAsia="仿宋_GB2312"/>
          <w:color w:val="000000"/>
          <w:sz w:val="24"/>
        </w:rPr>
      </w:pPr>
      <w:r>
        <w:rPr>
          <w:rFonts w:ascii="仿宋_GB2312" w:eastAsia="仿宋_GB2312" w:hint="eastAsia"/>
          <w:color w:val="000000"/>
          <w:sz w:val="24"/>
        </w:rPr>
        <w:lastRenderedPageBreak/>
        <w:t>6、事业心强，领导威信高。</w:t>
      </w:r>
    </w:p>
    <w:p w:rsidR="00B11B05" w:rsidRDefault="00B11B05" w:rsidP="00B11B05">
      <w:pPr>
        <w:ind w:firstLineChars="195" w:firstLine="468"/>
        <w:jc w:val="left"/>
        <w:rPr>
          <w:rFonts w:ascii="仿宋_GB2312" w:eastAsia="仿宋_GB2312"/>
          <w:color w:val="000000"/>
          <w:sz w:val="24"/>
        </w:rPr>
      </w:pPr>
      <w:r>
        <w:rPr>
          <w:rFonts w:ascii="仿宋_GB2312" w:eastAsia="仿宋_GB2312" w:hint="eastAsia"/>
          <w:color w:val="000000"/>
          <w:sz w:val="24"/>
        </w:rPr>
        <w:t>我校现任校级领导</w:t>
      </w:r>
      <w:r w:rsidR="00981586">
        <w:rPr>
          <w:rFonts w:ascii="仿宋_GB2312" w:eastAsia="仿宋_GB2312"/>
          <w:color w:val="000000"/>
          <w:sz w:val="24"/>
        </w:rPr>
        <w:t>4</w:t>
      </w:r>
      <w:r>
        <w:rPr>
          <w:rFonts w:ascii="仿宋_GB2312" w:eastAsia="仿宋_GB2312" w:hint="eastAsia"/>
          <w:color w:val="000000"/>
          <w:sz w:val="24"/>
        </w:rPr>
        <w:t>人，均为中学高级职称；校领导办学思想端正，依法治校意识强，有较高的理论、决策水平和较强的组织、协调能力，工作作风踏实。中层干部12人，其中有区级骨干教师以上荣誉称号的8人，区优秀教师12人，均采用竞聘上岗机制。行政班子成员具有过硬的政治业务素质、良好的师德、丰富的经验、较强的能力，群众基础好，有事业心、责任心，赢得了教职工的信赖。</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三、存在的问题：</w:t>
      </w:r>
    </w:p>
    <w:p w:rsidR="00B11B05" w:rsidRDefault="00B11B05" w:rsidP="00B11B05">
      <w:pPr>
        <w:ind w:firstLineChars="195" w:firstLine="468"/>
        <w:rPr>
          <w:rFonts w:ascii="仿宋_GB2312" w:eastAsia="仿宋_GB2312" w:hAnsi="仿宋"/>
          <w:color w:val="000000"/>
          <w:sz w:val="24"/>
        </w:rPr>
      </w:pPr>
      <w:r>
        <w:rPr>
          <w:rFonts w:ascii="仿宋_GB2312" w:eastAsia="仿宋_GB2312" w:hAnsi="仿宋" w:hint="eastAsia"/>
          <w:color w:val="000000"/>
          <w:sz w:val="24"/>
        </w:rPr>
        <w:t>1、学校精神文化内涵没有入脑、入心、融行，“以人为本、和谐共生”的办学理念还没有融入到学校的各个发展元素中。学校启动了“凤凰文化”建设，还需深入挖掘凤凰文化的内涵。</w:t>
      </w:r>
    </w:p>
    <w:p w:rsidR="00B11B05" w:rsidRDefault="00B11B05" w:rsidP="00B11B05">
      <w:pPr>
        <w:ind w:firstLineChars="195" w:firstLine="468"/>
        <w:rPr>
          <w:rFonts w:ascii="仿宋_GB2312" w:eastAsia="仿宋_GB2312" w:hAnsi="仿宋"/>
          <w:color w:val="000000"/>
          <w:sz w:val="24"/>
        </w:rPr>
      </w:pPr>
      <w:r>
        <w:rPr>
          <w:rFonts w:ascii="仿宋_GB2312" w:eastAsia="仿宋_GB2312" w:hAnsi="仿宋" w:hint="eastAsia"/>
          <w:color w:val="000000"/>
          <w:sz w:val="24"/>
        </w:rPr>
        <w:t>2、学校发展与现代学校的建设要求有较大差距。学校现代制度建设仍然不科学、不规范、不完善。学校的现代化管理水平较低。学校现代化的硬件配备还十分落后。学校的基础设施建设修缮不及时，学校育人环境还有待进一步提高。</w:t>
      </w:r>
    </w:p>
    <w:p w:rsidR="00B11B05" w:rsidRDefault="00B11B05" w:rsidP="00B11B05">
      <w:pPr>
        <w:ind w:firstLineChars="195" w:firstLine="468"/>
        <w:rPr>
          <w:rFonts w:ascii="仿宋_GB2312" w:eastAsia="仿宋_GB2312" w:hAnsi="仿宋"/>
          <w:color w:val="000000"/>
          <w:sz w:val="24"/>
        </w:rPr>
      </w:pPr>
      <w:r>
        <w:rPr>
          <w:rFonts w:ascii="仿宋_GB2312" w:eastAsia="仿宋_GB2312" w:hAnsi="仿宋" w:hint="eastAsia"/>
          <w:color w:val="000000"/>
          <w:sz w:val="24"/>
        </w:rPr>
        <w:t>3、学校教师发展进入瓶颈期，多数教师职业倦怠严重。教师的成长积极性不高，存在满足于现状。重要体现在：教师工作压力大，工作存在应付现象；教师的思想状态消极现象严重。</w:t>
      </w:r>
    </w:p>
    <w:p w:rsidR="00B11B05" w:rsidRDefault="00B11B05" w:rsidP="00B11B05">
      <w:pPr>
        <w:ind w:firstLineChars="195" w:firstLine="468"/>
        <w:rPr>
          <w:rFonts w:ascii="仿宋_GB2312" w:eastAsia="仿宋_GB2312" w:hAnsi="仿宋"/>
          <w:color w:val="000000"/>
          <w:sz w:val="24"/>
        </w:rPr>
      </w:pPr>
      <w:r>
        <w:rPr>
          <w:rFonts w:ascii="仿宋_GB2312" w:eastAsia="仿宋_GB2312" w:hAnsi="仿宋" w:hint="eastAsia"/>
          <w:color w:val="000000"/>
          <w:sz w:val="24"/>
        </w:rPr>
        <w:t>4、学校特色工作有待进一步加大力度。要进一步迈大步子，提质增效。如家庭教育、心理健康教育、羽毛球传统项目、校园足球等特色工作还没有形成一定的影响力。</w:t>
      </w:r>
    </w:p>
    <w:p w:rsidR="00B11B05" w:rsidRDefault="00B11B05" w:rsidP="00B11B05">
      <w:pPr>
        <w:ind w:firstLineChars="195" w:firstLine="468"/>
        <w:rPr>
          <w:rFonts w:ascii="仿宋_GB2312" w:eastAsia="仿宋_GB2312" w:hAnsi="仿宋"/>
          <w:color w:val="000000"/>
          <w:sz w:val="24"/>
        </w:rPr>
      </w:pPr>
      <w:r>
        <w:rPr>
          <w:rFonts w:ascii="仿宋_GB2312" w:eastAsia="仿宋_GB2312" w:hAnsi="仿宋" w:hint="eastAsia"/>
          <w:color w:val="000000"/>
          <w:sz w:val="24"/>
        </w:rPr>
        <w:t>5、学校生命课程体系质量不高。校本课程的开设还没有形成体系。社会实践课程、劳动教育课程还需进一步加强。</w:t>
      </w:r>
    </w:p>
    <w:p w:rsidR="00B11B05" w:rsidRDefault="00B11B05" w:rsidP="00B11B05">
      <w:pPr>
        <w:widowControl/>
        <w:ind w:firstLine="200"/>
        <w:jc w:val="center"/>
        <w:rPr>
          <w:rFonts w:ascii="黑体" w:eastAsia="黑体" w:hAnsi="黑体"/>
          <w:color w:val="000000"/>
          <w:kern w:val="0"/>
          <w:sz w:val="32"/>
          <w:szCs w:val="32"/>
        </w:rPr>
      </w:pPr>
      <w:r>
        <w:rPr>
          <w:rFonts w:ascii="黑体" w:eastAsia="黑体" w:hAnsi="黑体" w:hint="eastAsia"/>
          <w:color w:val="000000"/>
          <w:kern w:val="0"/>
          <w:sz w:val="32"/>
          <w:szCs w:val="32"/>
        </w:rPr>
        <w:t>第二部分  学校发展理念与目标</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一、学校发展理念：</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1.办学理念：以人为本、和谐共生。学校教育的主要职责是教书育人，工作本质决定了学校一切工作要体现“以人为本”。学校的任何元素都要聚焦在人的成长、人的发展、人的管理、人的服务上，以此落实立德树人的根本任务。尤其是要将“人的发展”作为学校工作的出发点、落脚点和一切工作的目标，即：要将教师学生的生命发展放在首要位置。“和谐共生”指出了学校内部、外部元素间的发展关系，即：共生共长的关系。只有通过学校教育教学活动的开展，创设良好的发展环境，才能实现师生、学校、家庭、社会的共生共长、和谐发展。</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2.办学目标：学校以“激扬师生生命发展，创办人民满意学校”为办学目标，坚持立德树人根本任务，深入推进学校的内涵发展、特色发展、可持续发展。加强现代学校建设，全面推进素质教育、全面提高育人质量、努力改善办学条件，建设一流的现代化农村中学。</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 xml:space="preserve">3.校训：求真  尚善  向美  崇圣 </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4.校风：健体  厚德  博学  笃行</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5.教风；爱生  乐教  勤学  善创</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6.学风：尊师  乐学  好问  慎思</w:t>
      </w:r>
    </w:p>
    <w:p w:rsidR="00B11B05" w:rsidRDefault="00B11B05" w:rsidP="00B11B05">
      <w:pPr>
        <w:widowControl/>
        <w:ind w:firstLineChars="195" w:firstLine="468"/>
        <w:jc w:val="left"/>
        <w:rPr>
          <w:rFonts w:ascii="仿宋_GB2312" w:eastAsia="仿宋_GB2312" w:hAnsi="仿宋"/>
          <w:color w:val="000000"/>
          <w:kern w:val="0"/>
          <w:sz w:val="24"/>
        </w:rPr>
      </w:pPr>
      <w:r>
        <w:rPr>
          <w:rFonts w:ascii="仿宋_GB2312" w:eastAsia="仿宋_GB2312" w:hAnsi="仿宋" w:hint="eastAsia"/>
          <w:color w:val="000000"/>
          <w:kern w:val="0"/>
          <w:sz w:val="24"/>
        </w:rPr>
        <w:t>二、学校三年发展目标：</w:t>
      </w:r>
    </w:p>
    <w:p w:rsidR="00B11B05" w:rsidRDefault="00B11B05" w:rsidP="00B11B05">
      <w:pPr>
        <w:ind w:firstLineChars="195" w:firstLine="468"/>
        <w:rPr>
          <w:rFonts w:ascii="仿宋_GB2312" w:eastAsia="仿宋_GB2312" w:hAnsi="宋体"/>
          <w:color w:val="000000"/>
          <w:kern w:val="0"/>
          <w:sz w:val="24"/>
        </w:rPr>
      </w:pPr>
      <w:r>
        <w:rPr>
          <w:rFonts w:ascii="仿宋_GB2312" w:eastAsia="仿宋_GB2312" w:hAnsi="宋体" w:hint="eastAsia"/>
          <w:color w:val="000000"/>
          <w:kern w:val="0"/>
          <w:sz w:val="24"/>
        </w:rPr>
        <w:t>202</w:t>
      </w:r>
      <w:r w:rsidR="00EC1F7E">
        <w:rPr>
          <w:rFonts w:ascii="仿宋_GB2312" w:eastAsia="仿宋_GB2312" w:hAnsi="宋体"/>
          <w:color w:val="000000"/>
          <w:kern w:val="0"/>
          <w:sz w:val="24"/>
        </w:rPr>
        <w:t>4</w:t>
      </w:r>
      <w:r>
        <w:rPr>
          <w:rFonts w:ascii="仿宋_GB2312" w:eastAsia="仿宋_GB2312" w:hAnsi="宋体" w:hint="eastAsia"/>
          <w:color w:val="000000"/>
          <w:kern w:val="0"/>
          <w:sz w:val="24"/>
        </w:rPr>
        <w:t>年发展目标：</w:t>
      </w:r>
    </w:p>
    <w:p w:rsidR="00B11B05" w:rsidRDefault="00B11B05" w:rsidP="00B11B05">
      <w:pPr>
        <w:ind w:firstLineChars="195" w:firstLine="468"/>
        <w:rPr>
          <w:rFonts w:ascii="仿宋_GB2312" w:eastAsia="仿宋_GB2312" w:hAnsi="宋体"/>
          <w:color w:val="000000"/>
          <w:kern w:val="0"/>
          <w:sz w:val="24"/>
        </w:rPr>
      </w:pPr>
      <w:r>
        <w:rPr>
          <w:rFonts w:ascii="仿宋_GB2312" w:eastAsia="仿宋_GB2312" w:hAnsi="宋体" w:hint="eastAsia"/>
          <w:color w:val="000000"/>
          <w:kern w:val="0"/>
          <w:sz w:val="24"/>
        </w:rPr>
        <w:t>以争创义务教育优质均衡发展区为契机，聚焦学校高位发展，深入推进现代</w:t>
      </w:r>
      <w:r>
        <w:rPr>
          <w:rFonts w:ascii="仿宋_GB2312" w:eastAsia="仿宋_GB2312" w:hAnsi="宋体" w:hint="eastAsia"/>
          <w:color w:val="000000"/>
          <w:kern w:val="0"/>
          <w:sz w:val="24"/>
        </w:rPr>
        <w:lastRenderedPageBreak/>
        <w:t>学校建设，努力提升学办学条件、育人质量、学校管理服务水平。启动新一轮教师成长发展规划，整体提升教师的学科素养。坚持“五育并举”，深入推进家庭教育、心理健康教育、学校课程建设等工作，突出学校办学特色,加强</w:t>
      </w:r>
      <w:r>
        <w:rPr>
          <w:rFonts w:ascii="仿宋_GB2312" w:eastAsia="仿宋_GB2312" w:hAnsi="宋体"/>
          <w:color w:val="000000"/>
          <w:kern w:val="0"/>
          <w:sz w:val="24"/>
        </w:rPr>
        <w:t>体育特色项目建设</w:t>
      </w:r>
      <w:r>
        <w:rPr>
          <w:rFonts w:ascii="仿宋_GB2312" w:eastAsia="仿宋_GB2312" w:hAnsi="宋体" w:hint="eastAsia"/>
          <w:color w:val="000000"/>
          <w:kern w:val="0"/>
          <w:sz w:val="24"/>
        </w:rPr>
        <w:t>。全面加强党的建设，整体优化育人环境。</w:t>
      </w:r>
    </w:p>
    <w:p w:rsidR="00B11B05" w:rsidRDefault="00B11B05" w:rsidP="00B11B05">
      <w:pPr>
        <w:ind w:firstLineChars="195" w:firstLine="468"/>
        <w:rPr>
          <w:rFonts w:ascii="仿宋_GB2312" w:eastAsia="仿宋_GB2312" w:hAnsi="宋体"/>
          <w:color w:val="000000"/>
          <w:kern w:val="0"/>
          <w:sz w:val="24"/>
        </w:rPr>
      </w:pPr>
      <w:r>
        <w:rPr>
          <w:rFonts w:ascii="仿宋_GB2312" w:eastAsia="仿宋_GB2312" w:hAnsi="宋体" w:hint="eastAsia"/>
          <w:color w:val="000000"/>
          <w:kern w:val="0"/>
          <w:sz w:val="24"/>
        </w:rPr>
        <w:t>202</w:t>
      </w:r>
      <w:r w:rsidR="00EC1F7E">
        <w:rPr>
          <w:rFonts w:ascii="仿宋_GB2312" w:eastAsia="仿宋_GB2312" w:hAnsi="宋体"/>
          <w:color w:val="000000"/>
          <w:kern w:val="0"/>
          <w:sz w:val="24"/>
        </w:rPr>
        <w:t>5</w:t>
      </w:r>
      <w:r>
        <w:rPr>
          <w:rFonts w:ascii="仿宋_GB2312" w:eastAsia="仿宋_GB2312" w:hAnsi="宋体" w:hint="eastAsia"/>
          <w:color w:val="000000"/>
          <w:kern w:val="0"/>
          <w:sz w:val="24"/>
        </w:rPr>
        <w:t>年发展目标：</w:t>
      </w:r>
    </w:p>
    <w:p w:rsidR="00B11B05" w:rsidRDefault="00B11B05" w:rsidP="00B11B05">
      <w:pPr>
        <w:ind w:firstLineChars="195" w:firstLine="468"/>
        <w:rPr>
          <w:rFonts w:ascii="仿宋_GB2312" w:eastAsia="仿宋_GB2312" w:hAnsi="宋体"/>
          <w:color w:val="000000"/>
          <w:kern w:val="0"/>
          <w:sz w:val="24"/>
        </w:rPr>
      </w:pPr>
      <w:r>
        <w:rPr>
          <w:rFonts w:ascii="仿宋_GB2312" w:eastAsia="仿宋_GB2312" w:hAnsi="宋体" w:hint="eastAsia"/>
          <w:color w:val="000000"/>
          <w:kern w:val="0"/>
          <w:sz w:val="24"/>
        </w:rPr>
        <w:t>深入落实全国教育大会精神，推进学校教育现代化，加强智慧校园建设，整体提高学校的办学条件，更新学校教室、办公室教学设备，建设使用学校办公平台。深入推进新基础教育课堂建设工程、十二年读书工程、七彩生命课程体系建设工程，整体提高教育教学质量，</w:t>
      </w:r>
      <w:r>
        <w:rPr>
          <w:rFonts w:ascii="仿宋_GB2312" w:eastAsia="仿宋_GB2312" w:hAnsi="宋体"/>
          <w:color w:val="000000"/>
          <w:kern w:val="0"/>
          <w:sz w:val="24"/>
        </w:rPr>
        <w:t>提高学生体质健康水平，抓好校园足球和羽毛球项目建设</w:t>
      </w:r>
      <w:r>
        <w:rPr>
          <w:rFonts w:ascii="仿宋_GB2312" w:eastAsia="仿宋_GB2312" w:hAnsi="宋体" w:hint="eastAsia"/>
          <w:color w:val="000000"/>
          <w:kern w:val="0"/>
          <w:sz w:val="24"/>
        </w:rPr>
        <w:t>。构建“凤凰”文化，形成文化建设品牌。整体推进德育课程一体化，构建家、校、社协同共育的同心圆的育人体系。深化教师队伍建设改革，促进教师专业成长，营造“人人争做良师、名师、人师”的良好氛围。</w:t>
      </w:r>
    </w:p>
    <w:p w:rsidR="00B11B05" w:rsidRDefault="00B11B05" w:rsidP="00B11B05">
      <w:pPr>
        <w:ind w:firstLineChars="195" w:firstLine="468"/>
        <w:rPr>
          <w:rFonts w:ascii="仿宋_GB2312" w:eastAsia="仿宋_GB2312" w:hAnsi="宋体"/>
          <w:color w:val="000000"/>
          <w:kern w:val="0"/>
          <w:sz w:val="24"/>
        </w:rPr>
      </w:pPr>
      <w:r>
        <w:rPr>
          <w:rFonts w:ascii="仿宋_GB2312" w:eastAsia="仿宋_GB2312" w:hAnsi="宋体" w:hint="eastAsia"/>
          <w:color w:val="000000"/>
          <w:kern w:val="0"/>
          <w:sz w:val="24"/>
        </w:rPr>
        <w:t>202</w:t>
      </w:r>
      <w:r w:rsidR="00EC1F7E">
        <w:rPr>
          <w:rFonts w:ascii="仿宋_GB2312" w:eastAsia="仿宋_GB2312" w:hAnsi="宋体"/>
          <w:color w:val="000000"/>
          <w:kern w:val="0"/>
          <w:sz w:val="24"/>
        </w:rPr>
        <w:t>6</w:t>
      </w:r>
      <w:r>
        <w:rPr>
          <w:rFonts w:ascii="仿宋_GB2312" w:eastAsia="仿宋_GB2312" w:hAnsi="宋体" w:hint="eastAsia"/>
          <w:color w:val="000000"/>
          <w:kern w:val="0"/>
          <w:sz w:val="24"/>
        </w:rPr>
        <w:t>年发展目标：</w:t>
      </w:r>
    </w:p>
    <w:p w:rsidR="00B11B05" w:rsidRDefault="00B11B05" w:rsidP="00B11B05">
      <w:pPr>
        <w:ind w:firstLineChars="195" w:firstLine="468"/>
        <w:rPr>
          <w:rFonts w:ascii="仿宋_GB2312" w:eastAsia="仿宋_GB2312" w:hAnsi="宋体"/>
          <w:color w:val="000000"/>
          <w:kern w:val="0"/>
          <w:sz w:val="24"/>
        </w:rPr>
      </w:pPr>
      <w:r>
        <w:rPr>
          <w:rFonts w:ascii="仿宋_GB2312" w:eastAsia="仿宋_GB2312" w:hAnsi="宋体" w:hint="eastAsia"/>
          <w:color w:val="000000"/>
          <w:kern w:val="0"/>
          <w:sz w:val="24"/>
        </w:rPr>
        <w:t>深化教育教学改革，整体构建德智体美劳全面发展的育人体系，全面提高教育教学质量。现代学校建设工作有序推进，达到2.0水平。学校家庭教育、七彩生命课程体系、校园文化等特色工作形成一定影响，</w:t>
      </w:r>
      <w:r>
        <w:rPr>
          <w:rFonts w:ascii="仿宋_GB2312" w:eastAsia="仿宋_GB2312" w:hAnsi="宋体"/>
          <w:color w:val="000000"/>
          <w:kern w:val="0"/>
          <w:sz w:val="24"/>
        </w:rPr>
        <w:t>体育特色项目成绩显著</w:t>
      </w:r>
      <w:r>
        <w:rPr>
          <w:rFonts w:ascii="仿宋_GB2312" w:eastAsia="仿宋_GB2312" w:hAnsi="宋体" w:hint="eastAsia"/>
          <w:color w:val="000000"/>
          <w:kern w:val="0"/>
          <w:sz w:val="24"/>
        </w:rPr>
        <w:t>。课堂教学改革取得一定成果。把学校建设成为人民满意的学校。</w:t>
      </w:r>
    </w:p>
    <w:p w:rsidR="00B11B05" w:rsidRDefault="00B11B05" w:rsidP="00B11B05">
      <w:pPr>
        <w:widowControl/>
        <w:ind w:firstLine="200"/>
        <w:jc w:val="center"/>
        <w:rPr>
          <w:rFonts w:ascii="黑体" w:eastAsia="黑体" w:hAnsi="黑体"/>
          <w:color w:val="000000"/>
          <w:kern w:val="0"/>
          <w:sz w:val="32"/>
          <w:szCs w:val="32"/>
        </w:rPr>
      </w:pPr>
      <w:r>
        <w:rPr>
          <w:rFonts w:ascii="黑体" w:eastAsia="黑体" w:hAnsi="黑体" w:hint="eastAsia"/>
          <w:color w:val="000000"/>
          <w:kern w:val="0"/>
          <w:sz w:val="32"/>
          <w:szCs w:val="32"/>
        </w:rPr>
        <w:t>第三部分  学校自主发展项目目标及工作措施</w:t>
      </w:r>
    </w:p>
    <w:p w:rsidR="00B11B05" w:rsidRDefault="00B11B05" w:rsidP="00B11B05">
      <w:pPr>
        <w:widowControl/>
        <w:ind w:firstLineChars="195" w:firstLine="468"/>
        <w:jc w:val="left"/>
        <w:rPr>
          <w:rFonts w:ascii="仿宋_GB2312" w:eastAsia="仿宋_GB2312" w:hAnsi="楷体"/>
          <w:b/>
          <w:color w:val="000000"/>
          <w:kern w:val="0"/>
          <w:sz w:val="24"/>
        </w:rPr>
      </w:pPr>
      <w:r>
        <w:rPr>
          <w:rFonts w:ascii="仿宋_GB2312" w:eastAsia="仿宋_GB2312" w:hAnsi="宋体" w:hint="eastAsia"/>
          <w:color w:val="000000"/>
          <w:kern w:val="0"/>
          <w:sz w:val="24"/>
        </w:rPr>
        <w:t>一、</w:t>
      </w:r>
      <w:r>
        <w:rPr>
          <w:rFonts w:ascii="仿宋_GB2312" w:eastAsia="仿宋_GB2312" w:hAnsi="楷体" w:hint="eastAsia"/>
          <w:b/>
          <w:color w:val="000000"/>
          <w:kern w:val="0"/>
          <w:sz w:val="24"/>
        </w:rPr>
        <w:t>学校文化建设</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（一）三年目标</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提炼“以人为本，和谐共生”的办学理念与教育思想，以“三风一训”为中心形成的学校精神文化内化于师生之心，外显于师生之言行；加强硬件建设，优化美化校园环境，处处体现学校打造的办学理念与教育思想，形成系统化的物质文化；修订学校的各种规章制度，以法治校，健全学校的制度文化；以课程文化为抓手，打造丰富多彩的、符合学校发展特色的课程文化；学校行为文化是精神文化、物质文化、制度文化、课程文化相互作用的文化形式，让全体师生形成正确的生活习惯、价值观念和行为方式。遵循面向全体的原则，通过校园文化建设，进一步积淀学校文化内涵，彰显新基础教育、养成教育及智慧校园办学特色，从而争创省市级校园文化示范单位。</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（二）年度目标及工作措施</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1.精神文化建设：</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1）年度目标</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202</w:t>
      </w:r>
      <w:r w:rsidR="00EC1F7E">
        <w:rPr>
          <w:rFonts w:ascii="仿宋_GB2312" w:eastAsia="仿宋_GB2312" w:hAnsi="宋体"/>
          <w:color w:val="000000"/>
          <w:kern w:val="0"/>
          <w:sz w:val="24"/>
        </w:rPr>
        <w:t>4</w:t>
      </w:r>
      <w:r>
        <w:rPr>
          <w:rFonts w:ascii="仿宋_GB2312" w:eastAsia="仿宋_GB2312" w:hAnsi="宋体" w:hint="eastAsia"/>
          <w:color w:val="000000"/>
          <w:kern w:val="0"/>
          <w:sz w:val="24"/>
        </w:rPr>
        <w:t>年：</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坚持“以人为本，和谐共生”的办学理念，做到关注人、引导人、服务人、激励人、发展人，弘扬以人为本，坚持以学生为本，促进学生和谐发展，激励学生全面发展，体现学生终身发展。以教师为本，为教师创设“和谐愉快”的工作环境，“终身学习”的发展环境。学校文化测评知晓率96%。</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202</w:t>
      </w:r>
      <w:r w:rsidR="00EC1F7E">
        <w:rPr>
          <w:rFonts w:ascii="仿宋_GB2312" w:eastAsia="仿宋_GB2312" w:hAnsi="宋体"/>
          <w:color w:val="000000"/>
          <w:kern w:val="0"/>
          <w:sz w:val="24"/>
        </w:rPr>
        <w:t>5</w:t>
      </w:r>
      <w:r>
        <w:rPr>
          <w:rFonts w:ascii="仿宋_GB2312" w:eastAsia="仿宋_GB2312" w:hAnsi="宋体" w:hint="eastAsia"/>
          <w:color w:val="000000"/>
          <w:kern w:val="0"/>
          <w:sz w:val="24"/>
        </w:rPr>
        <w:t>年：</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以人为本，和谐共生”及“三风一训”办学理念深入师生心中，形成稳定的、科学的、为全体师生广泛认同的核心价值体系；开展涉及精神文化的相关活动，让师生在活动中感受到快乐，强化学生的行为养成，打造和谐的人文环境。学校文化测评知晓率97%。</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202</w:t>
      </w:r>
      <w:r w:rsidR="00EC1F7E">
        <w:rPr>
          <w:rFonts w:ascii="仿宋_GB2312" w:eastAsia="仿宋_GB2312" w:hAnsi="宋体"/>
          <w:color w:val="000000"/>
          <w:kern w:val="0"/>
          <w:sz w:val="24"/>
        </w:rPr>
        <w:t>6</w:t>
      </w:r>
      <w:r>
        <w:rPr>
          <w:rFonts w:ascii="仿宋_GB2312" w:eastAsia="仿宋_GB2312" w:hAnsi="宋体" w:hint="eastAsia"/>
          <w:color w:val="000000"/>
          <w:kern w:val="0"/>
          <w:sz w:val="24"/>
        </w:rPr>
        <w:t>年：</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lastRenderedPageBreak/>
        <w:t>校园精神文化建设得到可持续、健康发展，为师生打造了优良的“精神家园”：教师的工作积极性、主动性和创造性充分调动，引领学生自主发展，实现管理者与被管理者愿望的融合。学校文化测评知晓率98%。</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2）工作措施</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①树立现代办学理念，规划学校愿景，明确办学目标，凝炼“召口中学精神”，制定学校中长期发展规划。</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②进一步加强师德、师风建设，培育和营造良好的治学氛围和科学精神。制定教职工职业道德规范和文明守则，明确教职工特别是教师的言行规范。</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③重视干部队伍和骨干教师队伍建设。逐渐形成务实、创新、担当、和谐的工作文化。学校领导班子始终能以积极的精神面貌带领学校发展。</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④打造特色的学校活动。以主题教育活动、读书节、艺术节、科技节、运动会等活动为主线，大力开展生动活泼的文化活动，营造寓教于乐的文化氛围。</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⑤开展弘扬学校精神活动。通过加强校训学习、学校形象设计、挖掘和传讲校园“师生的故事”、策划学校各种仪式等丰富多彩的活动，评选各种形式的校园明星，通过发挥校训、校标、校徽、校旗等学校标识的凝聚与激励作用，进一步弘扬学校精神。</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2.制度文化建设</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1）年度目标</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202</w:t>
      </w:r>
      <w:r w:rsidR="00EC1F7E">
        <w:rPr>
          <w:rFonts w:ascii="仿宋_GB2312" w:eastAsia="仿宋_GB2312" w:hAnsi="宋体"/>
          <w:color w:val="000000"/>
          <w:kern w:val="0"/>
          <w:sz w:val="24"/>
        </w:rPr>
        <w:t>4</w:t>
      </w:r>
      <w:r>
        <w:rPr>
          <w:rFonts w:ascii="仿宋_GB2312" w:eastAsia="仿宋_GB2312" w:hAnsi="宋体" w:hint="eastAsia"/>
          <w:color w:val="000000"/>
          <w:kern w:val="0"/>
          <w:sz w:val="24"/>
        </w:rPr>
        <w:t>年：</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按照《召口中学学校章程》，完善《教师多元考核制度》、《评先树优制度》、《人事改革制度》、《考勤管理制度》等学校制度，广泛征求教职工意见，根据需要召开全体教职工大会审议通过，实现依法治校，做到有法可依。严格按照学校制度进行考核，考核表与制度对应100%。</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202</w:t>
      </w:r>
      <w:r w:rsidR="00EC1F7E">
        <w:rPr>
          <w:rFonts w:ascii="仿宋_GB2312" w:eastAsia="仿宋_GB2312" w:hAnsi="宋体"/>
          <w:color w:val="000000"/>
          <w:kern w:val="0"/>
          <w:sz w:val="24"/>
        </w:rPr>
        <w:t>5</w:t>
      </w:r>
      <w:r>
        <w:rPr>
          <w:rFonts w:ascii="仿宋_GB2312" w:eastAsia="仿宋_GB2312" w:hAnsi="宋体" w:hint="eastAsia"/>
          <w:color w:val="000000"/>
          <w:kern w:val="0"/>
          <w:sz w:val="24"/>
        </w:rPr>
        <w:t>年：</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学校师生能够严格遵守学校的规章制度，“没有规矩，不成方圆”，在师生学习、工作、生活、活动等全方位进行规范和约束；加强依法治校，不断增强师生自我教育、自我管理、自我服务、自我约束的能力，自觉养成自律自护、自主成长的良好行为习惯。严格按照学校制度进行考核，考核表与制度对应100%。</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202</w:t>
      </w:r>
      <w:r w:rsidR="00EC1F7E">
        <w:rPr>
          <w:rFonts w:ascii="仿宋_GB2312" w:eastAsia="仿宋_GB2312" w:hAnsi="宋体"/>
          <w:color w:val="000000"/>
          <w:kern w:val="0"/>
          <w:sz w:val="24"/>
        </w:rPr>
        <w:t>6</w:t>
      </w:r>
      <w:r>
        <w:rPr>
          <w:rFonts w:ascii="仿宋_GB2312" w:eastAsia="仿宋_GB2312" w:hAnsi="宋体" w:hint="eastAsia"/>
          <w:color w:val="000000"/>
          <w:kern w:val="0"/>
          <w:sz w:val="24"/>
        </w:rPr>
        <w:t>年：</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学校制度即是广大师生的行为准则，科学管理，严谨规范。学校师生能够高度自觉遵守学校的规章制度，形成学校各种文化的有机结合。严格按照学校制度进行考核，考核表与制度对应100%。</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2）工作措施</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①科学构建学校精细化管理体系，即将学校管理工作进行整体规划、分线管理、分块落实、责任到人，形成校长亲自抓、分管领导具体抓、各部门合力抓的工作机制。</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②完善民主管理与监督。强化领导干部的责任意识和服务意识，切实加强党风廉政建设，坚持党务、校务公开制度，完善决策过程和工作规则；坚持和完善教代会、团代会、学代会制度，发挥其在学校民主管理中的重要作用。</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③坚持依法治校。大力开展法制宣传教育，增强广大师生的法律意识，倡导依法治校、按规则办事，充分保障师生的合法权益。</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3.课程文化建设</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lastRenderedPageBreak/>
        <w:t>1）年度目标</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202</w:t>
      </w:r>
      <w:r w:rsidR="00EC1F7E">
        <w:rPr>
          <w:rFonts w:ascii="仿宋_GB2312" w:eastAsia="仿宋_GB2312" w:hAnsi="宋体"/>
          <w:color w:val="000000"/>
          <w:kern w:val="0"/>
          <w:sz w:val="24"/>
        </w:rPr>
        <w:t>4</w:t>
      </w:r>
      <w:r>
        <w:rPr>
          <w:rFonts w:ascii="仿宋_GB2312" w:eastAsia="仿宋_GB2312" w:hAnsi="宋体" w:hint="eastAsia"/>
          <w:color w:val="000000"/>
          <w:kern w:val="0"/>
          <w:sz w:val="24"/>
        </w:rPr>
        <w:t>年：</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落实国家课程方案和课程标准，确保国家课程全面实施；按照山东省地方课程的实施意见要求开设课程和课时，确保效果；学校课程设计合理；落实自主选课学习日的课程实施；校本课程资源开发启动，重点开发出书法、足球</w:t>
      </w:r>
      <w:r>
        <w:rPr>
          <w:rFonts w:ascii="仿宋_GB2312" w:eastAsia="仿宋_GB2312" w:hAnsi="宋体"/>
          <w:color w:val="000000"/>
          <w:kern w:val="0"/>
          <w:sz w:val="24"/>
        </w:rPr>
        <w:t>、</w:t>
      </w:r>
      <w:r>
        <w:rPr>
          <w:rFonts w:ascii="仿宋_GB2312" w:eastAsia="仿宋_GB2312" w:hAnsi="宋体" w:hint="eastAsia"/>
          <w:color w:val="000000"/>
          <w:kern w:val="0"/>
          <w:sz w:val="24"/>
        </w:rPr>
        <w:t>羽毛球课程资源并实施，并逐步形成特色课程；尝试课程整合，重点进行美术与书法的课程整合；建立校本课程评价体系。</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202</w:t>
      </w:r>
      <w:r w:rsidR="00EC1F7E">
        <w:rPr>
          <w:rFonts w:ascii="仿宋_GB2312" w:eastAsia="仿宋_GB2312" w:hAnsi="宋体"/>
          <w:color w:val="000000"/>
          <w:kern w:val="0"/>
          <w:sz w:val="24"/>
        </w:rPr>
        <w:t>5</w:t>
      </w:r>
      <w:r>
        <w:rPr>
          <w:rFonts w:ascii="仿宋_GB2312" w:eastAsia="仿宋_GB2312" w:hAnsi="宋体" w:hint="eastAsia"/>
          <w:color w:val="000000"/>
          <w:kern w:val="0"/>
          <w:sz w:val="24"/>
        </w:rPr>
        <w:t>年：</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学生自主选课学习日实施规范并形成2-3门特色课程。根据学生举趣发展需要和学校实际，自主开发书法、足球</w:t>
      </w:r>
      <w:r>
        <w:rPr>
          <w:rFonts w:ascii="仿宋_GB2312" w:eastAsia="仿宋_GB2312" w:hAnsi="宋体"/>
          <w:color w:val="000000"/>
          <w:kern w:val="0"/>
          <w:sz w:val="24"/>
        </w:rPr>
        <w:t>、</w:t>
      </w:r>
      <w:r>
        <w:rPr>
          <w:rFonts w:ascii="仿宋_GB2312" w:eastAsia="仿宋_GB2312" w:hAnsi="宋体" w:hint="eastAsia"/>
          <w:color w:val="000000"/>
          <w:kern w:val="0"/>
          <w:sz w:val="24"/>
        </w:rPr>
        <w:t>羽毛球、阅读（中英文）、家庭教育、英语口语、心理健康等课程资源并实施，成果显著，在各级各类比赛中成绩争取名列同系列前5名；进一步开发出阅读（中英文）、家庭教育课程资源并实施；进行中英文阅读课程的整合；进一步完善校本课程评价体系。</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202</w:t>
      </w:r>
      <w:r w:rsidR="00EC1F7E">
        <w:rPr>
          <w:rFonts w:ascii="仿宋_GB2312" w:eastAsia="仿宋_GB2312" w:hAnsi="宋体"/>
          <w:color w:val="000000"/>
          <w:kern w:val="0"/>
          <w:sz w:val="24"/>
        </w:rPr>
        <w:t>6</w:t>
      </w:r>
      <w:r>
        <w:rPr>
          <w:rFonts w:ascii="仿宋_GB2312" w:eastAsia="仿宋_GB2312" w:hAnsi="宋体" w:hint="eastAsia"/>
          <w:color w:val="000000"/>
          <w:kern w:val="0"/>
          <w:sz w:val="24"/>
        </w:rPr>
        <w:t>年：</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课程文化达成正确的价值和理念，有完整的体系和整合、有明确的目标和序列、有相应的教材和教案、有有效的实施和评价，学校出台保障措施，保障课程文化持续健康发展。</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2）工作措施</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①坚持开展好运动会、科技节、读书节、艺术节等活动，培养学生多方面素质，让学生得到全面发展。</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②坚持开展社团兴趣活动。</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③坚持开展休闲文化活动。</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④积极开展新基础教育课改活动。</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⑤积极开展教学常规竞赛活动。</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⑥积极开展教育教学科研活动。</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⑦培养全体教师勤钻研、勤学习、勤思考的良好作风，持之以恒地对全体教师开展各项基本能力培养，全力打造一支高素质的教师队伍。</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4.物质文化建设</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1）年度目标</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202</w:t>
      </w:r>
      <w:r w:rsidR="00EC1F7E">
        <w:rPr>
          <w:rFonts w:ascii="仿宋_GB2312" w:eastAsia="仿宋_GB2312" w:hAnsi="宋体"/>
          <w:color w:val="000000"/>
          <w:kern w:val="0"/>
          <w:sz w:val="24"/>
        </w:rPr>
        <w:t>4</w:t>
      </w:r>
      <w:r>
        <w:rPr>
          <w:rFonts w:ascii="仿宋_GB2312" w:eastAsia="仿宋_GB2312" w:hAnsi="宋体" w:hint="eastAsia"/>
          <w:color w:val="000000"/>
          <w:kern w:val="0"/>
          <w:sz w:val="24"/>
        </w:rPr>
        <w:t>年：</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校园绿化以绿色植物造景为主，园林小品为辅，营造出学校特有的校园环境；办公室、教室体现学校总体文化特色，做到简洁大方；抓好每一处文化宣传阵地，力争让校园的一草一木，一墙一角都成为教育学生的材料。学校文化宣传阵地更新10处，体现艺体</w:t>
      </w:r>
      <w:r>
        <w:rPr>
          <w:rFonts w:ascii="仿宋_GB2312" w:eastAsia="仿宋_GB2312" w:hAnsi="宋体"/>
          <w:color w:val="000000"/>
          <w:kern w:val="0"/>
          <w:sz w:val="24"/>
        </w:rPr>
        <w:t>特色项目，</w:t>
      </w:r>
      <w:r>
        <w:rPr>
          <w:rFonts w:ascii="仿宋_GB2312" w:eastAsia="仿宋_GB2312" w:hAnsi="宋体" w:hint="eastAsia"/>
          <w:color w:val="000000"/>
          <w:kern w:val="0"/>
          <w:sz w:val="24"/>
        </w:rPr>
        <w:t>体现新时代中国特色社会主义。</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202</w:t>
      </w:r>
      <w:r w:rsidR="00EC1F7E">
        <w:rPr>
          <w:rFonts w:ascii="仿宋_GB2312" w:eastAsia="仿宋_GB2312" w:hAnsi="宋体"/>
          <w:color w:val="000000"/>
          <w:kern w:val="0"/>
          <w:sz w:val="24"/>
        </w:rPr>
        <w:t>5</w:t>
      </w:r>
      <w:r>
        <w:rPr>
          <w:rFonts w:ascii="仿宋_GB2312" w:eastAsia="仿宋_GB2312" w:hAnsi="宋体" w:hint="eastAsia"/>
          <w:color w:val="000000"/>
          <w:kern w:val="0"/>
          <w:sz w:val="24"/>
        </w:rPr>
        <w:t>年：</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校园规划布局合理，功能区明晰，整体特色明显,装饰风格与色彩和谐统一，清新洁净，反映出学校独特的文化品位和审美情趣。最大限度地利用空间进行绿化，植物品种合理配置，花园景点设置适当，管理规范。</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符合学校发展理念的物质文化部署全面完成，校园整体环境整洁，景致错落，文化特色鲜明；教学区、运动区、生活区形成高质量的以发展理念为主题的文化标致，整个校园形成完整的教育文化体系。学校文化宣传阵地更新10处，展现校园足球文化</w:t>
      </w:r>
      <w:r>
        <w:rPr>
          <w:rFonts w:ascii="仿宋_GB2312" w:eastAsia="仿宋_GB2312" w:hAnsi="宋体"/>
          <w:color w:val="000000"/>
          <w:kern w:val="0"/>
          <w:sz w:val="24"/>
        </w:rPr>
        <w:t>，</w:t>
      </w:r>
      <w:r>
        <w:rPr>
          <w:rFonts w:ascii="仿宋_GB2312" w:eastAsia="仿宋_GB2312" w:hAnsi="宋体" w:hint="eastAsia"/>
          <w:color w:val="000000"/>
          <w:kern w:val="0"/>
          <w:sz w:val="24"/>
        </w:rPr>
        <w:t>体现新时代中国特色社会主义与学校发展特色相结合。</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202</w:t>
      </w:r>
      <w:r w:rsidR="00EC1F7E">
        <w:rPr>
          <w:rFonts w:ascii="仿宋_GB2312" w:eastAsia="仿宋_GB2312" w:hAnsi="宋体"/>
          <w:color w:val="000000"/>
          <w:kern w:val="0"/>
          <w:sz w:val="24"/>
        </w:rPr>
        <w:t>6</w:t>
      </w:r>
      <w:r>
        <w:rPr>
          <w:rFonts w:ascii="仿宋_GB2312" w:eastAsia="仿宋_GB2312" w:hAnsi="宋体" w:hint="eastAsia"/>
          <w:color w:val="000000"/>
          <w:kern w:val="0"/>
          <w:sz w:val="24"/>
        </w:rPr>
        <w:t>年：</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lastRenderedPageBreak/>
        <w:t>以实用性、科学规范的原则提升学校绿化、美化，让校园成为理想育人场所，全体师生在文化氛围中更加努力的工作、学习，让师生实实处处体现召口中学文化特色。学校文化宣传阵地更新10处，艺体</w:t>
      </w:r>
      <w:r>
        <w:rPr>
          <w:rFonts w:ascii="仿宋_GB2312" w:eastAsia="仿宋_GB2312" w:hAnsi="宋体"/>
          <w:color w:val="000000"/>
          <w:kern w:val="0"/>
          <w:sz w:val="24"/>
        </w:rPr>
        <w:t>特色文化育人，</w:t>
      </w:r>
      <w:r>
        <w:rPr>
          <w:rFonts w:ascii="仿宋_GB2312" w:eastAsia="仿宋_GB2312" w:hAnsi="宋体" w:hint="eastAsia"/>
          <w:color w:val="000000"/>
          <w:kern w:val="0"/>
          <w:sz w:val="24"/>
        </w:rPr>
        <w:t>处处体现学校的发展特色。</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2）工作措施</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①加强校园规划和建设，不断提升校园物质文化的层次和品位。</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②打造特色鲜明的文化标识。以学校发展现状为依托，设置鲜明的文化主题。</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③规划与建设学校文化阵地，</w:t>
      </w:r>
      <w:r>
        <w:rPr>
          <w:rFonts w:ascii="仿宋_GB2312" w:eastAsia="仿宋_GB2312" w:hAnsi="宋体"/>
          <w:color w:val="000000"/>
          <w:kern w:val="0"/>
          <w:sz w:val="24"/>
        </w:rPr>
        <w:t>宣传栏、操场、体育馆有体育文化宣传阵地</w:t>
      </w:r>
      <w:r>
        <w:rPr>
          <w:rFonts w:ascii="仿宋_GB2312" w:eastAsia="仿宋_GB2312" w:hAnsi="宋体" w:hint="eastAsia"/>
          <w:color w:val="000000"/>
          <w:kern w:val="0"/>
          <w:sz w:val="24"/>
        </w:rPr>
        <w:t>。</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④努力改善教学条件和学习条件。</w:t>
      </w:r>
    </w:p>
    <w:p w:rsidR="00B11B05" w:rsidRDefault="00B11B05" w:rsidP="00B11B05">
      <w:pPr>
        <w:widowControl/>
        <w:ind w:firstLineChars="195" w:firstLine="468"/>
        <w:jc w:val="left"/>
        <w:rPr>
          <w:rFonts w:ascii="仿宋_GB2312" w:eastAsia="仿宋_GB2312" w:hAnsi="宋体"/>
          <w:color w:val="000000"/>
          <w:kern w:val="0"/>
          <w:sz w:val="24"/>
        </w:rPr>
      </w:pPr>
      <w:r>
        <w:rPr>
          <w:rFonts w:ascii="仿宋_GB2312" w:eastAsia="仿宋_GB2312" w:hAnsi="宋体" w:hint="eastAsia"/>
          <w:color w:val="000000"/>
          <w:kern w:val="0"/>
          <w:sz w:val="24"/>
        </w:rPr>
        <w:t>⑤重视挖掘、保护校内自然、人文景观。</w:t>
      </w:r>
    </w:p>
    <w:p w:rsidR="00B11B05" w:rsidRDefault="00B11B05" w:rsidP="00B11B05">
      <w:pPr>
        <w:widowControl/>
        <w:ind w:firstLineChars="195" w:firstLine="468"/>
        <w:jc w:val="left"/>
        <w:rPr>
          <w:rFonts w:ascii="仿宋_GB2312" w:eastAsia="仿宋_GB2312" w:hAnsi="宋体"/>
          <w:kern w:val="0"/>
          <w:sz w:val="24"/>
        </w:rPr>
      </w:pPr>
      <w:r>
        <w:rPr>
          <w:rFonts w:ascii="仿宋_GB2312" w:eastAsia="仿宋_GB2312" w:hAnsi="宋体" w:hint="eastAsia"/>
          <w:kern w:val="0"/>
          <w:sz w:val="24"/>
        </w:rPr>
        <w:t>二、德育品牌创建</w:t>
      </w:r>
    </w:p>
    <w:p w:rsidR="00B11B05" w:rsidRDefault="00B11B05" w:rsidP="00B11B05">
      <w:pPr>
        <w:ind w:firstLineChars="150" w:firstLine="360"/>
        <w:rPr>
          <w:rFonts w:ascii="仿宋_GB2312" w:eastAsia="仿宋_GB2312" w:hAnsi="宋体"/>
          <w:kern w:val="0"/>
          <w:sz w:val="24"/>
        </w:rPr>
      </w:pPr>
      <w:r>
        <w:rPr>
          <w:rFonts w:ascii="仿宋_GB2312" w:eastAsia="仿宋_GB2312" w:hAnsi="宋体" w:hint="eastAsia"/>
          <w:kern w:val="0"/>
          <w:sz w:val="24"/>
        </w:rPr>
        <w:t>（一）三年目标</w:t>
      </w:r>
    </w:p>
    <w:p w:rsidR="00B11B05" w:rsidRDefault="00B11B05" w:rsidP="00B11B05">
      <w:pPr>
        <w:ind w:firstLineChars="200" w:firstLine="480"/>
        <w:rPr>
          <w:rFonts w:ascii="仿宋_GB2312" w:eastAsia="仿宋_GB2312" w:hAnsi="宋体"/>
          <w:kern w:val="0"/>
          <w:sz w:val="24"/>
        </w:rPr>
      </w:pPr>
      <w:r>
        <w:rPr>
          <w:rFonts w:ascii="仿宋_GB2312" w:eastAsia="仿宋_GB2312" w:hAnsi="宋体" w:hint="eastAsia"/>
          <w:kern w:val="0"/>
          <w:sz w:val="24"/>
        </w:rPr>
        <w:t>探索学生管理有效机制，加强学生养成教育、问题学生管理和劳动实践教育，培养学生良好的思想道德、行为习惯和实践能力，提升学生多元评价激励实效；以创建市心理健康教育特色学校为契机，加强心理辅导室和拓展训练室建设，实施体验式心理健康教育，提升学校心理健康教育实效；以打造家校共育特色学校为目标，继续做好家庭教育校本课程研发，加强家长学校和三级家委会建设，推进“学习型家庭”建设，进一步密切家校沟通，推动家校共育有效开展；以节日和纪念日为载体，通过自主探究、知识普及、主题教育和实践活动等形式，深化传统文化教育，培育具有传统底蕴和现代精神的一代新人。</w:t>
      </w:r>
    </w:p>
    <w:p w:rsidR="00B11B05" w:rsidRDefault="00B11B05" w:rsidP="00B11B05">
      <w:pPr>
        <w:ind w:firstLineChars="150" w:firstLine="360"/>
        <w:rPr>
          <w:rFonts w:ascii="仿宋_GB2312" w:eastAsia="仿宋_GB2312" w:hAnsi="宋体"/>
          <w:kern w:val="0"/>
          <w:sz w:val="24"/>
        </w:rPr>
      </w:pPr>
      <w:r>
        <w:rPr>
          <w:rFonts w:ascii="仿宋_GB2312" w:eastAsia="仿宋_GB2312" w:hAnsi="宋体" w:hint="eastAsia"/>
          <w:kern w:val="0"/>
          <w:sz w:val="24"/>
        </w:rPr>
        <w:t>（二）年度目标及工作措施</w:t>
      </w:r>
    </w:p>
    <w:p w:rsidR="00B11B05" w:rsidRDefault="00B11B05" w:rsidP="00B11B05">
      <w:pPr>
        <w:ind w:firstLineChars="200" w:firstLine="480"/>
        <w:rPr>
          <w:rFonts w:ascii="仿宋_GB2312" w:eastAsia="仿宋_GB2312" w:hAnsi="宋体"/>
          <w:kern w:val="0"/>
          <w:sz w:val="24"/>
        </w:rPr>
      </w:pPr>
      <w:r>
        <w:rPr>
          <w:rFonts w:ascii="仿宋_GB2312" w:eastAsia="仿宋_GB2312" w:hAnsi="宋体" w:hint="eastAsia"/>
          <w:kern w:val="0"/>
          <w:sz w:val="24"/>
        </w:rPr>
        <w:t>1.年度目标</w:t>
      </w:r>
    </w:p>
    <w:p w:rsidR="00B11B05" w:rsidRDefault="00B11B05" w:rsidP="00B11B05">
      <w:pPr>
        <w:ind w:firstLineChars="200" w:firstLine="480"/>
        <w:rPr>
          <w:rFonts w:ascii="仿宋_GB2312" w:eastAsia="仿宋_GB2312" w:hAnsi="宋体"/>
          <w:kern w:val="0"/>
          <w:sz w:val="24"/>
        </w:rPr>
      </w:pPr>
      <w:r>
        <w:rPr>
          <w:rFonts w:ascii="仿宋_GB2312" w:eastAsia="仿宋_GB2312" w:hAnsi="宋体" w:hint="eastAsia"/>
          <w:kern w:val="0"/>
          <w:sz w:val="24"/>
        </w:rPr>
        <w:t>202</w:t>
      </w:r>
      <w:r w:rsidR="00EC1F7E">
        <w:rPr>
          <w:rFonts w:ascii="仿宋_GB2312" w:eastAsia="仿宋_GB2312" w:hAnsi="宋体"/>
          <w:kern w:val="0"/>
          <w:sz w:val="24"/>
        </w:rPr>
        <w:t>4</w:t>
      </w:r>
      <w:r>
        <w:rPr>
          <w:rFonts w:ascii="仿宋_GB2312" w:eastAsia="仿宋_GB2312" w:hAnsi="宋体" w:hint="eastAsia"/>
          <w:kern w:val="0"/>
          <w:sz w:val="24"/>
        </w:rPr>
        <w:t>年：</w:t>
      </w:r>
    </w:p>
    <w:p w:rsidR="00B11B05" w:rsidRDefault="00B11B05" w:rsidP="00B11B05">
      <w:pPr>
        <w:ind w:firstLineChars="200" w:firstLine="480"/>
        <w:rPr>
          <w:rFonts w:ascii="仿宋_GB2312" w:eastAsia="仿宋_GB2312" w:hAnsi="宋体"/>
          <w:kern w:val="0"/>
          <w:sz w:val="24"/>
        </w:rPr>
      </w:pPr>
      <w:r>
        <w:rPr>
          <w:rFonts w:ascii="仿宋_GB2312" w:eastAsia="仿宋_GB2312" w:hAnsi="宋体" w:hint="eastAsia"/>
          <w:kern w:val="0"/>
          <w:sz w:val="24"/>
        </w:rPr>
        <w:t>围绕春节、元宵节、清明节、端午节、七夕节、中秋节、重阳节等七大传统节日，开展主题教育、文化探究和节日实践活动，让学生熟知节日文化知识，积极参与节日实践。</w:t>
      </w:r>
    </w:p>
    <w:p w:rsidR="00B11B05" w:rsidRDefault="00B11B05" w:rsidP="00B11B05">
      <w:pPr>
        <w:ind w:firstLineChars="200" w:firstLine="480"/>
        <w:rPr>
          <w:rFonts w:ascii="仿宋_GB2312" w:eastAsia="仿宋_GB2312" w:hAnsi="宋体"/>
          <w:kern w:val="0"/>
          <w:sz w:val="24"/>
        </w:rPr>
      </w:pPr>
      <w:r>
        <w:rPr>
          <w:rFonts w:ascii="仿宋_GB2312" w:eastAsia="仿宋_GB2312" w:hAnsi="宋体" w:hint="eastAsia"/>
          <w:kern w:val="0"/>
          <w:sz w:val="24"/>
        </w:rPr>
        <w:t>202</w:t>
      </w:r>
      <w:r w:rsidR="00EC1F7E">
        <w:rPr>
          <w:rFonts w:ascii="仿宋_GB2312" w:eastAsia="仿宋_GB2312" w:hAnsi="宋体"/>
          <w:kern w:val="0"/>
          <w:sz w:val="24"/>
        </w:rPr>
        <w:t>5</w:t>
      </w:r>
      <w:r>
        <w:rPr>
          <w:rFonts w:ascii="仿宋_GB2312" w:eastAsia="仿宋_GB2312" w:hAnsi="宋体" w:hint="eastAsia"/>
          <w:kern w:val="0"/>
          <w:sz w:val="24"/>
        </w:rPr>
        <w:t>年：</w:t>
      </w:r>
    </w:p>
    <w:p w:rsidR="00B11B05" w:rsidRDefault="00B11B05" w:rsidP="00B11B05">
      <w:pPr>
        <w:ind w:firstLineChars="200" w:firstLine="480"/>
        <w:rPr>
          <w:rFonts w:ascii="仿宋_GB2312" w:eastAsia="仿宋_GB2312" w:hAnsi="宋体"/>
          <w:kern w:val="0"/>
          <w:sz w:val="24"/>
        </w:rPr>
      </w:pPr>
      <w:r>
        <w:rPr>
          <w:rFonts w:ascii="仿宋_GB2312" w:eastAsia="仿宋_GB2312" w:hAnsi="宋体" w:hint="eastAsia"/>
          <w:kern w:val="0"/>
          <w:sz w:val="24"/>
        </w:rPr>
        <w:t>在开展七大传统节日文化教育的同时，将24节气、少数民族节日纳入传统节日文化教育，进一步丰富传统节日文化教育内涵，推进传统文化教育。</w:t>
      </w:r>
    </w:p>
    <w:p w:rsidR="00B11B05" w:rsidRDefault="00EC1F7E" w:rsidP="00B11B05">
      <w:pPr>
        <w:ind w:firstLineChars="200" w:firstLine="480"/>
        <w:rPr>
          <w:rFonts w:ascii="仿宋_GB2312" w:eastAsia="仿宋_GB2312" w:hAnsi="宋体"/>
          <w:kern w:val="0"/>
          <w:sz w:val="24"/>
        </w:rPr>
      </w:pPr>
      <w:r>
        <w:rPr>
          <w:rFonts w:ascii="仿宋_GB2312" w:eastAsia="仿宋_GB2312" w:hAnsi="宋体" w:hint="eastAsia"/>
          <w:kern w:val="0"/>
          <w:sz w:val="24"/>
        </w:rPr>
        <w:t>2026</w:t>
      </w:r>
      <w:r w:rsidR="00B11B05">
        <w:rPr>
          <w:rFonts w:ascii="仿宋_GB2312" w:eastAsia="仿宋_GB2312" w:hAnsi="宋体" w:hint="eastAsia"/>
          <w:kern w:val="0"/>
          <w:sz w:val="24"/>
        </w:rPr>
        <w:t>年：</w:t>
      </w:r>
    </w:p>
    <w:p w:rsidR="00B11B05" w:rsidRDefault="00B11B05" w:rsidP="00B11B05">
      <w:pPr>
        <w:ind w:firstLineChars="200" w:firstLine="480"/>
        <w:rPr>
          <w:rFonts w:ascii="仿宋_GB2312" w:eastAsia="仿宋_GB2312" w:hAnsi="宋体"/>
          <w:kern w:val="0"/>
          <w:sz w:val="24"/>
        </w:rPr>
      </w:pPr>
      <w:r>
        <w:rPr>
          <w:rFonts w:ascii="仿宋_GB2312" w:eastAsia="仿宋_GB2312" w:hAnsi="宋体" w:hint="eastAsia"/>
          <w:kern w:val="0"/>
          <w:sz w:val="24"/>
        </w:rPr>
        <w:t>在开展七大传统节日、24节气、少数民族节日文化教育的同时，将重大纪念日、现代重要节日纳入节日文化教育，进一步丰富传统文化教育内涵，推进传统文化教育。</w:t>
      </w:r>
    </w:p>
    <w:p w:rsidR="00B11B05" w:rsidRDefault="00B11B05" w:rsidP="00B11B05">
      <w:pPr>
        <w:ind w:firstLine="200"/>
        <w:rPr>
          <w:rFonts w:ascii="仿宋_GB2312" w:eastAsia="仿宋_GB2312" w:hAnsi="宋体"/>
          <w:kern w:val="0"/>
          <w:sz w:val="24"/>
        </w:rPr>
      </w:pPr>
      <w:r>
        <w:rPr>
          <w:rFonts w:ascii="仿宋_GB2312" w:eastAsia="仿宋_GB2312" w:hAnsi="宋体" w:hint="eastAsia"/>
          <w:kern w:val="0"/>
          <w:sz w:val="24"/>
        </w:rPr>
        <w:t xml:space="preserve">   2.工作措施</w:t>
      </w:r>
      <w:r>
        <w:rPr>
          <w:rFonts w:ascii="仿宋_GB2312" w:eastAsia="仿宋_GB2312" w:hAnsi="宋体"/>
          <w:kern w:val="0"/>
          <w:sz w:val="24"/>
        </w:rPr>
        <w:t>：</w:t>
      </w:r>
    </w:p>
    <w:p w:rsidR="00B11B05" w:rsidRDefault="00B11B05" w:rsidP="00B11B05">
      <w:pPr>
        <w:ind w:firstLine="200"/>
        <w:rPr>
          <w:rFonts w:ascii="仿宋_GB2312" w:eastAsia="仿宋_GB2312" w:hAnsi="宋体"/>
          <w:kern w:val="0"/>
          <w:sz w:val="24"/>
        </w:rPr>
      </w:pPr>
      <w:r>
        <w:rPr>
          <w:rFonts w:ascii="仿宋_GB2312" w:eastAsia="仿宋_GB2312" w:hAnsi="宋体" w:hint="eastAsia"/>
          <w:kern w:val="0"/>
          <w:sz w:val="24"/>
        </w:rPr>
        <w:t xml:space="preserve">  （1）做好规划，通过国旗下讲话、主题班会、手抄报展评等形式，加强传统节日文化、现代节日文化和重大纪念日文化教育。</w:t>
      </w:r>
    </w:p>
    <w:p w:rsidR="00B11B05" w:rsidRDefault="00B11B05" w:rsidP="00B11B05">
      <w:pPr>
        <w:ind w:firstLineChars="150" w:firstLine="360"/>
        <w:rPr>
          <w:rFonts w:ascii="仿宋_GB2312" w:eastAsia="仿宋_GB2312" w:hAnsi="宋体"/>
          <w:kern w:val="0"/>
          <w:sz w:val="24"/>
        </w:rPr>
      </w:pPr>
      <w:r>
        <w:rPr>
          <w:rFonts w:ascii="仿宋_GB2312" w:eastAsia="仿宋_GB2312" w:hAnsi="宋体" w:hint="eastAsia"/>
          <w:kern w:val="0"/>
          <w:sz w:val="24"/>
        </w:rPr>
        <w:t>（2）编印探究手册《走进中国节》和校本课程《魅力中国节》，以其为载体，让学生通过自主探究和课外阅读，增进对传统节日文化的了解。</w:t>
      </w:r>
    </w:p>
    <w:p w:rsidR="00B11B05" w:rsidRDefault="00B11B05" w:rsidP="00B11B05">
      <w:pPr>
        <w:ind w:firstLineChars="150" w:firstLine="360"/>
        <w:rPr>
          <w:rFonts w:ascii="仿宋_GB2312" w:eastAsia="仿宋_GB2312" w:hAnsi="宋体"/>
          <w:kern w:val="0"/>
          <w:sz w:val="24"/>
        </w:rPr>
      </w:pPr>
      <w:r>
        <w:rPr>
          <w:rFonts w:ascii="仿宋_GB2312" w:eastAsia="仿宋_GB2312" w:hAnsi="宋体" w:hint="eastAsia"/>
          <w:kern w:val="0"/>
          <w:sz w:val="24"/>
        </w:rPr>
        <w:t>（3）学生以探究手册《走进现代节日》、《走进重大纪念日》为载体，探究、了解现代节日文化、重大纪念日文化。</w:t>
      </w:r>
    </w:p>
    <w:p w:rsidR="00B11B05" w:rsidRDefault="00B11B05" w:rsidP="00B11B05">
      <w:pPr>
        <w:ind w:firstLineChars="150" w:firstLine="360"/>
        <w:rPr>
          <w:rFonts w:ascii="仿宋_GB2312" w:eastAsia="仿宋_GB2312" w:hAnsi="宋体"/>
          <w:kern w:val="0"/>
          <w:sz w:val="24"/>
        </w:rPr>
      </w:pPr>
      <w:r>
        <w:rPr>
          <w:rFonts w:ascii="仿宋_GB2312" w:eastAsia="仿宋_GB2312" w:hAnsi="宋体" w:hint="eastAsia"/>
          <w:kern w:val="0"/>
          <w:sz w:val="24"/>
        </w:rPr>
        <w:t>（4）通过组织开展校内外节日、纪念日实践活动，增强学生体验，促进其对传统节日、现代节日和重大纪念日文化的认知。</w:t>
      </w:r>
    </w:p>
    <w:p w:rsidR="00B11B05" w:rsidRDefault="00B11B05" w:rsidP="00B11B05">
      <w:pPr>
        <w:ind w:firstLineChars="150" w:firstLine="360"/>
        <w:rPr>
          <w:rFonts w:ascii="仿宋_GB2312" w:eastAsia="仿宋_GB2312" w:hAnsi="宋体"/>
          <w:kern w:val="0"/>
          <w:sz w:val="24"/>
        </w:rPr>
      </w:pPr>
      <w:r>
        <w:rPr>
          <w:rFonts w:ascii="仿宋_GB2312" w:eastAsia="仿宋_GB2312" w:hAnsi="宋体" w:hint="eastAsia"/>
          <w:kern w:val="0"/>
          <w:sz w:val="24"/>
        </w:rPr>
        <w:lastRenderedPageBreak/>
        <w:t>（5）年度内，分别就传统节日文化知识、现代节日文化知识、重大纪念日文化知识，组织开展一次知识竞赛，促进学生文化认知，并纳入班级考评。</w:t>
      </w:r>
    </w:p>
    <w:p w:rsidR="00B11B05" w:rsidRDefault="00B11B05" w:rsidP="00B11B05">
      <w:pPr>
        <w:ind w:firstLineChars="150" w:firstLine="360"/>
        <w:rPr>
          <w:rFonts w:ascii="仿宋_GB2312" w:eastAsia="仿宋_GB2312" w:hAnsi="宋体"/>
          <w:kern w:val="0"/>
          <w:sz w:val="24"/>
        </w:rPr>
      </w:pPr>
      <w:r>
        <w:rPr>
          <w:rFonts w:ascii="仿宋_GB2312" w:eastAsia="仿宋_GB2312" w:hAnsi="宋体" w:hint="eastAsia"/>
          <w:kern w:val="0"/>
          <w:sz w:val="24"/>
        </w:rPr>
        <w:t>（6）围绕传统节日、现代节日和重大纪念日，创新设计开展主题教育活动，扩大学生参与面，增强活动育人实效。</w:t>
      </w:r>
    </w:p>
    <w:p w:rsidR="00B11B05" w:rsidRDefault="00B11B05" w:rsidP="00B11B05">
      <w:pPr>
        <w:ind w:firstLineChars="150" w:firstLine="360"/>
        <w:rPr>
          <w:rFonts w:ascii="仿宋_GB2312" w:eastAsia="仿宋_GB2312" w:hAnsi="宋体"/>
          <w:kern w:val="0"/>
          <w:sz w:val="24"/>
        </w:rPr>
      </w:pPr>
      <w:r>
        <w:rPr>
          <w:rFonts w:ascii="仿宋_GB2312" w:eastAsia="仿宋_GB2312" w:hAnsi="宋体" w:hint="eastAsia"/>
          <w:kern w:val="0"/>
          <w:sz w:val="24"/>
        </w:rPr>
        <w:t>（7）加大工作宣传力度，营造传统文化教育浓厚氛围。</w:t>
      </w:r>
    </w:p>
    <w:p w:rsidR="00B11B05" w:rsidRDefault="00B11B05" w:rsidP="00B11B05">
      <w:pPr>
        <w:ind w:firstLineChars="150" w:firstLine="360"/>
        <w:rPr>
          <w:rFonts w:ascii="仿宋_GB2312" w:eastAsia="仿宋_GB2312" w:hAnsi="宋体"/>
          <w:kern w:val="0"/>
          <w:sz w:val="24"/>
        </w:rPr>
      </w:pPr>
      <w:r>
        <w:rPr>
          <w:rFonts w:ascii="仿宋_GB2312" w:eastAsia="仿宋_GB2312" w:hAnsi="宋体" w:hint="eastAsia"/>
          <w:kern w:val="0"/>
          <w:sz w:val="24"/>
        </w:rPr>
        <w:t>（</w:t>
      </w:r>
      <w:r>
        <w:rPr>
          <w:rFonts w:ascii="仿宋_GB2312" w:eastAsia="仿宋_GB2312" w:hAnsi="宋体"/>
          <w:kern w:val="0"/>
          <w:sz w:val="24"/>
        </w:rPr>
        <w:t>8</w:t>
      </w:r>
      <w:r>
        <w:rPr>
          <w:rFonts w:ascii="仿宋_GB2312" w:eastAsia="仿宋_GB2312" w:hAnsi="宋体" w:hint="eastAsia"/>
          <w:kern w:val="0"/>
          <w:sz w:val="24"/>
        </w:rPr>
        <w:t>）将“新时代好少年”“美德少年”等评选活动与家庭教育、劳动教育相结合，引导学生知行合一，为广大同学树立学习榜样。</w:t>
      </w:r>
    </w:p>
    <w:p w:rsidR="00B11B05" w:rsidRDefault="00B11B05" w:rsidP="00981586">
      <w:pPr>
        <w:ind w:firstLineChars="150" w:firstLine="360"/>
        <w:rPr>
          <w:rFonts w:ascii="仿宋_GB2312" w:eastAsia="仿宋_GB2312" w:hAnsi="宋体"/>
          <w:kern w:val="0"/>
          <w:sz w:val="24"/>
        </w:rPr>
      </w:pPr>
      <w:r>
        <w:rPr>
          <w:rFonts w:ascii="仿宋_GB2312" w:eastAsia="仿宋_GB2312" w:hAnsi="宋体" w:hint="eastAsia"/>
          <w:kern w:val="0"/>
          <w:sz w:val="24"/>
        </w:rPr>
        <w:t>（9）将教师关于节日和纪念日文化教育的论文、教学案例和活动报道，纳入教师考核，形成全员参与的良好局面。</w:t>
      </w:r>
    </w:p>
    <w:p w:rsidR="00B11B05" w:rsidRDefault="00B11B05" w:rsidP="00B11B05">
      <w:pPr>
        <w:ind w:firstLineChars="200" w:firstLine="480"/>
        <w:rPr>
          <w:rFonts w:ascii="仿宋_GB2312" w:eastAsia="仿宋_GB2312" w:hAnsi="宋体"/>
          <w:kern w:val="0"/>
          <w:sz w:val="24"/>
        </w:rPr>
      </w:pPr>
      <w:r>
        <w:rPr>
          <w:rFonts w:ascii="仿宋_GB2312" w:eastAsia="仿宋_GB2312" w:hAnsi="宋体"/>
          <w:kern w:val="0"/>
          <w:sz w:val="24"/>
        </w:rPr>
        <w:t>2</w:t>
      </w:r>
      <w:r>
        <w:rPr>
          <w:rFonts w:ascii="仿宋_GB2312" w:eastAsia="仿宋_GB2312" w:hAnsi="宋体" w:hint="eastAsia"/>
          <w:kern w:val="0"/>
          <w:sz w:val="24"/>
        </w:rPr>
        <w:t>.心理健康教育</w:t>
      </w:r>
    </w:p>
    <w:p w:rsidR="00B11B05" w:rsidRDefault="00B11B05" w:rsidP="00B11B05">
      <w:pPr>
        <w:ind w:firstLineChars="200" w:firstLine="480"/>
        <w:rPr>
          <w:rFonts w:ascii="仿宋_GB2312" w:eastAsia="仿宋_GB2312" w:hAnsi="宋体"/>
          <w:kern w:val="0"/>
          <w:sz w:val="24"/>
        </w:rPr>
      </w:pPr>
      <w:r>
        <w:rPr>
          <w:rFonts w:ascii="仿宋_GB2312" w:eastAsia="仿宋_GB2312" w:hAnsi="宋体"/>
          <w:kern w:val="0"/>
          <w:sz w:val="24"/>
        </w:rPr>
        <w:t>1</w:t>
      </w:r>
      <w:r>
        <w:rPr>
          <w:rFonts w:ascii="仿宋_GB2312" w:eastAsia="仿宋_GB2312" w:hAnsi="宋体" w:hint="eastAsia"/>
          <w:kern w:val="0"/>
          <w:sz w:val="24"/>
        </w:rPr>
        <w:t>）年度目标</w:t>
      </w:r>
    </w:p>
    <w:p w:rsidR="00B11B05" w:rsidRDefault="00B11B05" w:rsidP="00B11B05">
      <w:pPr>
        <w:ind w:firstLineChars="200" w:firstLine="480"/>
        <w:rPr>
          <w:rFonts w:ascii="仿宋_GB2312" w:eastAsia="仿宋_GB2312" w:hAnsi="宋体"/>
          <w:kern w:val="0"/>
          <w:sz w:val="24"/>
        </w:rPr>
      </w:pPr>
      <w:r>
        <w:rPr>
          <w:rFonts w:ascii="仿宋_GB2312" w:eastAsia="仿宋_GB2312" w:hAnsi="宋体"/>
          <w:kern w:val="0"/>
          <w:sz w:val="24"/>
        </w:rPr>
        <w:t>202</w:t>
      </w:r>
      <w:r w:rsidR="00EC1F7E">
        <w:rPr>
          <w:rFonts w:ascii="仿宋_GB2312" w:eastAsia="仿宋_GB2312" w:hAnsi="宋体"/>
          <w:kern w:val="0"/>
          <w:sz w:val="24"/>
        </w:rPr>
        <w:t>4</w:t>
      </w:r>
      <w:r>
        <w:rPr>
          <w:rFonts w:ascii="仿宋_GB2312" w:eastAsia="仿宋_GB2312" w:hAnsi="宋体" w:hint="eastAsia"/>
          <w:kern w:val="0"/>
          <w:sz w:val="24"/>
        </w:rPr>
        <w:t>年：</w:t>
      </w:r>
    </w:p>
    <w:p w:rsidR="00B11B05" w:rsidRDefault="00B11B05" w:rsidP="00B11B05">
      <w:pPr>
        <w:ind w:firstLineChars="200" w:firstLine="480"/>
        <w:rPr>
          <w:rFonts w:ascii="仿宋_GB2312" w:eastAsia="仿宋_GB2312" w:hAnsi="宋体"/>
          <w:kern w:val="0"/>
          <w:sz w:val="24"/>
        </w:rPr>
      </w:pPr>
      <w:r>
        <w:rPr>
          <w:rFonts w:ascii="仿宋_GB2312" w:eastAsia="仿宋_GB2312" w:hAnsi="宋体" w:hint="eastAsia"/>
          <w:kern w:val="0"/>
          <w:sz w:val="24"/>
        </w:rPr>
        <w:t>对照《淄博市中小学心理健康教育特色学校标准》，加强心理辅导室和拓展训练室建设，每学期至少组织</w:t>
      </w:r>
      <w:r>
        <w:rPr>
          <w:rFonts w:ascii="仿宋_GB2312" w:eastAsia="仿宋_GB2312" w:hAnsi="宋体"/>
          <w:kern w:val="0"/>
          <w:sz w:val="24"/>
        </w:rPr>
        <w:t>1</w:t>
      </w:r>
      <w:r>
        <w:rPr>
          <w:rFonts w:ascii="仿宋_GB2312" w:eastAsia="仿宋_GB2312" w:hAnsi="宋体" w:hint="eastAsia"/>
          <w:kern w:val="0"/>
          <w:sz w:val="24"/>
        </w:rPr>
        <w:t>次教师心理培训，每班每两周开设</w:t>
      </w:r>
      <w:r>
        <w:rPr>
          <w:rFonts w:ascii="仿宋_GB2312" w:eastAsia="仿宋_GB2312" w:hAnsi="宋体"/>
          <w:kern w:val="0"/>
          <w:sz w:val="24"/>
        </w:rPr>
        <w:t>1</w:t>
      </w:r>
      <w:r>
        <w:rPr>
          <w:rFonts w:ascii="仿宋_GB2312" w:eastAsia="仿宋_GB2312" w:hAnsi="宋体" w:hint="eastAsia"/>
          <w:kern w:val="0"/>
          <w:sz w:val="24"/>
        </w:rPr>
        <w:t>节心理课、心理辅导室每天开放不少于</w:t>
      </w:r>
      <w:r>
        <w:rPr>
          <w:rFonts w:ascii="仿宋_GB2312" w:eastAsia="仿宋_GB2312" w:hAnsi="宋体"/>
          <w:kern w:val="0"/>
          <w:sz w:val="24"/>
        </w:rPr>
        <w:t>2</w:t>
      </w:r>
      <w:r>
        <w:rPr>
          <w:rFonts w:ascii="仿宋_GB2312" w:eastAsia="仿宋_GB2312" w:hAnsi="宋体" w:hint="eastAsia"/>
          <w:kern w:val="0"/>
          <w:sz w:val="24"/>
        </w:rPr>
        <w:t>小时，全校各班全部实施体验式心理健康教育。</w:t>
      </w:r>
    </w:p>
    <w:p w:rsidR="00B11B05" w:rsidRDefault="00B11B05" w:rsidP="00B11B05">
      <w:pPr>
        <w:ind w:firstLineChars="200" w:firstLine="480"/>
        <w:rPr>
          <w:rFonts w:ascii="仿宋_GB2312" w:eastAsia="仿宋_GB2312" w:hAnsi="宋体"/>
          <w:kern w:val="0"/>
          <w:sz w:val="24"/>
        </w:rPr>
      </w:pPr>
      <w:r>
        <w:rPr>
          <w:rFonts w:ascii="仿宋_GB2312" w:eastAsia="仿宋_GB2312" w:hAnsi="宋体"/>
          <w:kern w:val="0"/>
          <w:sz w:val="24"/>
        </w:rPr>
        <w:t>202</w:t>
      </w:r>
      <w:r w:rsidR="00EC1F7E">
        <w:rPr>
          <w:rFonts w:ascii="仿宋_GB2312" w:eastAsia="仿宋_GB2312" w:hAnsi="宋体"/>
          <w:kern w:val="0"/>
          <w:sz w:val="24"/>
        </w:rPr>
        <w:t>5</w:t>
      </w:r>
      <w:r>
        <w:rPr>
          <w:rFonts w:ascii="仿宋_GB2312" w:eastAsia="仿宋_GB2312" w:hAnsi="宋体" w:hint="eastAsia"/>
          <w:kern w:val="0"/>
          <w:sz w:val="24"/>
        </w:rPr>
        <w:t>年：</w:t>
      </w:r>
    </w:p>
    <w:p w:rsidR="00B11B05" w:rsidRDefault="00B11B05" w:rsidP="00B11B05">
      <w:pPr>
        <w:ind w:firstLineChars="200" w:firstLine="480"/>
        <w:rPr>
          <w:rFonts w:ascii="仿宋_GB2312" w:eastAsia="仿宋_GB2312" w:hAnsi="宋体"/>
          <w:kern w:val="0"/>
          <w:sz w:val="24"/>
        </w:rPr>
      </w:pPr>
      <w:r>
        <w:rPr>
          <w:rFonts w:ascii="仿宋_GB2312" w:eastAsia="仿宋_GB2312" w:hAnsi="宋体" w:hint="eastAsia"/>
          <w:kern w:val="0"/>
          <w:sz w:val="24"/>
        </w:rPr>
        <w:t>加强心理教师专业指导与培训，每学期设立一个心理健康月，开展</w:t>
      </w:r>
      <w:r>
        <w:rPr>
          <w:rFonts w:ascii="仿宋_GB2312" w:eastAsia="仿宋_GB2312" w:hAnsi="宋体"/>
          <w:kern w:val="0"/>
          <w:sz w:val="24"/>
        </w:rPr>
        <w:t>1</w:t>
      </w:r>
      <w:r>
        <w:rPr>
          <w:rFonts w:ascii="仿宋_GB2312" w:eastAsia="仿宋_GB2312" w:hAnsi="宋体" w:hint="eastAsia"/>
          <w:kern w:val="0"/>
          <w:sz w:val="24"/>
        </w:rPr>
        <w:t>次心理课观摩、</w:t>
      </w:r>
      <w:r>
        <w:rPr>
          <w:rFonts w:ascii="仿宋_GB2312" w:eastAsia="仿宋_GB2312" w:hAnsi="宋体"/>
          <w:kern w:val="0"/>
          <w:sz w:val="24"/>
        </w:rPr>
        <w:t>1</w:t>
      </w:r>
      <w:r>
        <w:rPr>
          <w:rFonts w:ascii="仿宋_GB2312" w:eastAsia="仿宋_GB2312" w:hAnsi="宋体" w:hint="eastAsia"/>
          <w:kern w:val="0"/>
          <w:sz w:val="24"/>
        </w:rPr>
        <w:t>次体验式心理活动设计与实施创新比赛、</w:t>
      </w:r>
      <w:r>
        <w:rPr>
          <w:rFonts w:ascii="仿宋_GB2312" w:eastAsia="仿宋_GB2312" w:hAnsi="宋体"/>
          <w:kern w:val="0"/>
          <w:sz w:val="24"/>
        </w:rPr>
        <w:t>1</w:t>
      </w:r>
      <w:r>
        <w:rPr>
          <w:rFonts w:ascii="仿宋_GB2312" w:eastAsia="仿宋_GB2312" w:hAnsi="宋体" w:hint="eastAsia"/>
          <w:kern w:val="0"/>
          <w:sz w:val="24"/>
        </w:rPr>
        <w:t>次心理情景剧展演比赛，打造体验式心理健康教育特色，师生对学校心理健康教育认可度达</w:t>
      </w:r>
      <w:r>
        <w:rPr>
          <w:rFonts w:ascii="仿宋_GB2312" w:eastAsia="仿宋_GB2312" w:hAnsi="宋体"/>
          <w:kern w:val="0"/>
          <w:sz w:val="24"/>
        </w:rPr>
        <w:t>90%</w:t>
      </w:r>
      <w:r>
        <w:rPr>
          <w:rFonts w:ascii="仿宋_GB2312" w:eastAsia="仿宋_GB2312" w:hAnsi="宋体" w:hint="eastAsia"/>
          <w:kern w:val="0"/>
          <w:sz w:val="24"/>
        </w:rPr>
        <w:t>以上。</w:t>
      </w:r>
    </w:p>
    <w:p w:rsidR="00B11B05" w:rsidRDefault="00B11B05" w:rsidP="00B11B05">
      <w:pPr>
        <w:ind w:firstLineChars="200" w:firstLine="480"/>
        <w:rPr>
          <w:rFonts w:ascii="仿宋_GB2312" w:eastAsia="仿宋_GB2312" w:hAnsi="宋体"/>
          <w:kern w:val="0"/>
          <w:sz w:val="24"/>
        </w:rPr>
      </w:pPr>
      <w:r>
        <w:rPr>
          <w:rFonts w:ascii="仿宋_GB2312" w:eastAsia="仿宋_GB2312" w:hAnsi="宋体"/>
          <w:kern w:val="0"/>
          <w:sz w:val="24"/>
        </w:rPr>
        <w:t>202</w:t>
      </w:r>
      <w:r w:rsidR="00EC1F7E">
        <w:rPr>
          <w:rFonts w:ascii="仿宋_GB2312" w:eastAsia="仿宋_GB2312" w:hAnsi="宋体"/>
          <w:kern w:val="0"/>
          <w:sz w:val="24"/>
        </w:rPr>
        <w:t>6</w:t>
      </w:r>
      <w:r>
        <w:rPr>
          <w:rFonts w:ascii="仿宋_GB2312" w:eastAsia="仿宋_GB2312" w:hAnsi="宋体" w:hint="eastAsia"/>
          <w:kern w:val="0"/>
          <w:sz w:val="24"/>
        </w:rPr>
        <w:t>年：</w:t>
      </w:r>
    </w:p>
    <w:p w:rsidR="00B11B05" w:rsidRDefault="00B11B05" w:rsidP="00B11B05">
      <w:pPr>
        <w:ind w:firstLineChars="200" w:firstLine="480"/>
        <w:rPr>
          <w:rFonts w:ascii="仿宋_GB2312" w:eastAsia="仿宋_GB2312" w:hAnsi="宋体"/>
          <w:kern w:val="0"/>
          <w:sz w:val="24"/>
        </w:rPr>
      </w:pPr>
      <w:r>
        <w:rPr>
          <w:rFonts w:ascii="仿宋_GB2312" w:eastAsia="仿宋_GB2312" w:hAnsi="宋体" w:hint="eastAsia"/>
          <w:kern w:val="0"/>
          <w:sz w:val="24"/>
        </w:rPr>
        <w:t>在专家指导下，加强对心理问题突出学生的个体辅导与案例研究，提升个体咨询实效，健全心理健康预防干预机制，打造教育教学、实践活动、咨询服务、预防干预四位一体的心理健康教育工作新格局，年度内，为家长至少举办</w:t>
      </w:r>
      <w:r>
        <w:rPr>
          <w:rFonts w:ascii="仿宋_GB2312" w:eastAsia="仿宋_GB2312" w:hAnsi="宋体"/>
          <w:kern w:val="0"/>
          <w:sz w:val="24"/>
        </w:rPr>
        <w:t>1</w:t>
      </w:r>
      <w:r>
        <w:rPr>
          <w:rFonts w:ascii="仿宋_GB2312" w:eastAsia="仿宋_GB2312" w:hAnsi="宋体" w:hint="eastAsia"/>
          <w:kern w:val="0"/>
          <w:sz w:val="24"/>
        </w:rPr>
        <w:t>次心理健康教育讲座，至少完成</w:t>
      </w:r>
      <w:r>
        <w:rPr>
          <w:rFonts w:ascii="仿宋_GB2312" w:eastAsia="仿宋_GB2312" w:hAnsi="宋体"/>
          <w:kern w:val="0"/>
          <w:sz w:val="24"/>
        </w:rPr>
        <w:t>3</w:t>
      </w:r>
      <w:r>
        <w:rPr>
          <w:rFonts w:ascii="仿宋_GB2312" w:eastAsia="仿宋_GB2312" w:hAnsi="宋体" w:hint="eastAsia"/>
          <w:kern w:val="0"/>
          <w:sz w:val="24"/>
        </w:rPr>
        <w:t>份心理健康教育论文、课题研究、宣传报道。</w:t>
      </w:r>
    </w:p>
    <w:p w:rsidR="00B11B05" w:rsidRDefault="00B11B05" w:rsidP="00B11B05">
      <w:pPr>
        <w:ind w:firstLineChars="200" w:firstLine="480"/>
        <w:rPr>
          <w:rFonts w:ascii="仿宋_GB2312" w:eastAsia="仿宋_GB2312" w:hAnsi="宋体"/>
          <w:kern w:val="0"/>
          <w:sz w:val="24"/>
        </w:rPr>
      </w:pPr>
      <w:r>
        <w:rPr>
          <w:rFonts w:ascii="仿宋_GB2312" w:eastAsia="仿宋_GB2312" w:hAnsi="宋体"/>
          <w:kern w:val="0"/>
          <w:sz w:val="24"/>
        </w:rPr>
        <w:t>2</w:t>
      </w:r>
      <w:r>
        <w:rPr>
          <w:rFonts w:ascii="仿宋_GB2312" w:eastAsia="仿宋_GB2312" w:hAnsi="宋体" w:hint="eastAsia"/>
          <w:kern w:val="0"/>
          <w:sz w:val="24"/>
        </w:rPr>
        <w:t>）工作措施</w:t>
      </w:r>
    </w:p>
    <w:p w:rsidR="00B11B05" w:rsidRDefault="00B11B05" w:rsidP="00B11B05">
      <w:pPr>
        <w:ind w:firstLineChars="200" w:firstLine="480"/>
        <w:rPr>
          <w:rFonts w:ascii="仿宋_GB2312" w:eastAsia="仿宋_GB2312" w:hAnsi="宋体"/>
          <w:kern w:val="0"/>
          <w:sz w:val="24"/>
        </w:rPr>
      </w:pPr>
      <w:r>
        <w:rPr>
          <w:rFonts w:ascii="仿宋_GB2312" w:eastAsia="仿宋_GB2312" w:hAnsi="宋体" w:hint="eastAsia"/>
          <w:kern w:val="0"/>
          <w:sz w:val="24"/>
        </w:rPr>
        <w:t>①组建学生心理健康教育指导团队，制定《心理健康教育特色学校过程性创建计划》，扎实开展年度创建工作。</w:t>
      </w:r>
    </w:p>
    <w:p w:rsidR="00B11B05" w:rsidRDefault="00B11B05" w:rsidP="00B11B05">
      <w:pPr>
        <w:ind w:firstLineChars="200" w:firstLine="480"/>
        <w:rPr>
          <w:rFonts w:ascii="仿宋_GB2312" w:eastAsia="仿宋_GB2312" w:hAnsi="宋体"/>
          <w:kern w:val="0"/>
          <w:sz w:val="24"/>
        </w:rPr>
      </w:pPr>
      <w:r>
        <w:rPr>
          <w:rFonts w:ascii="仿宋_GB2312" w:eastAsia="仿宋_GB2312" w:hAnsi="宋体" w:hint="eastAsia"/>
          <w:kern w:val="0"/>
          <w:sz w:val="24"/>
        </w:rPr>
        <w:t>②对照《淄博市中小学心理健康教育特色学校标准》，加强心理健康教育硬件配备，提高心理辅导室和拓展训练室内配和使用率。</w:t>
      </w:r>
    </w:p>
    <w:p w:rsidR="00B11B05" w:rsidRDefault="00B11B05" w:rsidP="00B11B05">
      <w:pPr>
        <w:ind w:firstLineChars="200" w:firstLine="480"/>
        <w:rPr>
          <w:rFonts w:ascii="仿宋_GB2312" w:eastAsia="仿宋_GB2312" w:hAnsi="宋体"/>
          <w:kern w:val="0"/>
          <w:sz w:val="24"/>
        </w:rPr>
      </w:pPr>
      <w:r>
        <w:rPr>
          <w:rFonts w:ascii="仿宋_GB2312" w:eastAsia="仿宋_GB2312" w:hAnsi="宋体" w:hint="eastAsia"/>
          <w:kern w:val="0"/>
          <w:sz w:val="24"/>
        </w:rPr>
        <w:t>③完善心理辅导伦理规范、档案管理、值班值勤、学生转介、危机干预等方面的工作制度。</w:t>
      </w:r>
    </w:p>
    <w:p w:rsidR="00B11B05" w:rsidRDefault="00B11B05" w:rsidP="00B11B05">
      <w:pPr>
        <w:ind w:firstLineChars="200" w:firstLine="480"/>
        <w:rPr>
          <w:rFonts w:ascii="仿宋_GB2312" w:eastAsia="仿宋_GB2312" w:hAnsi="宋体"/>
          <w:kern w:val="0"/>
          <w:sz w:val="24"/>
        </w:rPr>
      </w:pPr>
      <w:r>
        <w:rPr>
          <w:rFonts w:ascii="仿宋_GB2312" w:eastAsia="仿宋_GB2312" w:hAnsi="宋体" w:hint="eastAsia"/>
          <w:kern w:val="0"/>
          <w:sz w:val="24"/>
        </w:rPr>
        <w:t>④落实心理健康教育专、兼职教师配备要求，组织心理教师到区内心理健康教育特色学校参观学习。</w:t>
      </w:r>
    </w:p>
    <w:p w:rsidR="00B11B05" w:rsidRDefault="00B11B05" w:rsidP="00B11B05">
      <w:pPr>
        <w:ind w:firstLineChars="200" w:firstLine="480"/>
        <w:rPr>
          <w:rFonts w:ascii="仿宋_GB2312" w:eastAsia="仿宋_GB2312" w:hAnsi="宋体"/>
          <w:kern w:val="0"/>
          <w:sz w:val="24"/>
        </w:rPr>
      </w:pPr>
      <w:r>
        <w:rPr>
          <w:rFonts w:ascii="仿宋_GB2312" w:eastAsia="仿宋_GB2312" w:hAnsi="宋体" w:hint="eastAsia"/>
          <w:kern w:val="0"/>
          <w:sz w:val="24"/>
        </w:rPr>
        <w:t>⑤调研师生心理状况，组织开展心理健康教育校内外培训活动，征订心理健康教育类的报刊、图书供教师学习。</w:t>
      </w:r>
    </w:p>
    <w:p w:rsidR="00B11B05" w:rsidRDefault="00B11B05" w:rsidP="00B11B05">
      <w:pPr>
        <w:ind w:firstLineChars="200" w:firstLine="480"/>
        <w:rPr>
          <w:rFonts w:ascii="仿宋_GB2312" w:eastAsia="仿宋_GB2312" w:hAnsi="宋体"/>
          <w:kern w:val="0"/>
          <w:sz w:val="24"/>
        </w:rPr>
      </w:pPr>
      <w:r>
        <w:rPr>
          <w:rFonts w:ascii="仿宋_GB2312" w:eastAsia="仿宋_GB2312" w:hAnsi="宋体" w:hint="eastAsia"/>
          <w:kern w:val="0"/>
          <w:sz w:val="24"/>
        </w:rPr>
        <w:t>⑥做好心理健康月活动设计，将心理健康教育工作纳入班级和教师考核，推动工作开展。</w:t>
      </w:r>
    </w:p>
    <w:p w:rsidR="00B11B05" w:rsidRDefault="00B11B05" w:rsidP="00B11B05">
      <w:pPr>
        <w:ind w:firstLineChars="200" w:firstLine="480"/>
        <w:rPr>
          <w:rFonts w:ascii="仿宋_GB2312" w:eastAsia="仿宋_GB2312" w:hAnsi="宋体"/>
          <w:kern w:val="0"/>
          <w:sz w:val="24"/>
        </w:rPr>
      </w:pPr>
      <w:r>
        <w:rPr>
          <w:rFonts w:ascii="仿宋_GB2312" w:eastAsia="仿宋_GB2312" w:hAnsi="宋体" w:hint="eastAsia"/>
          <w:kern w:val="0"/>
          <w:sz w:val="24"/>
        </w:rPr>
        <w:t>⑦建立心理问题学生档案，开展个体辅导和个案研究。</w:t>
      </w:r>
    </w:p>
    <w:p w:rsidR="00B11B05" w:rsidRDefault="00B11B05" w:rsidP="00B11B05">
      <w:pPr>
        <w:ind w:firstLineChars="200" w:firstLine="480"/>
        <w:rPr>
          <w:rFonts w:ascii="仿宋_GB2312" w:eastAsia="仿宋_GB2312" w:hAnsi="宋体"/>
          <w:kern w:val="0"/>
          <w:sz w:val="24"/>
        </w:rPr>
      </w:pPr>
      <w:r>
        <w:rPr>
          <w:rFonts w:ascii="仿宋_GB2312" w:eastAsia="仿宋_GB2312" w:hAnsi="宋体" w:hint="eastAsia"/>
          <w:kern w:val="0"/>
          <w:sz w:val="24"/>
        </w:rPr>
        <w:t>⑧鼓励教师撰写心理健康教育论文、开展心理健康教育课题研究、宣传学校心理健康教育工作，并纳入教师考核。</w:t>
      </w:r>
    </w:p>
    <w:p w:rsidR="00B11B05" w:rsidRDefault="00B11B05" w:rsidP="00B11B05">
      <w:pPr>
        <w:ind w:firstLineChars="200" w:firstLine="480"/>
        <w:rPr>
          <w:rFonts w:ascii="仿宋_GB2312" w:eastAsia="仿宋_GB2312" w:hAnsi="宋体"/>
          <w:kern w:val="0"/>
          <w:sz w:val="24"/>
        </w:rPr>
      </w:pPr>
      <w:r>
        <w:rPr>
          <w:rFonts w:ascii="仿宋_GB2312" w:eastAsia="仿宋_GB2312" w:hAnsi="宋体"/>
          <w:kern w:val="0"/>
          <w:sz w:val="24"/>
        </w:rPr>
        <w:t>3</w:t>
      </w:r>
      <w:r>
        <w:rPr>
          <w:rFonts w:ascii="仿宋_GB2312" w:eastAsia="仿宋_GB2312" w:hAnsi="宋体" w:hint="eastAsia"/>
          <w:kern w:val="0"/>
          <w:sz w:val="24"/>
        </w:rPr>
        <w:t>.家庭教育工作</w:t>
      </w:r>
    </w:p>
    <w:p w:rsidR="00B11B05" w:rsidRDefault="00B11B05" w:rsidP="00B11B05">
      <w:pPr>
        <w:ind w:firstLineChars="200" w:firstLine="480"/>
        <w:rPr>
          <w:rFonts w:ascii="仿宋_GB2312" w:eastAsia="仿宋_GB2312" w:hAnsi="宋体"/>
          <w:kern w:val="0"/>
          <w:sz w:val="24"/>
        </w:rPr>
      </w:pPr>
      <w:r>
        <w:rPr>
          <w:rFonts w:ascii="仿宋_GB2312" w:eastAsia="仿宋_GB2312" w:hAnsi="宋体"/>
          <w:kern w:val="0"/>
          <w:sz w:val="24"/>
        </w:rPr>
        <w:t>1</w:t>
      </w:r>
      <w:r>
        <w:rPr>
          <w:rFonts w:ascii="仿宋_GB2312" w:eastAsia="仿宋_GB2312" w:hAnsi="宋体" w:hint="eastAsia"/>
          <w:kern w:val="0"/>
          <w:sz w:val="24"/>
        </w:rPr>
        <w:t>）年度目标</w:t>
      </w:r>
    </w:p>
    <w:p w:rsidR="00B11B05" w:rsidRDefault="00B11B05" w:rsidP="00B11B05">
      <w:pPr>
        <w:ind w:firstLineChars="200" w:firstLine="480"/>
        <w:rPr>
          <w:rFonts w:ascii="仿宋_GB2312" w:eastAsia="仿宋_GB2312" w:hAnsi="宋体"/>
          <w:kern w:val="0"/>
          <w:sz w:val="24"/>
        </w:rPr>
      </w:pPr>
      <w:r>
        <w:rPr>
          <w:rFonts w:ascii="仿宋_GB2312" w:eastAsia="仿宋_GB2312" w:hAnsi="宋体"/>
          <w:kern w:val="0"/>
          <w:sz w:val="24"/>
        </w:rPr>
        <w:t>202</w:t>
      </w:r>
      <w:r w:rsidR="00EC1F7E">
        <w:rPr>
          <w:rFonts w:ascii="仿宋_GB2312" w:eastAsia="仿宋_GB2312" w:hAnsi="宋体"/>
          <w:kern w:val="0"/>
          <w:sz w:val="24"/>
        </w:rPr>
        <w:t>4</w:t>
      </w:r>
      <w:r>
        <w:rPr>
          <w:rFonts w:ascii="仿宋_GB2312" w:eastAsia="仿宋_GB2312" w:hAnsi="宋体" w:hint="eastAsia"/>
          <w:kern w:val="0"/>
          <w:sz w:val="24"/>
        </w:rPr>
        <w:t>年：</w:t>
      </w:r>
    </w:p>
    <w:p w:rsidR="00B11B05" w:rsidRDefault="00B11B05" w:rsidP="00B11B05">
      <w:pPr>
        <w:ind w:firstLineChars="200" w:firstLine="480"/>
        <w:rPr>
          <w:rFonts w:ascii="仿宋_GB2312" w:eastAsia="仿宋_GB2312" w:hAnsi="宋体"/>
          <w:kern w:val="0"/>
          <w:sz w:val="24"/>
        </w:rPr>
      </w:pPr>
      <w:r>
        <w:rPr>
          <w:rFonts w:ascii="仿宋_GB2312" w:eastAsia="仿宋_GB2312" w:hAnsi="宋体" w:hint="eastAsia"/>
          <w:kern w:val="0"/>
          <w:sz w:val="24"/>
        </w:rPr>
        <w:t>以打造“家校社专业协作共生体”为指向，通过专家讲座、家长学校对家长</w:t>
      </w:r>
      <w:r>
        <w:rPr>
          <w:rFonts w:ascii="仿宋_GB2312" w:eastAsia="仿宋_GB2312" w:hAnsi="宋体" w:hint="eastAsia"/>
          <w:kern w:val="0"/>
          <w:sz w:val="24"/>
        </w:rPr>
        <w:lastRenderedPageBreak/>
        <w:t>开展培训，组织开展“晒家风家训”“学习型家庭”评选等活动，推动家庭教育内涵发展，完成省家庭教育课题结题工作，年度内至少举办</w:t>
      </w:r>
      <w:r>
        <w:rPr>
          <w:rFonts w:ascii="仿宋_GB2312" w:eastAsia="仿宋_GB2312" w:hAnsi="宋体"/>
          <w:kern w:val="0"/>
          <w:sz w:val="24"/>
        </w:rPr>
        <w:t>4</w:t>
      </w:r>
      <w:r>
        <w:rPr>
          <w:rFonts w:ascii="仿宋_GB2312" w:eastAsia="仿宋_GB2312" w:hAnsi="宋体" w:hint="eastAsia"/>
          <w:kern w:val="0"/>
          <w:sz w:val="24"/>
        </w:rPr>
        <w:t>次家长培训，发表家庭教育论文、宣传报道至少</w:t>
      </w:r>
      <w:r>
        <w:rPr>
          <w:rFonts w:ascii="仿宋_GB2312" w:eastAsia="仿宋_GB2312" w:hAnsi="宋体"/>
          <w:kern w:val="0"/>
          <w:sz w:val="24"/>
        </w:rPr>
        <w:t>4</w:t>
      </w:r>
      <w:r>
        <w:rPr>
          <w:rFonts w:ascii="仿宋_GB2312" w:eastAsia="仿宋_GB2312" w:hAnsi="宋体" w:hint="eastAsia"/>
          <w:kern w:val="0"/>
          <w:sz w:val="24"/>
        </w:rPr>
        <w:t>份。</w:t>
      </w:r>
    </w:p>
    <w:p w:rsidR="00B11B05" w:rsidRDefault="00B11B05" w:rsidP="00B11B05">
      <w:pPr>
        <w:ind w:firstLineChars="200" w:firstLine="480"/>
        <w:rPr>
          <w:rFonts w:ascii="仿宋_GB2312" w:eastAsia="仿宋_GB2312" w:hAnsi="宋体"/>
          <w:kern w:val="0"/>
          <w:sz w:val="24"/>
        </w:rPr>
      </w:pPr>
      <w:r>
        <w:rPr>
          <w:rFonts w:ascii="仿宋_GB2312" w:eastAsia="仿宋_GB2312" w:hAnsi="宋体"/>
          <w:kern w:val="0"/>
          <w:sz w:val="24"/>
        </w:rPr>
        <w:t>202</w:t>
      </w:r>
      <w:r w:rsidR="00EC1F7E">
        <w:rPr>
          <w:rFonts w:ascii="仿宋_GB2312" w:eastAsia="仿宋_GB2312" w:hAnsi="宋体"/>
          <w:kern w:val="0"/>
          <w:sz w:val="24"/>
        </w:rPr>
        <w:t>5</w:t>
      </w:r>
      <w:r>
        <w:rPr>
          <w:rFonts w:ascii="仿宋_GB2312" w:eastAsia="仿宋_GB2312" w:hAnsi="宋体" w:hint="eastAsia"/>
          <w:kern w:val="0"/>
          <w:sz w:val="24"/>
        </w:rPr>
        <w:t>年：</w:t>
      </w:r>
    </w:p>
    <w:p w:rsidR="00B11B05" w:rsidRDefault="00B11B05" w:rsidP="00B11B05">
      <w:pPr>
        <w:ind w:firstLineChars="200" w:firstLine="480"/>
        <w:rPr>
          <w:rFonts w:ascii="仿宋_GB2312" w:eastAsia="仿宋_GB2312" w:hAnsi="宋体"/>
          <w:kern w:val="0"/>
          <w:sz w:val="24"/>
        </w:rPr>
      </w:pPr>
      <w:r>
        <w:rPr>
          <w:rFonts w:ascii="仿宋_GB2312" w:eastAsia="仿宋_GB2312" w:hAnsi="宋体" w:hint="eastAsia"/>
          <w:kern w:val="0"/>
          <w:sz w:val="24"/>
        </w:rPr>
        <w:t>发挥三级家委会纽带作用，引导家长积极参与学校、级部和班级管理，推动家长开放周、教师大家访、校外实践活动等家校共育工作开展，每学期至少举行</w:t>
      </w:r>
      <w:r>
        <w:rPr>
          <w:rFonts w:ascii="仿宋_GB2312" w:eastAsia="仿宋_GB2312" w:hAnsi="宋体"/>
          <w:kern w:val="0"/>
          <w:sz w:val="24"/>
        </w:rPr>
        <w:t>1</w:t>
      </w:r>
      <w:r>
        <w:rPr>
          <w:rFonts w:ascii="仿宋_GB2312" w:eastAsia="仿宋_GB2312" w:hAnsi="宋体" w:hint="eastAsia"/>
          <w:kern w:val="0"/>
          <w:sz w:val="24"/>
        </w:rPr>
        <w:t>次家长开放周和</w:t>
      </w:r>
      <w:r>
        <w:rPr>
          <w:rFonts w:ascii="仿宋_GB2312" w:eastAsia="仿宋_GB2312" w:hAnsi="宋体"/>
          <w:kern w:val="0"/>
          <w:sz w:val="24"/>
        </w:rPr>
        <w:t>1</w:t>
      </w:r>
      <w:r>
        <w:rPr>
          <w:rFonts w:ascii="仿宋_GB2312" w:eastAsia="仿宋_GB2312" w:hAnsi="宋体" w:hint="eastAsia"/>
          <w:kern w:val="0"/>
          <w:sz w:val="24"/>
        </w:rPr>
        <w:t>次教师大家访，年度内发表家庭教育论文、宣传报道至少</w:t>
      </w:r>
      <w:r>
        <w:rPr>
          <w:rFonts w:ascii="仿宋_GB2312" w:eastAsia="仿宋_GB2312" w:hAnsi="宋体"/>
          <w:kern w:val="0"/>
          <w:sz w:val="24"/>
        </w:rPr>
        <w:t>5</w:t>
      </w:r>
      <w:r>
        <w:rPr>
          <w:rFonts w:ascii="仿宋_GB2312" w:eastAsia="仿宋_GB2312" w:hAnsi="宋体" w:hint="eastAsia"/>
          <w:kern w:val="0"/>
          <w:sz w:val="24"/>
        </w:rPr>
        <w:t>份。</w:t>
      </w:r>
    </w:p>
    <w:p w:rsidR="00B11B05" w:rsidRDefault="00B11B05" w:rsidP="00B11B05">
      <w:pPr>
        <w:ind w:firstLineChars="200" w:firstLine="480"/>
        <w:rPr>
          <w:rFonts w:ascii="仿宋_GB2312" w:eastAsia="仿宋_GB2312" w:hAnsi="宋体"/>
          <w:kern w:val="0"/>
          <w:sz w:val="24"/>
        </w:rPr>
      </w:pPr>
      <w:r>
        <w:rPr>
          <w:rFonts w:ascii="仿宋_GB2312" w:eastAsia="仿宋_GB2312" w:hAnsi="宋体"/>
          <w:kern w:val="0"/>
          <w:sz w:val="24"/>
        </w:rPr>
        <w:t>202</w:t>
      </w:r>
      <w:r w:rsidR="00EC1F7E">
        <w:rPr>
          <w:rFonts w:ascii="仿宋_GB2312" w:eastAsia="仿宋_GB2312" w:hAnsi="宋体"/>
          <w:kern w:val="0"/>
          <w:sz w:val="24"/>
        </w:rPr>
        <w:t>6</w:t>
      </w:r>
      <w:r>
        <w:rPr>
          <w:rFonts w:ascii="仿宋_GB2312" w:eastAsia="仿宋_GB2312" w:hAnsi="宋体" w:hint="eastAsia"/>
          <w:kern w:val="0"/>
          <w:sz w:val="24"/>
        </w:rPr>
        <w:t>年：</w:t>
      </w:r>
    </w:p>
    <w:p w:rsidR="00B11B05" w:rsidRDefault="00B11B05" w:rsidP="00B11B05">
      <w:pPr>
        <w:ind w:firstLineChars="200" w:firstLine="480"/>
        <w:rPr>
          <w:rFonts w:ascii="仿宋_GB2312" w:eastAsia="仿宋_GB2312" w:hAnsi="宋体"/>
          <w:kern w:val="0"/>
          <w:sz w:val="24"/>
        </w:rPr>
      </w:pPr>
      <w:r>
        <w:rPr>
          <w:rFonts w:ascii="仿宋_GB2312" w:eastAsia="仿宋_GB2312" w:hAnsi="宋体" w:hint="eastAsia"/>
          <w:kern w:val="0"/>
          <w:sz w:val="24"/>
        </w:rPr>
        <w:t>按班级统计特殊家庭，对相关同学进行观察分析，邀请专家到校，每学期对特殊家庭至少开展小范围培训</w:t>
      </w:r>
      <w:r>
        <w:rPr>
          <w:rFonts w:ascii="仿宋_GB2312" w:eastAsia="仿宋_GB2312" w:hAnsi="宋体"/>
          <w:kern w:val="0"/>
          <w:sz w:val="24"/>
        </w:rPr>
        <w:t>1</w:t>
      </w:r>
      <w:r>
        <w:rPr>
          <w:rFonts w:ascii="仿宋_GB2312" w:eastAsia="仿宋_GB2312" w:hAnsi="宋体" w:hint="eastAsia"/>
          <w:kern w:val="0"/>
          <w:sz w:val="24"/>
        </w:rPr>
        <w:t>次，年度内发表家庭教育论文、家庭教育案例和宣传报道至少</w:t>
      </w:r>
      <w:r>
        <w:rPr>
          <w:rFonts w:ascii="仿宋_GB2312" w:eastAsia="仿宋_GB2312" w:hAnsi="宋体"/>
          <w:kern w:val="0"/>
          <w:sz w:val="24"/>
        </w:rPr>
        <w:t>6</w:t>
      </w:r>
      <w:r>
        <w:rPr>
          <w:rFonts w:ascii="仿宋_GB2312" w:eastAsia="仿宋_GB2312" w:hAnsi="宋体" w:hint="eastAsia"/>
          <w:kern w:val="0"/>
          <w:sz w:val="24"/>
        </w:rPr>
        <w:t>份。</w:t>
      </w:r>
    </w:p>
    <w:p w:rsidR="00B11B05" w:rsidRDefault="00B11B05" w:rsidP="00B11B05">
      <w:pPr>
        <w:ind w:firstLineChars="200" w:firstLine="480"/>
        <w:rPr>
          <w:rFonts w:ascii="仿宋_GB2312" w:eastAsia="仿宋_GB2312" w:hAnsi="宋体"/>
          <w:kern w:val="0"/>
          <w:sz w:val="24"/>
        </w:rPr>
      </w:pPr>
      <w:r>
        <w:rPr>
          <w:rFonts w:ascii="仿宋_GB2312" w:eastAsia="仿宋_GB2312" w:hAnsi="宋体"/>
          <w:kern w:val="0"/>
          <w:sz w:val="24"/>
        </w:rPr>
        <w:t>2</w:t>
      </w:r>
      <w:r>
        <w:rPr>
          <w:rFonts w:ascii="仿宋_GB2312" w:eastAsia="仿宋_GB2312" w:hAnsi="宋体" w:hint="eastAsia"/>
          <w:kern w:val="0"/>
          <w:sz w:val="24"/>
        </w:rPr>
        <w:t>）工作措施</w:t>
      </w:r>
    </w:p>
    <w:p w:rsidR="00B11B05" w:rsidRDefault="00B11B05" w:rsidP="00B11B05">
      <w:pPr>
        <w:ind w:firstLineChars="200" w:firstLine="480"/>
        <w:rPr>
          <w:rFonts w:ascii="仿宋_GB2312" w:eastAsia="仿宋_GB2312" w:hAnsi="宋体"/>
          <w:kern w:val="0"/>
          <w:sz w:val="24"/>
        </w:rPr>
      </w:pPr>
      <w:r>
        <w:rPr>
          <w:rFonts w:ascii="仿宋_GB2312" w:eastAsia="仿宋_GB2312" w:hAnsi="宋体" w:hint="eastAsia"/>
          <w:kern w:val="0"/>
          <w:sz w:val="24"/>
        </w:rPr>
        <w:t>①调研家长的家庭教育需求，按年级确定家长学校培训专题，增强家长学校的针对性和实效性。</w:t>
      </w:r>
    </w:p>
    <w:p w:rsidR="00B11B05" w:rsidRDefault="00B11B05" w:rsidP="00B11B05">
      <w:pPr>
        <w:ind w:firstLineChars="200" w:firstLine="480"/>
        <w:rPr>
          <w:rFonts w:ascii="仿宋_GB2312" w:eastAsia="仿宋_GB2312" w:hAnsi="宋体"/>
          <w:kern w:val="0"/>
          <w:sz w:val="24"/>
        </w:rPr>
      </w:pPr>
      <w:r>
        <w:rPr>
          <w:rFonts w:ascii="仿宋_GB2312" w:eastAsia="仿宋_GB2312" w:hAnsi="宋体" w:hint="eastAsia"/>
          <w:kern w:val="0"/>
          <w:sz w:val="24"/>
        </w:rPr>
        <w:t>②发动教师继续研发家庭教育校本课程，组织家庭教育骨干教师共同研究完成省家庭教育课题结题工作。</w:t>
      </w:r>
    </w:p>
    <w:p w:rsidR="00B11B05" w:rsidRDefault="00B11B05" w:rsidP="00B11B05">
      <w:pPr>
        <w:ind w:firstLineChars="200" w:firstLine="480"/>
        <w:rPr>
          <w:rFonts w:ascii="仿宋_GB2312" w:eastAsia="仿宋_GB2312" w:hAnsi="宋体"/>
          <w:kern w:val="0"/>
          <w:sz w:val="24"/>
        </w:rPr>
      </w:pPr>
      <w:r>
        <w:rPr>
          <w:rFonts w:ascii="仿宋_GB2312" w:eastAsia="仿宋_GB2312" w:hAnsi="宋体" w:hint="eastAsia"/>
          <w:kern w:val="0"/>
          <w:sz w:val="24"/>
        </w:rPr>
        <w:t>③以发放学币卡、评选“学习型家长”为载体，引领家长关注家庭教育，实现家庭教育内涵发展。</w:t>
      </w:r>
    </w:p>
    <w:p w:rsidR="00B11B05" w:rsidRDefault="00B11B05" w:rsidP="00B11B05">
      <w:pPr>
        <w:ind w:firstLineChars="200" w:firstLine="480"/>
        <w:rPr>
          <w:rFonts w:ascii="仿宋_GB2312" w:eastAsia="仿宋_GB2312" w:hAnsi="宋体"/>
          <w:kern w:val="0"/>
          <w:sz w:val="24"/>
        </w:rPr>
      </w:pPr>
      <w:r>
        <w:rPr>
          <w:rFonts w:ascii="仿宋_GB2312" w:eastAsia="仿宋_GB2312" w:hAnsi="宋体" w:hint="eastAsia"/>
          <w:kern w:val="0"/>
          <w:sz w:val="24"/>
        </w:rPr>
        <w:t>④以班级家长代表制的形式，按照</w:t>
      </w:r>
      <w:r>
        <w:rPr>
          <w:rFonts w:ascii="仿宋_GB2312" w:eastAsia="仿宋_GB2312" w:hAnsi="宋体"/>
          <w:kern w:val="0"/>
          <w:sz w:val="24"/>
        </w:rPr>
        <w:t>4-2-1</w:t>
      </w:r>
      <w:r>
        <w:rPr>
          <w:rFonts w:ascii="仿宋_GB2312" w:eastAsia="仿宋_GB2312" w:hAnsi="宋体" w:hint="eastAsia"/>
          <w:kern w:val="0"/>
          <w:sz w:val="24"/>
        </w:rPr>
        <w:t>的名额比例，组建班级、级部和学校三级家长委员会，推动学校管理和家校共育活动开展。</w:t>
      </w:r>
    </w:p>
    <w:p w:rsidR="00B11B05" w:rsidRDefault="00B11B05" w:rsidP="00B11B05">
      <w:pPr>
        <w:ind w:firstLineChars="200" w:firstLine="480"/>
        <w:rPr>
          <w:rFonts w:ascii="仿宋_GB2312" w:eastAsia="仿宋_GB2312" w:hAnsi="宋体"/>
          <w:kern w:val="0"/>
          <w:sz w:val="24"/>
        </w:rPr>
      </w:pPr>
      <w:r>
        <w:rPr>
          <w:rFonts w:ascii="仿宋_GB2312" w:eastAsia="仿宋_GB2312" w:hAnsi="宋体" w:hint="eastAsia"/>
          <w:kern w:val="0"/>
          <w:sz w:val="24"/>
        </w:rPr>
        <w:t>⑤建立班级家长微信群或</w:t>
      </w:r>
      <w:r>
        <w:rPr>
          <w:rFonts w:ascii="仿宋_GB2312" w:eastAsia="仿宋_GB2312" w:hAnsi="宋体"/>
          <w:kern w:val="0"/>
          <w:sz w:val="24"/>
        </w:rPr>
        <w:t>QQ</w:t>
      </w:r>
      <w:r>
        <w:rPr>
          <w:rFonts w:ascii="仿宋_GB2312" w:eastAsia="仿宋_GB2312" w:hAnsi="宋体" w:hint="eastAsia"/>
          <w:kern w:val="0"/>
          <w:sz w:val="24"/>
        </w:rPr>
        <w:t>群，建设班级家庭教育“空中课堂”。</w:t>
      </w:r>
    </w:p>
    <w:p w:rsidR="00B11B05" w:rsidRDefault="00B11B05" w:rsidP="00B11B05">
      <w:pPr>
        <w:ind w:firstLineChars="200" w:firstLine="480"/>
        <w:rPr>
          <w:rFonts w:ascii="仿宋_GB2312" w:eastAsia="仿宋_GB2312" w:hAnsi="宋体"/>
          <w:kern w:val="0"/>
          <w:sz w:val="24"/>
        </w:rPr>
      </w:pPr>
      <w:r>
        <w:rPr>
          <w:rFonts w:ascii="仿宋_GB2312" w:eastAsia="仿宋_GB2312" w:hAnsi="宋体" w:hint="eastAsia"/>
          <w:kern w:val="0"/>
          <w:sz w:val="24"/>
        </w:rPr>
        <w:t>⑥调查问题学生家庭信息，进行归类、统计、分析，邀请专家到校对问题家长开展家庭教育专题培训。</w:t>
      </w:r>
    </w:p>
    <w:p w:rsidR="00B11B05" w:rsidRDefault="00B11B05" w:rsidP="00B11B05">
      <w:pPr>
        <w:ind w:firstLineChars="200" w:firstLine="480"/>
        <w:rPr>
          <w:rFonts w:ascii="仿宋_GB2312" w:eastAsia="仿宋_GB2312" w:hAnsi="宋体"/>
          <w:kern w:val="0"/>
          <w:sz w:val="24"/>
        </w:rPr>
      </w:pPr>
      <w:r>
        <w:rPr>
          <w:rFonts w:ascii="仿宋_GB2312" w:eastAsia="仿宋_GB2312" w:hAnsi="宋体" w:hint="eastAsia"/>
          <w:kern w:val="0"/>
          <w:sz w:val="24"/>
        </w:rPr>
        <w:t>⑦将家庭教育工作纳入教师考核、班级考核，推动家庭教育工作落实。</w:t>
      </w:r>
    </w:p>
    <w:p w:rsidR="00B11B05" w:rsidRDefault="00B11B05" w:rsidP="00B11B05">
      <w:pPr>
        <w:ind w:firstLineChars="200" w:firstLine="480"/>
        <w:rPr>
          <w:rFonts w:ascii="仿宋_GB2312" w:eastAsia="仿宋_GB2312" w:hAnsi="宋体"/>
          <w:kern w:val="0"/>
          <w:sz w:val="24"/>
        </w:rPr>
      </w:pPr>
      <w:r>
        <w:rPr>
          <w:rFonts w:ascii="仿宋_GB2312" w:eastAsia="仿宋_GB2312" w:hAnsi="宋体" w:hint="eastAsia"/>
          <w:kern w:val="0"/>
          <w:sz w:val="24"/>
        </w:rPr>
        <w:t>⑧加强网上家长学校建设，推广“现场</w:t>
      </w:r>
      <w:r>
        <w:rPr>
          <w:rFonts w:ascii="仿宋_GB2312" w:eastAsia="仿宋_GB2312" w:hAnsi="宋体"/>
          <w:kern w:val="0"/>
          <w:sz w:val="24"/>
        </w:rPr>
        <w:t>+</w:t>
      </w:r>
      <w:r>
        <w:rPr>
          <w:rFonts w:ascii="仿宋_GB2312" w:eastAsia="仿宋_GB2312" w:hAnsi="宋体" w:hint="eastAsia"/>
          <w:kern w:val="0"/>
          <w:sz w:val="24"/>
        </w:rPr>
        <w:t>直播”的家长培训形式。</w:t>
      </w:r>
    </w:p>
    <w:p w:rsidR="00B11B05" w:rsidRDefault="00B11B05" w:rsidP="00B11B05">
      <w:pPr>
        <w:ind w:firstLineChars="200" w:firstLine="480"/>
        <w:rPr>
          <w:rFonts w:ascii="仿宋_GB2312" w:eastAsia="仿宋_GB2312" w:hAnsi="宋体"/>
          <w:kern w:val="0"/>
          <w:sz w:val="24"/>
        </w:rPr>
      </w:pPr>
      <w:r>
        <w:rPr>
          <w:rFonts w:ascii="仿宋_GB2312" w:eastAsia="仿宋_GB2312" w:hAnsi="宋体" w:hint="eastAsia"/>
          <w:kern w:val="0"/>
          <w:sz w:val="24"/>
        </w:rPr>
        <w:t>⑨以区家长委员会建设示范学校、优秀网上家长学校、家长学校特色校本教材评选、家长学校优质课评选活动等为抓手，打造学校家庭教育品牌。</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三、课堂教学改革</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（一）三年目标</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学校教学工作规划的最终目的是通过对学校课程的整体设计和规划，新基础教育试验的推进与研究，读书工程建设品质的提升与教研水平的提高，评价机制的完善等举措，进一步增强教学工作的指导性与针对性，让师生享受教学，让教学成就师生。</w:t>
      </w:r>
    </w:p>
    <w:p w:rsidR="00B11B05" w:rsidRDefault="00B11B05" w:rsidP="00B11B05">
      <w:pPr>
        <w:widowControl/>
        <w:ind w:firstLineChars="150" w:firstLine="360"/>
        <w:jc w:val="left"/>
        <w:rPr>
          <w:rFonts w:ascii="仿宋_GB2312" w:eastAsia="仿宋_GB2312" w:hAnsi="宋体"/>
          <w:color w:val="000000"/>
          <w:kern w:val="0"/>
          <w:sz w:val="24"/>
        </w:rPr>
      </w:pPr>
      <w:r>
        <w:rPr>
          <w:rFonts w:ascii="仿宋_GB2312" w:eastAsia="仿宋_GB2312" w:hAnsi="宋体" w:hint="eastAsia"/>
          <w:color w:val="000000"/>
          <w:kern w:val="0"/>
          <w:sz w:val="24"/>
        </w:rPr>
        <w:t>（二）教学工作发展项目要点：</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1．“新基础教育”引领课堂改革</w:t>
      </w:r>
    </w:p>
    <w:p w:rsidR="00B11B05" w:rsidRDefault="00B11B05" w:rsidP="00B11B05">
      <w:pPr>
        <w:widowControl/>
        <w:ind w:firstLineChars="150" w:firstLine="360"/>
        <w:jc w:val="left"/>
        <w:rPr>
          <w:rFonts w:ascii="仿宋_GB2312" w:eastAsia="仿宋_GB2312" w:hAnsi="宋体"/>
          <w:color w:val="000000"/>
          <w:kern w:val="0"/>
          <w:sz w:val="24"/>
        </w:rPr>
      </w:pPr>
      <w:r>
        <w:rPr>
          <w:rFonts w:ascii="仿宋_GB2312" w:eastAsia="仿宋_GB2312" w:hAnsi="宋体" w:hint="eastAsia"/>
          <w:color w:val="000000"/>
          <w:kern w:val="0"/>
          <w:sz w:val="24"/>
        </w:rPr>
        <w:t>（1）年度目标</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202</w:t>
      </w:r>
      <w:r w:rsidR="00EC1F7E">
        <w:rPr>
          <w:rFonts w:ascii="仿宋_GB2312" w:eastAsia="仿宋_GB2312" w:hAnsi="宋体"/>
          <w:color w:val="000000"/>
          <w:kern w:val="0"/>
          <w:sz w:val="24"/>
        </w:rPr>
        <w:t>4</w:t>
      </w:r>
      <w:r>
        <w:rPr>
          <w:rFonts w:ascii="仿宋_GB2312" w:eastAsia="仿宋_GB2312" w:hAnsi="宋体" w:hint="eastAsia"/>
          <w:color w:val="000000"/>
          <w:kern w:val="0"/>
          <w:sz w:val="24"/>
        </w:rPr>
        <w:t>年：</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以三年发展规划的制订未契机，寻找新的生长点：继续组织学习《新基础教育简明读本》以及各学科的指导纲要，全员参与新三年规划的制订，反思以往研究中的得与失，明确下一阶段工作的目标，并制订新的整体改革方案，实现组织结构的优化。</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202</w:t>
      </w:r>
      <w:r w:rsidR="00EC1F7E">
        <w:rPr>
          <w:rFonts w:ascii="仿宋_GB2312" w:eastAsia="仿宋_GB2312" w:hAnsi="宋体"/>
          <w:color w:val="000000"/>
          <w:kern w:val="0"/>
          <w:sz w:val="24"/>
        </w:rPr>
        <w:t>5</w:t>
      </w:r>
      <w:r>
        <w:rPr>
          <w:rFonts w:ascii="仿宋_GB2312" w:eastAsia="仿宋_GB2312" w:hAnsi="宋体" w:hint="eastAsia"/>
          <w:color w:val="000000"/>
          <w:kern w:val="0"/>
          <w:sz w:val="24"/>
        </w:rPr>
        <w:t>年：</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lastRenderedPageBreak/>
        <w:t>在实践中探索管理和机制的创新：进一步完善以教研组为单位对新基础教育进行专题研究。能够结合学习或教学实践需要，整体、系列、递进地设计一个学年或学期的活动主题或内容。能够从学科教学改革发展趋势的高度，设计创新性的研讨主题或内容，尝试突破性的教学研讨活动。争取各教研组内有一半教师进入第三梯队。</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202</w:t>
      </w:r>
      <w:r w:rsidR="00EC1F7E">
        <w:rPr>
          <w:rFonts w:ascii="仿宋_GB2312" w:eastAsia="仿宋_GB2312" w:hAnsi="宋体"/>
          <w:color w:val="000000"/>
          <w:kern w:val="0"/>
          <w:sz w:val="24"/>
        </w:rPr>
        <w:t>6</w:t>
      </w:r>
      <w:r>
        <w:rPr>
          <w:rFonts w:ascii="仿宋_GB2312" w:eastAsia="仿宋_GB2312" w:hAnsi="宋体" w:hint="eastAsia"/>
          <w:color w:val="000000"/>
          <w:kern w:val="0"/>
          <w:sz w:val="24"/>
        </w:rPr>
        <w:t>年：</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各梯队教师通过实践反思不断向目标自我更新，教研组至少有一位在新基础教育研究团体内有影响力的品牌教师。各类课堂研究活动有效开展，教育教学质量稳步提升；参加各类评优活动获奖人数增多。</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2）工作措施</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①梳理骨干教师队伍，加强骨干教师的培养力度。</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第一批骨干教师爱岗敬业，在新基础教育研究过程中，自觉学习新基础教育的理念，在实践过程中体现了很好的研究意识和变革的探究意识。课堂有了开放、资源、互动、拓展的能力，面对开放后众多的资源如何“收”的有层次，在组内能起到辐射与引领的作用。</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a.每学年读1-2本教育教学专著，并做好批注或撰写学习心得。</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b.成为教研表率。每学年作1至2次校级专题讲座；执教1至2节校级以上示范课；指导1至2名青年教师。</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c.成为科研表率。有至少1至2篇论文获区及以上刊物发表。</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以骨干教师带动第二梯队教师的成长，培养新骨干教师。</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a.明确方向，定向培养。制订详细的个人发展规划，根据考察情况和个人要求提出具体发展目标和成才措施。</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b. 鼓励自学钻研。青年教师要刻苦学习钻研有关新基础教育的理论，每学年完成一份作业（读书札记、教学心得、课堂教学反思、个案等）。</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①加速第三梯队教师的普及培养。</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②严肃教研组半日教研活动。建立教研组每月一主题，每周一研讨小结的递进式研讨模式。由骨干示范、重点年级带动，逐步到各年级教师能够基本运用该理念进行教学。由教研组长牵头，对不同学科的教学方式的具体运用进一步细化优化，使“实践育人，自主发展”的理念在不同学科中生根。</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③在学校和教研组理念性文化的滋养下，继续研究“新基础”教学形态的应有呈现，教研组内通过“三轮”赛课活动，加强对不同课型的研究。打造三个“四”：每个教研组每学期要产出精品教学设计4份，精品课件4份，精品教学反思4份；两个“三”：每个教研组每学年提供课型案例三篇，并力争发表与课型有关的论文三篇；两个“一”：在三年的研究进程中力求开放或完善一个校本课程。</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④坚持巡课制度，及时掌握教学一线的具体情况，充分了解教师的教与学生的学的情况,督促落实新基础教育的相关要求。</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2.读书工程</w:t>
      </w:r>
    </w:p>
    <w:p w:rsidR="00B11B05" w:rsidRDefault="00B11B05" w:rsidP="00B11B05">
      <w:pPr>
        <w:widowControl/>
        <w:ind w:firstLineChars="150" w:firstLine="360"/>
        <w:jc w:val="left"/>
        <w:rPr>
          <w:rFonts w:ascii="仿宋_GB2312" w:eastAsia="仿宋_GB2312" w:hAnsi="宋体"/>
          <w:color w:val="000000"/>
          <w:kern w:val="0"/>
          <w:sz w:val="24"/>
        </w:rPr>
      </w:pPr>
      <w:r>
        <w:rPr>
          <w:rFonts w:ascii="仿宋_GB2312" w:eastAsia="仿宋_GB2312" w:hAnsi="宋体" w:hint="eastAsia"/>
          <w:color w:val="000000"/>
          <w:kern w:val="0"/>
          <w:sz w:val="24"/>
        </w:rPr>
        <w:t>（1）年度目标</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202</w:t>
      </w:r>
      <w:r w:rsidR="00EC1F7E">
        <w:rPr>
          <w:rFonts w:ascii="仿宋_GB2312" w:eastAsia="仿宋_GB2312" w:hAnsi="宋体"/>
          <w:color w:val="000000"/>
          <w:kern w:val="0"/>
          <w:sz w:val="24"/>
        </w:rPr>
        <w:t>4</w:t>
      </w:r>
      <w:r>
        <w:rPr>
          <w:rFonts w:ascii="仿宋_GB2312" w:eastAsia="仿宋_GB2312" w:hAnsi="宋体" w:hint="eastAsia"/>
          <w:color w:val="000000"/>
          <w:kern w:val="0"/>
          <w:sz w:val="24"/>
        </w:rPr>
        <w:t>年：</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充分利用读书活动，评选读书明星、书香家庭和书香班级。根据初中语文课程标准和新教材，充分利用好课内和课外的阅读资源，初步探索整本书阅读，以达到学生广泛阅读深入阅读的要求。</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202</w:t>
      </w:r>
      <w:r w:rsidR="00EC1F7E">
        <w:rPr>
          <w:rFonts w:ascii="仿宋_GB2312" w:eastAsia="仿宋_GB2312" w:hAnsi="宋体"/>
          <w:color w:val="000000"/>
          <w:kern w:val="0"/>
          <w:sz w:val="24"/>
        </w:rPr>
        <w:t>5</w:t>
      </w:r>
      <w:r>
        <w:rPr>
          <w:rFonts w:ascii="仿宋_GB2312" w:eastAsia="仿宋_GB2312" w:hAnsi="宋体" w:hint="eastAsia"/>
          <w:color w:val="000000"/>
          <w:kern w:val="0"/>
          <w:sz w:val="24"/>
        </w:rPr>
        <w:t>年：</w:t>
      </w:r>
    </w:p>
    <w:p w:rsidR="00B11B05" w:rsidRDefault="00B11B05" w:rsidP="00B11B05">
      <w:pPr>
        <w:widowControl/>
        <w:ind w:firstLine="200"/>
        <w:jc w:val="left"/>
        <w:rPr>
          <w:rFonts w:ascii="仿宋_GB2312" w:eastAsia="仿宋_GB2312" w:hAnsi="宋体"/>
          <w:color w:val="000000"/>
          <w:kern w:val="0"/>
          <w:sz w:val="24"/>
        </w:rPr>
      </w:pPr>
      <w:r>
        <w:rPr>
          <w:rFonts w:ascii="仿宋_GB2312" w:eastAsia="仿宋_GB2312" w:hAnsi="宋体" w:hint="eastAsia"/>
          <w:color w:val="000000"/>
          <w:kern w:val="0"/>
          <w:sz w:val="24"/>
        </w:rPr>
        <w:lastRenderedPageBreak/>
        <w:t>师生共读形成梯度，整本书阅读进入新的研究过程，向其他学校先进教学经验学习，编写部分整本书阅读教案。</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202</w:t>
      </w:r>
      <w:r w:rsidR="00EC1F7E">
        <w:rPr>
          <w:rFonts w:ascii="仿宋_GB2312" w:eastAsia="仿宋_GB2312" w:hAnsi="宋体"/>
          <w:color w:val="000000"/>
          <w:kern w:val="0"/>
          <w:sz w:val="24"/>
        </w:rPr>
        <w:t>6</w:t>
      </w:r>
      <w:r>
        <w:rPr>
          <w:rFonts w:ascii="仿宋_GB2312" w:eastAsia="仿宋_GB2312" w:hAnsi="宋体" w:hint="eastAsia"/>
          <w:color w:val="000000"/>
          <w:kern w:val="0"/>
          <w:sz w:val="24"/>
        </w:rPr>
        <w:t>年：</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利用读书活动，评选读书明星40人、书香家庭30个和书香班级8个；师生作品成集印刷2册，整本书阅读课程和校本教程形成特色。</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（2）工作措施</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①利用图书室、阅览室现有藏书及报刊杂志进行阅读，鼓励学生自主选择阅读材料。逐步培养学生探究性阅读和创造性阅读的能力拓展思维空间，提高阅读质量。</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②利用橱窗板报、广播站、校园网、微信平台，通过班会课、家长会、专题报告会等形式途径，大力宣传读书意义、介绍读书方法、推广读书经验。</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③落实周月季读书计划目录，力求课外阅读总量不少于200万字。</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④学生制定个人读书计划，充分利用整本书阅读的教学策略，设计好整本书阅读的“导读课”“阅读推进课”“成果交流课”，扩大学生的阅读面，增加学生的阅读量。</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⑤认真组织晨诵午读，让学生充分利用早晨晨读时间、中午的“美读”时间进行阅读，保证学生每天在校至少有二十分钟的阅读时间。</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⑥老师做好导读工作，引导学生阅读方法。提倡个性阅读，初步教给学生读书做记号，读书做笔记的简单读书方法。</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⑦大力推进文学大师主题系列读书活动，走进大师，知人论世，丰富文学素养，汲取文人高尚品格。</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⑧利用读书日，读书月，读书节，通过“图书漂流”“好书推荐”“经典诵读”等活动，创造浓郁的读书氛围，提升学生的读书水平。</w:t>
      </w:r>
    </w:p>
    <w:p w:rsidR="00B11B05" w:rsidRDefault="00B11B05" w:rsidP="00B11B05">
      <w:pPr>
        <w:widowControl/>
        <w:ind w:firstLineChars="200" w:firstLine="480"/>
        <w:jc w:val="left"/>
        <w:rPr>
          <w:rFonts w:ascii="仿宋_GB2312" w:eastAsia="仿宋_GB2312" w:hAnsi="宋体"/>
          <w:bCs/>
          <w:color w:val="000000"/>
          <w:kern w:val="0"/>
          <w:sz w:val="24"/>
        </w:rPr>
      </w:pPr>
      <w:r>
        <w:rPr>
          <w:rFonts w:ascii="仿宋_GB2312" w:eastAsia="仿宋_GB2312" w:hAnsi="宋体" w:hint="eastAsia"/>
          <w:color w:val="000000"/>
          <w:kern w:val="0"/>
          <w:sz w:val="24"/>
        </w:rPr>
        <w:t>⑨编写学生读书成果集。包括书评、读后感、好书推荐词，优秀学生笔记等。分学段对学生的阅读能力进行培训和指导，提高学生的阅读能力。</w:t>
      </w:r>
      <w:r>
        <w:rPr>
          <w:rFonts w:ascii="仿宋_GB2312" w:eastAsia="仿宋_GB2312" w:hAnsi="宋体" w:hint="eastAsia"/>
          <w:bCs/>
          <w:color w:val="000000"/>
          <w:kern w:val="0"/>
          <w:sz w:val="24"/>
        </w:rPr>
        <w:t>2．新基础教育实验研究</w:t>
      </w:r>
    </w:p>
    <w:p w:rsidR="00B11B05" w:rsidRDefault="00B11B05" w:rsidP="00B11B05">
      <w:pPr>
        <w:widowControl/>
        <w:ind w:firstLineChars="200" w:firstLine="480"/>
        <w:rPr>
          <w:rFonts w:ascii="仿宋_GB2312" w:eastAsia="仿宋_GB2312" w:hAnsi="宋体"/>
          <w:color w:val="000000"/>
          <w:kern w:val="0"/>
          <w:sz w:val="24"/>
        </w:rPr>
      </w:pPr>
      <w:r>
        <w:rPr>
          <w:rFonts w:ascii="仿宋_GB2312" w:eastAsia="仿宋_GB2312" w:hAnsi="宋体"/>
          <w:color w:val="000000"/>
          <w:kern w:val="0"/>
          <w:sz w:val="24"/>
        </w:rPr>
        <w:t>3</w:t>
      </w:r>
      <w:r>
        <w:rPr>
          <w:rFonts w:ascii="仿宋_GB2312" w:eastAsia="仿宋_GB2312" w:hAnsi="宋体" w:hint="eastAsia"/>
          <w:color w:val="000000"/>
          <w:kern w:val="0"/>
          <w:sz w:val="24"/>
        </w:rPr>
        <w:t>.教研水平</w:t>
      </w:r>
    </w:p>
    <w:p w:rsidR="00B11B05" w:rsidRDefault="00B11B05" w:rsidP="00B11B05">
      <w:pPr>
        <w:widowControl/>
        <w:ind w:firstLineChars="150" w:firstLine="360"/>
        <w:rPr>
          <w:rFonts w:ascii="仿宋_GB2312" w:eastAsia="仿宋_GB2312" w:hAnsi="宋体"/>
          <w:color w:val="000000"/>
          <w:kern w:val="0"/>
          <w:sz w:val="24"/>
        </w:rPr>
      </w:pPr>
      <w:r>
        <w:rPr>
          <w:rFonts w:ascii="仿宋_GB2312" w:eastAsia="仿宋_GB2312" w:hAnsi="宋体" w:hint="eastAsia"/>
          <w:color w:val="000000"/>
          <w:kern w:val="0"/>
          <w:sz w:val="24"/>
        </w:rPr>
        <w:t>（1）年度目标：</w:t>
      </w:r>
    </w:p>
    <w:p w:rsidR="00B11B05" w:rsidRDefault="00B11B05" w:rsidP="00B11B05">
      <w:pPr>
        <w:widowControl/>
        <w:ind w:firstLineChars="200" w:firstLine="480"/>
        <w:rPr>
          <w:rFonts w:ascii="仿宋_GB2312" w:eastAsia="仿宋_GB2312" w:hAnsi="宋体"/>
          <w:color w:val="000000"/>
          <w:kern w:val="0"/>
          <w:sz w:val="24"/>
        </w:rPr>
      </w:pPr>
      <w:r>
        <w:rPr>
          <w:rFonts w:ascii="仿宋_GB2312" w:eastAsia="仿宋_GB2312" w:hAnsi="宋体" w:hint="eastAsia"/>
          <w:color w:val="000000"/>
          <w:kern w:val="0"/>
          <w:sz w:val="24"/>
        </w:rPr>
        <w:t>提高学校教科研工作的有效性，实现学校教科研工作管理系列化、规范化、制度化。</w:t>
      </w:r>
    </w:p>
    <w:p w:rsidR="00B11B05" w:rsidRDefault="00B11B05" w:rsidP="00B11B05">
      <w:pPr>
        <w:widowControl/>
        <w:ind w:firstLineChars="200" w:firstLine="480"/>
        <w:rPr>
          <w:rFonts w:ascii="仿宋_GB2312" w:eastAsia="仿宋_GB2312" w:hAnsi="宋体"/>
          <w:color w:val="000000"/>
          <w:kern w:val="0"/>
          <w:sz w:val="24"/>
        </w:rPr>
      </w:pPr>
      <w:r>
        <w:rPr>
          <w:rFonts w:ascii="仿宋_GB2312" w:eastAsia="仿宋_GB2312" w:hAnsi="宋体" w:hint="eastAsia"/>
          <w:color w:val="000000"/>
          <w:kern w:val="0"/>
          <w:sz w:val="24"/>
        </w:rPr>
        <w:t>加大教师的培养力度，提高教师的教育教研能力。进行教学实践的研究，全方位提高我校教育发展水平和教育质量。加强教研组建设，形成规范实用的教研方式。</w:t>
      </w:r>
    </w:p>
    <w:p w:rsidR="00B11B05" w:rsidRDefault="00B11B05" w:rsidP="00B11B05">
      <w:pPr>
        <w:widowControl/>
        <w:ind w:firstLineChars="200" w:firstLine="480"/>
        <w:rPr>
          <w:rFonts w:ascii="仿宋_GB2312" w:eastAsia="仿宋_GB2312" w:hAnsi="宋体"/>
          <w:color w:val="000000"/>
          <w:kern w:val="0"/>
          <w:sz w:val="24"/>
        </w:rPr>
      </w:pPr>
      <w:r>
        <w:rPr>
          <w:rFonts w:ascii="仿宋_GB2312" w:eastAsia="仿宋_GB2312" w:hAnsi="宋体" w:hint="eastAsia"/>
          <w:color w:val="000000"/>
          <w:kern w:val="0"/>
          <w:sz w:val="24"/>
        </w:rPr>
        <w:t>1）年度目标</w:t>
      </w:r>
    </w:p>
    <w:p w:rsidR="00B11B05" w:rsidRDefault="00B11B05" w:rsidP="00B11B05">
      <w:pPr>
        <w:widowControl/>
        <w:ind w:firstLineChars="200" w:firstLine="480"/>
        <w:rPr>
          <w:rFonts w:ascii="仿宋_GB2312" w:eastAsia="仿宋_GB2312" w:hAnsi="宋体"/>
          <w:color w:val="000000"/>
          <w:kern w:val="0"/>
          <w:sz w:val="24"/>
        </w:rPr>
      </w:pPr>
      <w:r>
        <w:rPr>
          <w:rFonts w:ascii="仿宋_GB2312" w:eastAsia="仿宋_GB2312" w:hAnsi="宋体" w:hint="eastAsia"/>
          <w:color w:val="000000"/>
          <w:kern w:val="0"/>
          <w:sz w:val="24"/>
        </w:rPr>
        <w:t>202</w:t>
      </w:r>
      <w:r w:rsidR="00EC1F7E">
        <w:rPr>
          <w:rFonts w:ascii="仿宋_GB2312" w:eastAsia="仿宋_GB2312" w:hAnsi="宋体"/>
          <w:color w:val="000000"/>
          <w:kern w:val="0"/>
          <w:sz w:val="24"/>
        </w:rPr>
        <w:t>4</w:t>
      </w:r>
      <w:r>
        <w:rPr>
          <w:rFonts w:ascii="仿宋_GB2312" w:eastAsia="仿宋_GB2312" w:hAnsi="宋体" w:hint="eastAsia"/>
          <w:color w:val="000000"/>
          <w:kern w:val="0"/>
          <w:sz w:val="24"/>
        </w:rPr>
        <w:t>年目标：规范教研组建设；组织教师参加区级及以上学科教研、网络教研和课题研究活动；形成一定的教科研成果；建立健全教科研考核评价、管理制度。</w:t>
      </w:r>
    </w:p>
    <w:p w:rsidR="00B11B05" w:rsidRDefault="00B11B05" w:rsidP="00B11B05">
      <w:pPr>
        <w:widowControl/>
        <w:ind w:firstLineChars="200" w:firstLine="480"/>
        <w:rPr>
          <w:rFonts w:ascii="仿宋_GB2312" w:eastAsia="仿宋_GB2312" w:hAnsi="宋体"/>
          <w:color w:val="000000"/>
          <w:kern w:val="0"/>
          <w:sz w:val="24"/>
        </w:rPr>
      </w:pPr>
      <w:r>
        <w:rPr>
          <w:rFonts w:ascii="仿宋_GB2312" w:eastAsia="仿宋_GB2312" w:hAnsi="宋体" w:hint="eastAsia"/>
          <w:color w:val="000000"/>
          <w:kern w:val="0"/>
          <w:sz w:val="24"/>
        </w:rPr>
        <w:t>202</w:t>
      </w:r>
      <w:r w:rsidR="00EC1F7E">
        <w:rPr>
          <w:rFonts w:ascii="仿宋_GB2312" w:eastAsia="仿宋_GB2312" w:hAnsi="宋体"/>
          <w:color w:val="000000"/>
          <w:kern w:val="0"/>
          <w:sz w:val="24"/>
        </w:rPr>
        <w:t>5</w:t>
      </w:r>
      <w:r>
        <w:rPr>
          <w:rFonts w:ascii="仿宋_GB2312" w:eastAsia="仿宋_GB2312" w:hAnsi="宋体" w:hint="eastAsia"/>
          <w:color w:val="000000"/>
          <w:kern w:val="0"/>
          <w:sz w:val="24"/>
        </w:rPr>
        <w:t>年目标：规范教研组建设与活动设计；组织教师参加区级及以上学科教研、网络教研和课题研究活动；形成一定的教科研成果；申报区级及以上课题。</w:t>
      </w:r>
    </w:p>
    <w:p w:rsidR="00B11B05" w:rsidRDefault="00B11B05" w:rsidP="00B11B05">
      <w:pPr>
        <w:widowControl/>
        <w:ind w:firstLineChars="200" w:firstLine="480"/>
        <w:rPr>
          <w:rFonts w:ascii="仿宋_GB2312" w:eastAsia="仿宋_GB2312" w:hAnsi="宋体"/>
          <w:color w:val="000000"/>
          <w:kern w:val="0"/>
          <w:sz w:val="24"/>
        </w:rPr>
      </w:pPr>
      <w:r>
        <w:rPr>
          <w:rFonts w:ascii="仿宋_GB2312" w:eastAsia="仿宋_GB2312" w:hAnsi="宋体" w:hint="eastAsia"/>
          <w:color w:val="000000"/>
          <w:kern w:val="0"/>
          <w:sz w:val="24"/>
        </w:rPr>
        <w:t>202</w:t>
      </w:r>
      <w:r w:rsidR="00EC1F7E">
        <w:rPr>
          <w:rFonts w:ascii="仿宋_GB2312" w:eastAsia="仿宋_GB2312" w:hAnsi="宋体"/>
          <w:color w:val="000000"/>
          <w:kern w:val="0"/>
          <w:sz w:val="24"/>
        </w:rPr>
        <w:t>6</w:t>
      </w:r>
      <w:r>
        <w:rPr>
          <w:rFonts w:ascii="仿宋_GB2312" w:eastAsia="仿宋_GB2312" w:hAnsi="宋体" w:hint="eastAsia"/>
          <w:color w:val="000000"/>
          <w:kern w:val="0"/>
          <w:sz w:val="24"/>
        </w:rPr>
        <w:t>年目标：形成完善的教研组活动模式；组织教师参加各类学科教研、网络教研和课题研究活动；形成一定的教科研成果；申报区级以上课题。</w:t>
      </w:r>
    </w:p>
    <w:p w:rsidR="00B11B05" w:rsidRDefault="00B11B05" w:rsidP="00B11B05">
      <w:pPr>
        <w:widowControl/>
        <w:ind w:firstLineChars="200" w:firstLine="480"/>
        <w:rPr>
          <w:rFonts w:ascii="仿宋_GB2312" w:eastAsia="仿宋_GB2312" w:hAnsi="宋体"/>
          <w:color w:val="000000"/>
          <w:kern w:val="0"/>
          <w:sz w:val="24"/>
        </w:rPr>
      </w:pPr>
      <w:r>
        <w:rPr>
          <w:rFonts w:ascii="仿宋_GB2312" w:eastAsia="仿宋_GB2312" w:hAnsi="宋体" w:hint="eastAsia"/>
          <w:color w:val="000000"/>
          <w:kern w:val="0"/>
          <w:sz w:val="24"/>
        </w:rPr>
        <w:t>2）工作措施</w:t>
      </w:r>
    </w:p>
    <w:p w:rsidR="00B11B05" w:rsidRDefault="00B11B05" w:rsidP="00B11B05">
      <w:pPr>
        <w:widowControl/>
        <w:ind w:firstLineChars="200" w:firstLine="480"/>
        <w:rPr>
          <w:rFonts w:ascii="仿宋_GB2312" w:eastAsia="仿宋_GB2312" w:hAnsi="宋体"/>
          <w:color w:val="000000"/>
          <w:kern w:val="0"/>
          <w:sz w:val="24"/>
        </w:rPr>
      </w:pPr>
      <w:r>
        <w:rPr>
          <w:rFonts w:ascii="仿宋_GB2312" w:eastAsia="仿宋_GB2312" w:hAnsi="宋体" w:hint="eastAsia"/>
          <w:color w:val="000000"/>
          <w:kern w:val="0"/>
          <w:sz w:val="24"/>
        </w:rPr>
        <w:lastRenderedPageBreak/>
        <w:t>①加强教育科研培训，提升教师教学科研能力。根据“以教育科研促进教师专业发展”的思路，本着“研教、研训、研修”相结合的原则，采用“请进来、走出去”的方式，激发教师积极主动地投入科研培训。</w:t>
      </w:r>
    </w:p>
    <w:p w:rsidR="00B11B05" w:rsidRDefault="00B11B05" w:rsidP="00B11B05">
      <w:pPr>
        <w:widowControl/>
        <w:ind w:firstLineChars="200" w:firstLine="480"/>
        <w:rPr>
          <w:rFonts w:ascii="仿宋_GB2312" w:eastAsia="仿宋_GB2312" w:hAnsi="宋体"/>
          <w:color w:val="000000"/>
          <w:kern w:val="0"/>
          <w:sz w:val="24"/>
        </w:rPr>
      </w:pPr>
      <w:r>
        <w:rPr>
          <w:rFonts w:ascii="仿宋_GB2312" w:eastAsia="仿宋_GB2312" w:hAnsi="宋体" w:hint="eastAsia"/>
          <w:color w:val="000000"/>
          <w:kern w:val="0"/>
          <w:sz w:val="24"/>
        </w:rPr>
        <w:t>②开展各级各类课题研究，促进学生主动和谐发展。强化课题研究的过程管理，重视课题研究的总结、鉴定和成果推广工作，积极引导教师借鉴各类优秀成果，并将已有的研究成果转化为现实的生产力，加快学校优质化发展。</w:t>
      </w:r>
    </w:p>
    <w:p w:rsidR="00B11B05" w:rsidRDefault="00B11B05" w:rsidP="00B11B05">
      <w:pPr>
        <w:widowControl/>
        <w:ind w:firstLineChars="200" w:firstLine="480"/>
        <w:rPr>
          <w:rFonts w:ascii="仿宋_GB2312" w:eastAsia="仿宋_GB2312" w:hAnsi="宋体"/>
          <w:color w:val="000000"/>
          <w:kern w:val="0"/>
          <w:sz w:val="24"/>
        </w:rPr>
      </w:pPr>
      <w:r>
        <w:rPr>
          <w:rFonts w:ascii="仿宋_GB2312" w:eastAsia="仿宋_GB2312" w:hAnsi="宋体" w:hint="eastAsia"/>
          <w:color w:val="000000"/>
          <w:kern w:val="0"/>
          <w:sz w:val="24"/>
        </w:rPr>
        <w:t xml:space="preserve">③构建科研激励机制，营造浓厚科研学术氛围。为培育浓厚的学术氛围，学校将进一步完善科研管理制度，建立激励机制，出台一系列奖励措施，鼓励教师积极参与教育科研。 </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④构筑交流研究平台，提升学校科研水平。</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四、师生素质</w:t>
      </w:r>
    </w:p>
    <w:p w:rsidR="00B11B05" w:rsidRDefault="00B11B05" w:rsidP="00B11B05">
      <w:pPr>
        <w:widowControl/>
        <w:ind w:firstLineChars="150" w:firstLine="360"/>
        <w:jc w:val="left"/>
        <w:rPr>
          <w:rFonts w:ascii="仿宋_GB2312" w:eastAsia="仿宋_GB2312" w:hAnsi="宋体"/>
          <w:color w:val="000000"/>
          <w:kern w:val="0"/>
          <w:sz w:val="24"/>
        </w:rPr>
      </w:pPr>
      <w:r>
        <w:rPr>
          <w:rFonts w:ascii="仿宋_GB2312" w:eastAsia="仿宋_GB2312" w:hAnsi="宋体" w:hint="eastAsia"/>
          <w:color w:val="000000"/>
          <w:kern w:val="0"/>
          <w:sz w:val="24"/>
        </w:rPr>
        <w:t>（一）教师发展</w:t>
      </w:r>
    </w:p>
    <w:p w:rsidR="00B11B05" w:rsidRDefault="00B11B05" w:rsidP="00B11B05">
      <w:pPr>
        <w:widowControl/>
        <w:ind w:firstLineChars="250" w:firstLine="600"/>
        <w:jc w:val="left"/>
        <w:rPr>
          <w:rFonts w:ascii="仿宋_GB2312" w:eastAsia="仿宋_GB2312" w:hAnsi="宋体"/>
          <w:color w:val="000000"/>
          <w:kern w:val="0"/>
          <w:sz w:val="24"/>
        </w:rPr>
      </w:pPr>
      <w:r>
        <w:rPr>
          <w:rFonts w:ascii="仿宋_GB2312" w:eastAsia="仿宋_GB2312" w:hAnsi="宋体" w:hint="eastAsia"/>
          <w:color w:val="000000"/>
          <w:kern w:val="0"/>
          <w:sz w:val="24"/>
        </w:rPr>
        <w:t>1</w:t>
      </w:r>
      <w:r>
        <w:rPr>
          <w:rFonts w:ascii="仿宋_GB2312" w:eastAsia="仿宋_GB2312" w:hAnsi="宋体"/>
          <w:color w:val="000000"/>
          <w:kern w:val="0"/>
          <w:sz w:val="24"/>
        </w:rPr>
        <w:t>.</w:t>
      </w:r>
      <w:r>
        <w:rPr>
          <w:rFonts w:ascii="仿宋_GB2312" w:eastAsia="仿宋_GB2312" w:hAnsi="宋体" w:hint="eastAsia"/>
          <w:color w:val="000000"/>
          <w:kern w:val="0"/>
          <w:sz w:val="24"/>
        </w:rPr>
        <w:t>三年总目标：</w:t>
      </w:r>
    </w:p>
    <w:p w:rsidR="00B11B05" w:rsidRDefault="00B11B05" w:rsidP="00B11B05">
      <w:pPr>
        <w:widowControl/>
        <w:ind w:firstLineChars="200" w:firstLine="480"/>
        <w:jc w:val="left"/>
        <w:rPr>
          <w:rFonts w:ascii="仿宋_GB2312" w:eastAsia="仿宋_GB2312" w:hAnsi="宋体"/>
          <w:kern w:val="0"/>
          <w:sz w:val="24"/>
        </w:rPr>
      </w:pPr>
      <w:r>
        <w:rPr>
          <w:rFonts w:ascii="仿宋_GB2312" w:eastAsia="仿宋_GB2312" w:hAnsi="宋体" w:hint="eastAsia"/>
          <w:kern w:val="0"/>
          <w:sz w:val="24"/>
        </w:rPr>
        <w:t>以学校发展和教师发展为本，以名师梯队建设为突破口，促使广大教师转变教育观念，提高教育教学能力、教育创新能力和教育科研能力，全面提升教师队伍的整体素质，促进教师专业化发展，适应基础教育改革与发展的需要。在我校建设一支具有良好的道德修养、健全的人格魅力、精湛的业务功底以及和谐的师生关系的学习型教师队伍。</w:t>
      </w:r>
    </w:p>
    <w:p w:rsidR="00B11B05" w:rsidRDefault="00B11B05" w:rsidP="00B11B05">
      <w:pPr>
        <w:widowControl/>
        <w:ind w:firstLineChars="200" w:firstLine="480"/>
        <w:jc w:val="left"/>
        <w:rPr>
          <w:rFonts w:ascii="仿宋_GB2312" w:eastAsia="仿宋_GB2312" w:hAnsi="宋体"/>
          <w:kern w:val="0"/>
          <w:sz w:val="24"/>
        </w:rPr>
      </w:pPr>
      <w:r>
        <w:rPr>
          <w:rFonts w:ascii="仿宋_GB2312" w:eastAsia="仿宋_GB2312" w:hAnsi="宋体" w:hint="eastAsia"/>
          <w:kern w:val="0"/>
          <w:sz w:val="24"/>
        </w:rPr>
        <w:t>2</w:t>
      </w:r>
      <w:r>
        <w:rPr>
          <w:rFonts w:ascii="仿宋_GB2312" w:eastAsia="仿宋_GB2312" w:hAnsi="宋体"/>
          <w:kern w:val="0"/>
          <w:sz w:val="24"/>
        </w:rPr>
        <w:t>.</w:t>
      </w:r>
      <w:r>
        <w:rPr>
          <w:rFonts w:ascii="仿宋_GB2312" w:eastAsia="仿宋_GB2312" w:hAnsi="宋体" w:hint="eastAsia"/>
          <w:kern w:val="0"/>
          <w:sz w:val="24"/>
        </w:rPr>
        <w:t>年度目标及工作措施</w:t>
      </w:r>
    </w:p>
    <w:p w:rsidR="00B11B05" w:rsidRDefault="00B11B05" w:rsidP="00B11B05">
      <w:pPr>
        <w:widowControl/>
        <w:ind w:firstLineChars="200" w:firstLine="480"/>
        <w:jc w:val="left"/>
        <w:rPr>
          <w:rFonts w:ascii="仿宋_GB2312" w:eastAsia="仿宋_GB2312" w:hAnsi="宋体"/>
          <w:kern w:val="0"/>
          <w:sz w:val="24"/>
        </w:rPr>
      </w:pPr>
      <w:r>
        <w:rPr>
          <w:rFonts w:ascii="仿宋_GB2312" w:eastAsia="仿宋_GB2312" w:hAnsi="宋体" w:hint="eastAsia"/>
          <w:kern w:val="0"/>
          <w:sz w:val="24"/>
        </w:rPr>
        <w:t>（1）师资培训</w:t>
      </w:r>
    </w:p>
    <w:p w:rsidR="00B11B05" w:rsidRDefault="00B11B05" w:rsidP="00B11B05">
      <w:pPr>
        <w:widowControl/>
        <w:ind w:firstLineChars="200" w:firstLine="480"/>
        <w:jc w:val="left"/>
        <w:rPr>
          <w:rFonts w:ascii="仿宋_GB2312" w:eastAsia="仿宋_GB2312" w:hAnsi="宋体"/>
          <w:kern w:val="0"/>
          <w:sz w:val="24"/>
        </w:rPr>
      </w:pPr>
      <w:r>
        <w:rPr>
          <w:rFonts w:ascii="仿宋_GB2312" w:eastAsia="仿宋_GB2312" w:hAnsi="宋体" w:hint="eastAsia"/>
          <w:kern w:val="0"/>
          <w:sz w:val="24"/>
        </w:rPr>
        <w:t>1）年度目标</w:t>
      </w:r>
    </w:p>
    <w:p w:rsidR="00B11B05" w:rsidRDefault="00B11B05" w:rsidP="00B11B05">
      <w:pPr>
        <w:widowControl/>
        <w:ind w:firstLineChars="200" w:firstLine="480"/>
        <w:jc w:val="left"/>
        <w:rPr>
          <w:rFonts w:ascii="仿宋_GB2312" w:eastAsia="仿宋_GB2312" w:hAnsi="宋体"/>
          <w:kern w:val="0"/>
          <w:sz w:val="24"/>
        </w:rPr>
      </w:pPr>
      <w:r>
        <w:rPr>
          <w:rFonts w:ascii="仿宋_GB2312" w:eastAsia="仿宋_GB2312" w:hAnsi="宋体" w:hint="eastAsia"/>
          <w:kern w:val="0"/>
          <w:sz w:val="24"/>
        </w:rPr>
        <w:t>202</w:t>
      </w:r>
      <w:r w:rsidR="00EC1F7E">
        <w:rPr>
          <w:rFonts w:ascii="仿宋_GB2312" w:eastAsia="仿宋_GB2312" w:hAnsi="宋体"/>
          <w:kern w:val="0"/>
          <w:sz w:val="24"/>
        </w:rPr>
        <w:t>4</w:t>
      </w:r>
      <w:r>
        <w:rPr>
          <w:rFonts w:ascii="仿宋_GB2312" w:eastAsia="仿宋_GB2312" w:hAnsi="宋体" w:hint="eastAsia"/>
          <w:kern w:val="0"/>
          <w:sz w:val="24"/>
        </w:rPr>
        <w:t>年：</w:t>
      </w:r>
    </w:p>
    <w:p w:rsidR="00B11B05" w:rsidRDefault="00B11B05" w:rsidP="00B11B05">
      <w:pPr>
        <w:widowControl/>
        <w:numPr>
          <w:ilvl w:val="0"/>
          <w:numId w:val="1"/>
        </w:numPr>
        <w:jc w:val="left"/>
        <w:rPr>
          <w:rFonts w:ascii="仿宋_GB2312" w:eastAsia="仿宋_GB2312" w:hAnsi="宋体"/>
          <w:kern w:val="0"/>
          <w:sz w:val="24"/>
        </w:rPr>
      </w:pPr>
      <w:r>
        <w:rPr>
          <w:rFonts w:ascii="仿宋_GB2312" w:eastAsia="仿宋_GB2312" w:hAnsi="宋体" w:hint="eastAsia"/>
          <w:kern w:val="0"/>
          <w:sz w:val="24"/>
        </w:rPr>
        <w:t>积极组织教师参加区以上各种培训，各级各类培训参训率达85%以上。</w:t>
      </w:r>
    </w:p>
    <w:p w:rsidR="00B11B05" w:rsidRDefault="00B11B05" w:rsidP="00B11B05">
      <w:pPr>
        <w:widowControl/>
        <w:numPr>
          <w:ilvl w:val="0"/>
          <w:numId w:val="1"/>
        </w:numPr>
        <w:jc w:val="left"/>
        <w:rPr>
          <w:rFonts w:ascii="仿宋_GB2312" w:eastAsia="仿宋_GB2312" w:hAnsi="宋体"/>
          <w:kern w:val="0"/>
          <w:sz w:val="24"/>
        </w:rPr>
      </w:pPr>
      <w:r>
        <w:rPr>
          <w:rFonts w:ascii="仿宋_GB2312" w:eastAsia="仿宋_GB2312" w:hAnsi="宋体" w:hint="eastAsia"/>
          <w:kern w:val="0"/>
          <w:sz w:val="24"/>
        </w:rPr>
        <w:t>建立较为科学合理的校本培训体系，培训扎实有效，学分管理规范。</w:t>
      </w:r>
    </w:p>
    <w:p w:rsidR="00B11B05" w:rsidRDefault="00B11B05" w:rsidP="00B11B05">
      <w:pPr>
        <w:widowControl/>
        <w:numPr>
          <w:ilvl w:val="0"/>
          <w:numId w:val="1"/>
        </w:numPr>
        <w:jc w:val="left"/>
        <w:rPr>
          <w:rFonts w:ascii="仿宋_GB2312" w:eastAsia="仿宋_GB2312" w:hAnsi="宋体"/>
          <w:kern w:val="0"/>
          <w:sz w:val="24"/>
        </w:rPr>
      </w:pPr>
      <w:r>
        <w:rPr>
          <w:rFonts w:ascii="仿宋_GB2312" w:eastAsia="仿宋_GB2312" w:hAnsi="宋体" w:hint="eastAsia"/>
          <w:kern w:val="0"/>
          <w:sz w:val="24"/>
        </w:rPr>
        <w:t>借助外部资源，拓宽教师视野，提升教师能力，教师外出学习达10人次以上。</w:t>
      </w:r>
    </w:p>
    <w:p w:rsidR="00B11B05" w:rsidRDefault="00B11B05" w:rsidP="00B11B05">
      <w:pPr>
        <w:widowControl/>
        <w:ind w:firstLineChars="200" w:firstLine="480"/>
        <w:jc w:val="left"/>
        <w:rPr>
          <w:rFonts w:ascii="仿宋_GB2312" w:eastAsia="仿宋_GB2312" w:hAnsi="宋体"/>
          <w:kern w:val="0"/>
          <w:sz w:val="24"/>
        </w:rPr>
      </w:pPr>
      <w:r>
        <w:rPr>
          <w:rFonts w:ascii="仿宋_GB2312" w:eastAsia="仿宋_GB2312" w:hAnsi="宋体" w:hint="eastAsia"/>
          <w:kern w:val="0"/>
          <w:sz w:val="24"/>
        </w:rPr>
        <w:t>202</w:t>
      </w:r>
      <w:r w:rsidR="00EC1F7E">
        <w:rPr>
          <w:rFonts w:ascii="仿宋_GB2312" w:eastAsia="仿宋_GB2312" w:hAnsi="宋体"/>
          <w:kern w:val="0"/>
          <w:sz w:val="24"/>
        </w:rPr>
        <w:t>5</w:t>
      </w:r>
      <w:r>
        <w:rPr>
          <w:rFonts w:ascii="仿宋_GB2312" w:eastAsia="仿宋_GB2312" w:hAnsi="宋体" w:hint="eastAsia"/>
          <w:kern w:val="0"/>
          <w:sz w:val="24"/>
        </w:rPr>
        <w:t>年：</w:t>
      </w:r>
    </w:p>
    <w:p w:rsidR="00B11B05" w:rsidRDefault="00B11B05" w:rsidP="00B11B05">
      <w:pPr>
        <w:widowControl/>
        <w:numPr>
          <w:ilvl w:val="0"/>
          <w:numId w:val="2"/>
        </w:numPr>
        <w:jc w:val="left"/>
        <w:rPr>
          <w:rFonts w:ascii="仿宋_GB2312" w:eastAsia="仿宋_GB2312" w:hAnsi="宋体"/>
          <w:kern w:val="0"/>
          <w:sz w:val="24"/>
        </w:rPr>
      </w:pPr>
      <w:r>
        <w:rPr>
          <w:rFonts w:ascii="仿宋_GB2312" w:eastAsia="仿宋_GB2312" w:hAnsi="宋体" w:hint="eastAsia"/>
          <w:kern w:val="0"/>
          <w:sz w:val="24"/>
        </w:rPr>
        <w:t>积极组织教师参加区以上各种培训，各级各类培训参训率达90%。</w:t>
      </w:r>
    </w:p>
    <w:p w:rsidR="00B11B05" w:rsidRDefault="00B11B05" w:rsidP="00B11B05">
      <w:pPr>
        <w:widowControl/>
        <w:numPr>
          <w:ilvl w:val="0"/>
          <w:numId w:val="2"/>
        </w:numPr>
        <w:jc w:val="left"/>
        <w:rPr>
          <w:rFonts w:ascii="仿宋_GB2312" w:eastAsia="仿宋_GB2312" w:hAnsi="宋体"/>
          <w:kern w:val="0"/>
          <w:sz w:val="24"/>
        </w:rPr>
      </w:pPr>
      <w:r>
        <w:rPr>
          <w:rFonts w:ascii="仿宋_GB2312" w:eastAsia="仿宋_GB2312" w:hAnsi="宋体" w:hint="eastAsia"/>
          <w:kern w:val="0"/>
          <w:sz w:val="24"/>
        </w:rPr>
        <w:t>逐步完善科学合理的校本培训体系，培训扎实有效，学分管理规范。</w:t>
      </w:r>
    </w:p>
    <w:p w:rsidR="00B11B05" w:rsidRDefault="00B11B05" w:rsidP="00B11B05">
      <w:pPr>
        <w:widowControl/>
        <w:numPr>
          <w:ilvl w:val="0"/>
          <w:numId w:val="2"/>
        </w:numPr>
        <w:jc w:val="left"/>
        <w:rPr>
          <w:rFonts w:ascii="仿宋_GB2312" w:eastAsia="仿宋_GB2312" w:hAnsi="宋体"/>
          <w:kern w:val="0"/>
          <w:sz w:val="24"/>
        </w:rPr>
      </w:pPr>
      <w:r>
        <w:rPr>
          <w:rFonts w:ascii="仿宋_GB2312" w:eastAsia="仿宋_GB2312" w:hAnsi="宋体" w:hint="eastAsia"/>
          <w:kern w:val="0"/>
          <w:sz w:val="24"/>
        </w:rPr>
        <w:t>借助外部资源，拓宽教师视野，提升教师能力，教师外出学习达15人次以上。</w:t>
      </w:r>
    </w:p>
    <w:p w:rsidR="00B11B05" w:rsidRDefault="00B11B05" w:rsidP="00B11B05">
      <w:pPr>
        <w:widowControl/>
        <w:ind w:firstLineChars="200" w:firstLine="480"/>
        <w:jc w:val="left"/>
        <w:rPr>
          <w:rFonts w:ascii="仿宋_GB2312" w:eastAsia="仿宋_GB2312" w:hAnsi="宋体"/>
          <w:kern w:val="0"/>
          <w:sz w:val="24"/>
        </w:rPr>
      </w:pPr>
      <w:r>
        <w:rPr>
          <w:rFonts w:ascii="仿宋_GB2312" w:eastAsia="仿宋_GB2312" w:hAnsi="宋体" w:hint="eastAsia"/>
          <w:kern w:val="0"/>
          <w:sz w:val="24"/>
        </w:rPr>
        <w:t>202</w:t>
      </w:r>
      <w:r w:rsidR="00EC1F7E">
        <w:rPr>
          <w:rFonts w:ascii="仿宋_GB2312" w:eastAsia="仿宋_GB2312" w:hAnsi="宋体"/>
          <w:kern w:val="0"/>
          <w:sz w:val="24"/>
        </w:rPr>
        <w:t>6</w:t>
      </w:r>
      <w:r>
        <w:rPr>
          <w:rFonts w:ascii="仿宋_GB2312" w:eastAsia="仿宋_GB2312" w:hAnsi="宋体" w:hint="eastAsia"/>
          <w:kern w:val="0"/>
          <w:sz w:val="24"/>
        </w:rPr>
        <w:t>年：</w:t>
      </w:r>
    </w:p>
    <w:p w:rsidR="00B11B05" w:rsidRDefault="00B11B05" w:rsidP="00B11B05">
      <w:pPr>
        <w:widowControl/>
        <w:numPr>
          <w:ilvl w:val="0"/>
          <w:numId w:val="3"/>
        </w:numPr>
        <w:ind w:leftChars="100" w:left="210" w:firstLineChars="100" w:firstLine="240"/>
        <w:jc w:val="left"/>
        <w:rPr>
          <w:rFonts w:ascii="仿宋_GB2312" w:eastAsia="仿宋_GB2312" w:hAnsi="宋体"/>
          <w:kern w:val="0"/>
          <w:sz w:val="24"/>
        </w:rPr>
      </w:pPr>
      <w:r>
        <w:rPr>
          <w:rFonts w:ascii="仿宋_GB2312" w:eastAsia="仿宋_GB2312" w:hAnsi="宋体" w:hint="eastAsia"/>
          <w:kern w:val="0"/>
          <w:sz w:val="24"/>
        </w:rPr>
        <w:t>积极组织教师参加区以上各种培训，各级各类培训参训率达95%。</w:t>
      </w:r>
    </w:p>
    <w:p w:rsidR="00B11B05" w:rsidRDefault="00B11B05" w:rsidP="00B11B05">
      <w:pPr>
        <w:widowControl/>
        <w:numPr>
          <w:ilvl w:val="0"/>
          <w:numId w:val="3"/>
        </w:numPr>
        <w:jc w:val="left"/>
        <w:rPr>
          <w:rFonts w:ascii="仿宋_GB2312" w:eastAsia="仿宋_GB2312" w:hAnsi="宋体"/>
          <w:kern w:val="0"/>
          <w:sz w:val="24"/>
        </w:rPr>
      </w:pPr>
      <w:r>
        <w:rPr>
          <w:rFonts w:ascii="仿宋_GB2312" w:eastAsia="仿宋_GB2312" w:hAnsi="宋体" w:hint="eastAsia"/>
          <w:kern w:val="0"/>
          <w:sz w:val="24"/>
        </w:rPr>
        <w:t>健全科学合理的校本培训体系，培训扎实有效，学分管理规范。</w:t>
      </w:r>
    </w:p>
    <w:p w:rsidR="00B11B05" w:rsidRDefault="00B11B05" w:rsidP="00B11B05">
      <w:pPr>
        <w:widowControl/>
        <w:ind w:left="240" w:firstLineChars="100" w:firstLine="240"/>
        <w:jc w:val="left"/>
        <w:rPr>
          <w:rFonts w:ascii="仿宋_GB2312" w:eastAsia="仿宋_GB2312" w:hAnsi="宋体"/>
          <w:kern w:val="0"/>
          <w:sz w:val="24"/>
        </w:rPr>
      </w:pPr>
      <w:r>
        <w:rPr>
          <w:rFonts w:ascii="仿宋_GB2312" w:eastAsia="仿宋_GB2312" w:hAnsi="宋体" w:hint="eastAsia"/>
          <w:kern w:val="0"/>
          <w:sz w:val="24"/>
        </w:rPr>
        <w:t>③借助外部资源，拓宽教师视野，提升教师能力，教师外出学习达20人次以上。</w:t>
      </w:r>
    </w:p>
    <w:p w:rsidR="00B11B05" w:rsidRDefault="00B11B05" w:rsidP="00B11B05">
      <w:pPr>
        <w:widowControl/>
        <w:ind w:firstLineChars="200" w:firstLine="480"/>
        <w:jc w:val="left"/>
        <w:rPr>
          <w:rFonts w:ascii="仿宋_GB2312" w:eastAsia="仿宋_GB2312" w:hAnsi="宋体"/>
          <w:kern w:val="0"/>
          <w:sz w:val="24"/>
        </w:rPr>
      </w:pPr>
      <w:r>
        <w:rPr>
          <w:rFonts w:ascii="仿宋_GB2312" w:eastAsia="仿宋_GB2312" w:hAnsi="宋体" w:hint="eastAsia"/>
          <w:kern w:val="0"/>
          <w:sz w:val="24"/>
        </w:rPr>
        <w:t>2）工作措施：</w:t>
      </w:r>
    </w:p>
    <w:p w:rsidR="00B11B05" w:rsidRDefault="00B11B05" w:rsidP="00B11B05">
      <w:pPr>
        <w:widowControl/>
        <w:numPr>
          <w:ilvl w:val="0"/>
          <w:numId w:val="4"/>
        </w:numPr>
        <w:jc w:val="left"/>
        <w:rPr>
          <w:rFonts w:ascii="仿宋_GB2312" w:eastAsia="仿宋_GB2312" w:hAnsi="宋体"/>
          <w:kern w:val="0"/>
          <w:sz w:val="24"/>
        </w:rPr>
      </w:pPr>
      <w:r>
        <w:rPr>
          <w:rFonts w:ascii="仿宋_GB2312" w:eastAsia="仿宋_GB2312" w:hAnsi="宋体" w:hint="eastAsia"/>
          <w:kern w:val="0"/>
          <w:sz w:val="24"/>
        </w:rPr>
        <w:t>积极组织教师参加区以上各种培训，力争培训实效。</w:t>
      </w:r>
    </w:p>
    <w:p w:rsidR="00B11B05" w:rsidRDefault="00B11B05" w:rsidP="00B11B05">
      <w:pPr>
        <w:widowControl/>
        <w:ind w:firstLineChars="200" w:firstLine="480"/>
        <w:jc w:val="left"/>
        <w:rPr>
          <w:rFonts w:ascii="仿宋_GB2312" w:eastAsia="仿宋_GB2312" w:hAnsi="宋体"/>
          <w:kern w:val="0"/>
          <w:sz w:val="24"/>
        </w:rPr>
      </w:pPr>
      <w:r>
        <w:rPr>
          <w:rFonts w:ascii="仿宋_GB2312" w:eastAsia="仿宋_GB2312" w:hAnsi="宋体" w:hint="eastAsia"/>
          <w:color w:val="000000"/>
          <w:kern w:val="0"/>
          <w:sz w:val="24"/>
        </w:rPr>
        <w:fldChar w:fldCharType="begin"/>
      </w:r>
      <w:r>
        <w:rPr>
          <w:rFonts w:ascii="仿宋_GB2312" w:eastAsia="仿宋_GB2312" w:hAnsi="宋体" w:hint="eastAsia"/>
          <w:color w:val="000000"/>
          <w:kern w:val="0"/>
          <w:sz w:val="24"/>
        </w:rPr>
        <w:instrText xml:space="preserve"> = 2 \* GB3 </w:instrText>
      </w:r>
      <w:r>
        <w:rPr>
          <w:rFonts w:ascii="仿宋_GB2312" w:eastAsia="仿宋_GB2312" w:hAnsi="宋体" w:hint="eastAsia"/>
          <w:color w:val="000000"/>
          <w:kern w:val="0"/>
          <w:sz w:val="24"/>
        </w:rPr>
        <w:fldChar w:fldCharType="separate"/>
      </w:r>
      <w:r>
        <w:rPr>
          <w:rFonts w:ascii="仿宋_GB2312" w:eastAsia="仿宋_GB2312" w:hAnsi="宋体" w:hint="eastAsia"/>
          <w:color w:val="000000"/>
          <w:kern w:val="0"/>
          <w:sz w:val="24"/>
        </w:rPr>
        <w:t>②</w:t>
      </w:r>
      <w:r>
        <w:rPr>
          <w:rFonts w:ascii="仿宋_GB2312" w:eastAsia="仿宋_GB2312" w:hAnsi="宋体" w:hint="eastAsia"/>
          <w:color w:val="000000"/>
          <w:kern w:val="0"/>
          <w:sz w:val="24"/>
        </w:rPr>
        <w:fldChar w:fldCharType="end"/>
      </w:r>
      <w:r>
        <w:rPr>
          <w:rFonts w:ascii="仿宋_GB2312" w:eastAsia="仿宋_GB2312" w:hAnsi="宋体" w:hint="eastAsia"/>
          <w:kern w:val="0"/>
          <w:sz w:val="24"/>
        </w:rPr>
        <w:t>科学设计校本培训内容，做好校本培训，提升教师专业水平。</w:t>
      </w:r>
    </w:p>
    <w:p w:rsidR="00B11B05" w:rsidRDefault="00B11B05" w:rsidP="00B11B05">
      <w:pPr>
        <w:widowControl/>
        <w:ind w:left="240" w:firstLineChars="100" w:firstLine="240"/>
        <w:jc w:val="left"/>
        <w:rPr>
          <w:rFonts w:ascii="仿宋_GB2312" w:eastAsia="仿宋_GB2312" w:hAnsi="宋体"/>
          <w:kern w:val="0"/>
          <w:sz w:val="24"/>
        </w:rPr>
      </w:pPr>
      <w:r>
        <w:rPr>
          <w:rFonts w:ascii="仿宋_GB2312" w:eastAsia="仿宋_GB2312" w:hAnsi="宋体" w:hint="eastAsia"/>
          <w:kern w:val="0"/>
          <w:sz w:val="24"/>
        </w:rPr>
        <w:t>③有计划地派教师到外地学习培训，听课观摩。</w:t>
      </w:r>
    </w:p>
    <w:p w:rsidR="00B11B05" w:rsidRDefault="00B11B05" w:rsidP="00B11B05">
      <w:pPr>
        <w:widowControl/>
        <w:ind w:firstLineChars="200" w:firstLine="480"/>
        <w:jc w:val="left"/>
        <w:rPr>
          <w:rFonts w:ascii="仿宋_GB2312" w:eastAsia="仿宋_GB2312" w:hAnsi="宋体"/>
          <w:kern w:val="0"/>
          <w:sz w:val="24"/>
        </w:rPr>
      </w:pPr>
      <w:r>
        <w:rPr>
          <w:rFonts w:ascii="仿宋_GB2312" w:eastAsia="仿宋_GB2312" w:hAnsi="宋体" w:hint="eastAsia"/>
          <w:kern w:val="0"/>
          <w:sz w:val="24"/>
        </w:rPr>
        <w:t>2、评价保障</w:t>
      </w:r>
    </w:p>
    <w:p w:rsidR="00B11B05" w:rsidRDefault="00B11B05" w:rsidP="00B11B05">
      <w:pPr>
        <w:widowControl/>
        <w:ind w:firstLineChars="200" w:firstLine="480"/>
        <w:jc w:val="left"/>
        <w:rPr>
          <w:rFonts w:ascii="仿宋_GB2312" w:eastAsia="仿宋_GB2312" w:hAnsi="宋体"/>
          <w:kern w:val="0"/>
          <w:sz w:val="24"/>
        </w:rPr>
      </w:pPr>
      <w:r>
        <w:rPr>
          <w:rFonts w:ascii="仿宋_GB2312" w:eastAsia="仿宋_GB2312" w:hAnsi="宋体" w:hint="eastAsia"/>
          <w:kern w:val="0"/>
          <w:sz w:val="24"/>
        </w:rPr>
        <w:t>1）年度目标</w:t>
      </w:r>
    </w:p>
    <w:p w:rsidR="00B11B05" w:rsidRDefault="00B11B05" w:rsidP="00B11B05">
      <w:pPr>
        <w:widowControl/>
        <w:ind w:firstLineChars="200" w:firstLine="480"/>
        <w:jc w:val="left"/>
        <w:rPr>
          <w:rFonts w:ascii="仿宋_GB2312" w:eastAsia="仿宋_GB2312" w:hAnsi="宋体"/>
          <w:kern w:val="0"/>
          <w:sz w:val="24"/>
        </w:rPr>
      </w:pPr>
      <w:r>
        <w:rPr>
          <w:rFonts w:ascii="仿宋_GB2312" w:eastAsia="仿宋_GB2312" w:hAnsi="宋体" w:hint="eastAsia"/>
          <w:kern w:val="0"/>
          <w:sz w:val="24"/>
        </w:rPr>
        <w:t>202</w:t>
      </w:r>
      <w:r w:rsidR="00EC1F7E">
        <w:rPr>
          <w:rFonts w:ascii="仿宋_GB2312" w:eastAsia="仿宋_GB2312" w:hAnsi="宋体"/>
          <w:kern w:val="0"/>
          <w:sz w:val="24"/>
        </w:rPr>
        <w:t>4</w:t>
      </w:r>
      <w:r>
        <w:rPr>
          <w:rFonts w:ascii="仿宋_GB2312" w:eastAsia="仿宋_GB2312" w:hAnsi="宋体" w:hint="eastAsia"/>
          <w:kern w:val="0"/>
          <w:sz w:val="24"/>
        </w:rPr>
        <w:t>年：</w:t>
      </w:r>
    </w:p>
    <w:p w:rsidR="00B11B05" w:rsidRDefault="00B11B05" w:rsidP="00B11B05">
      <w:pPr>
        <w:widowControl/>
        <w:numPr>
          <w:ilvl w:val="0"/>
          <w:numId w:val="5"/>
        </w:numPr>
        <w:jc w:val="left"/>
        <w:rPr>
          <w:rFonts w:ascii="仿宋_GB2312" w:eastAsia="仿宋_GB2312" w:hAnsi="宋体"/>
          <w:kern w:val="0"/>
          <w:sz w:val="24"/>
        </w:rPr>
      </w:pPr>
      <w:r>
        <w:rPr>
          <w:rFonts w:ascii="仿宋_GB2312" w:eastAsia="仿宋_GB2312" w:hAnsi="宋体" w:hint="eastAsia"/>
          <w:kern w:val="0"/>
          <w:sz w:val="24"/>
        </w:rPr>
        <w:t>初步建立促进教师发展的保障制度</w:t>
      </w:r>
    </w:p>
    <w:p w:rsidR="00B11B05" w:rsidRDefault="00B11B05" w:rsidP="00B11B05">
      <w:pPr>
        <w:widowControl/>
        <w:numPr>
          <w:ilvl w:val="0"/>
          <w:numId w:val="5"/>
        </w:numPr>
        <w:jc w:val="left"/>
        <w:rPr>
          <w:rFonts w:ascii="仿宋_GB2312" w:eastAsia="仿宋_GB2312" w:hAnsi="宋体"/>
          <w:kern w:val="0"/>
          <w:sz w:val="24"/>
        </w:rPr>
      </w:pPr>
      <w:r>
        <w:rPr>
          <w:rFonts w:ascii="仿宋_GB2312" w:eastAsia="仿宋_GB2312" w:hAnsi="宋体" w:hint="eastAsia"/>
          <w:kern w:val="0"/>
          <w:sz w:val="24"/>
        </w:rPr>
        <w:lastRenderedPageBreak/>
        <w:t>初步建立促进教师发展的评价、激励机制</w:t>
      </w:r>
    </w:p>
    <w:p w:rsidR="00B11B05" w:rsidRDefault="00B11B05" w:rsidP="00B11B05">
      <w:pPr>
        <w:widowControl/>
        <w:ind w:left="240" w:firstLineChars="100" w:firstLine="240"/>
        <w:jc w:val="left"/>
        <w:rPr>
          <w:rFonts w:ascii="仿宋_GB2312" w:eastAsia="仿宋_GB2312" w:hAnsi="宋体"/>
          <w:kern w:val="0"/>
          <w:sz w:val="24"/>
        </w:rPr>
      </w:pPr>
      <w:r>
        <w:rPr>
          <w:rFonts w:ascii="仿宋_GB2312" w:eastAsia="仿宋_GB2312" w:hAnsi="宋体" w:hint="eastAsia"/>
          <w:kern w:val="0"/>
          <w:sz w:val="24"/>
        </w:rPr>
        <w:t>202</w:t>
      </w:r>
      <w:r w:rsidR="00EC1F7E">
        <w:rPr>
          <w:rFonts w:ascii="仿宋_GB2312" w:eastAsia="仿宋_GB2312" w:hAnsi="宋体"/>
          <w:kern w:val="0"/>
          <w:sz w:val="24"/>
        </w:rPr>
        <w:t>5</w:t>
      </w:r>
      <w:r>
        <w:rPr>
          <w:rFonts w:ascii="仿宋_GB2312" w:eastAsia="仿宋_GB2312" w:hAnsi="宋体" w:hint="eastAsia"/>
          <w:kern w:val="0"/>
          <w:sz w:val="24"/>
        </w:rPr>
        <w:t>年：</w:t>
      </w:r>
    </w:p>
    <w:p w:rsidR="00B11B05" w:rsidRDefault="00B11B05" w:rsidP="00B11B05">
      <w:pPr>
        <w:widowControl/>
        <w:numPr>
          <w:ilvl w:val="0"/>
          <w:numId w:val="6"/>
        </w:numPr>
        <w:jc w:val="left"/>
        <w:rPr>
          <w:rFonts w:ascii="仿宋_GB2312" w:eastAsia="仿宋_GB2312" w:hAnsi="宋体"/>
          <w:kern w:val="0"/>
          <w:sz w:val="24"/>
        </w:rPr>
      </w:pPr>
      <w:r>
        <w:rPr>
          <w:rFonts w:ascii="仿宋_GB2312" w:eastAsia="仿宋_GB2312" w:hAnsi="宋体" w:hint="eastAsia"/>
          <w:kern w:val="0"/>
          <w:sz w:val="24"/>
        </w:rPr>
        <w:t>逐步完善促进教师发展的保障制度</w:t>
      </w:r>
    </w:p>
    <w:p w:rsidR="00B11B05" w:rsidRDefault="00B11B05" w:rsidP="00B11B05">
      <w:pPr>
        <w:widowControl/>
        <w:numPr>
          <w:ilvl w:val="0"/>
          <w:numId w:val="6"/>
        </w:numPr>
        <w:jc w:val="left"/>
        <w:rPr>
          <w:rFonts w:ascii="仿宋_GB2312" w:eastAsia="仿宋_GB2312" w:hAnsi="宋体"/>
          <w:kern w:val="0"/>
          <w:sz w:val="24"/>
        </w:rPr>
      </w:pPr>
      <w:r>
        <w:rPr>
          <w:rFonts w:ascii="仿宋_GB2312" w:eastAsia="仿宋_GB2312" w:hAnsi="宋体" w:hint="eastAsia"/>
          <w:kern w:val="0"/>
          <w:sz w:val="24"/>
        </w:rPr>
        <w:t>逐步完善促进教师发展的评价、激励机制</w:t>
      </w:r>
    </w:p>
    <w:p w:rsidR="00B11B05" w:rsidRDefault="00B11B05" w:rsidP="00B11B05">
      <w:pPr>
        <w:widowControl/>
        <w:ind w:left="240" w:firstLineChars="100" w:firstLine="240"/>
        <w:jc w:val="left"/>
        <w:rPr>
          <w:rFonts w:ascii="仿宋_GB2312" w:eastAsia="仿宋_GB2312" w:hAnsi="宋体"/>
          <w:kern w:val="0"/>
          <w:sz w:val="24"/>
        </w:rPr>
      </w:pPr>
      <w:r>
        <w:rPr>
          <w:rFonts w:ascii="仿宋_GB2312" w:eastAsia="仿宋_GB2312" w:hAnsi="宋体" w:hint="eastAsia"/>
          <w:kern w:val="0"/>
          <w:sz w:val="24"/>
        </w:rPr>
        <w:t>202</w:t>
      </w:r>
      <w:r w:rsidR="00EC1F7E">
        <w:rPr>
          <w:rFonts w:ascii="仿宋_GB2312" w:eastAsia="仿宋_GB2312" w:hAnsi="宋体"/>
          <w:kern w:val="0"/>
          <w:sz w:val="24"/>
        </w:rPr>
        <w:t>6</w:t>
      </w:r>
      <w:r>
        <w:rPr>
          <w:rFonts w:ascii="仿宋_GB2312" w:eastAsia="仿宋_GB2312" w:hAnsi="宋体" w:hint="eastAsia"/>
          <w:kern w:val="0"/>
          <w:sz w:val="24"/>
        </w:rPr>
        <w:t>年：</w:t>
      </w:r>
    </w:p>
    <w:p w:rsidR="00B11B05" w:rsidRDefault="00B11B05" w:rsidP="00B11B05">
      <w:pPr>
        <w:widowControl/>
        <w:numPr>
          <w:ilvl w:val="0"/>
          <w:numId w:val="7"/>
        </w:numPr>
        <w:jc w:val="left"/>
        <w:rPr>
          <w:rFonts w:ascii="仿宋_GB2312" w:eastAsia="仿宋_GB2312" w:hAnsi="宋体"/>
          <w:kern w:val="0"/>
          <w:sz w:val="24"/>
        </w:rPr>
      </w:pPr>
      <w:r>
        <w:rPr>
          <w:rFonts w:ascii="仿宋_GB2312" w:eastAsia="仿宋_GB2312" w:hAnsi="宋体" w:hint="eastAsia"/>
          <w:kern w:val="0"/>
          <w:sz w:val="24"/>
        </w:rPr>
        <w:t>建立健全促进教师发展的保障制度</w:t>
      </w:r>
    </w:p>
    <w:p w:rsidR="00B11B05" w:rsidRDefault="00B11B05" w:rsidP="00B11B05">
      <w:pPr>
        <w:widowControl/>
        <w:ind w:left="240" w:firstLineChars="100" w:firstLine="240"/>
        <w:jc w:val="left"/>
        <w:rPr>
          <w:rFonts w:ascii="仿宋_GB2312" w:eastAsia="仿宋_GB2312" w:hAnsi="宋体"/>
          <w:kern w:val="0"/>
          <w:sz w:val="24"/>
        </w:rPr>
      </w:pPr>
      <w:r>
        <w:rPr>
          <w:rFonts w:ascii="仿宋_GB2312" w:eastAsia="仿宋_GB2312" w:hAnsi="宋体" w:hint="eastAsia"/>
          <w:kern w:val="0"/>
          <w:sz w:val="24"/>
        </w:rPr>
        <w:t>②建立健全促进教师发展的评价、激励机制</w:t>
      </w:r>
    </w:p>
    <w:p w:rsidR="00B11B05" w:rsidRDefault="00B11B05" w:rsidP="00B11B05">
      <w:pPr>
        <w:widowControl/>
        <w:ind w:firstLineChars="200" w:firstLine="480"/>
        <w:jc w:val="left"/>
        <w:rPr>
          <w:rFonts w:ascii="仿宋_GB2312" w:eastAsia="仿宋_GB2312" w:hAnsi="宋体"/>
          <w:kern w:val="0"/>
          <w:sz w:val="24"/>
        </w:rPr>
      </w:pPr>
      <w:r>
        <w:rPr>
          <w:rFonts w:ascii="仿宋_GB2312" w:eastAsia="仿宋_GB2312" w:hAnsi="宋体" w:hint="eastAsia"/>
          <w:kern w:val="0"/>
          <w:sz w:val="24"/>
        </w:rPr>
        <w:t>2）工作措施：</w:t>
      </w:r>
    </w:p>
    <w:p w:rsidR="00B11B05" w:rsidRDefault="00B11B05" w:rsidP="00B11B05">
      <w:pPr>
        <w:widowControl/>
        <w:ind w:firstLineChars="200" w:firstLine="480"/>
        <w:jc w:val="left"/>
        <w:rPr>
          <w:rFonts w:ascii="仿宋_GB2312" w:eastAsia="仿宋_GB2312" w:hAnsi="宋体"/>
          <w:kern w:val="0"/>
          <w:sz w:val="24"/>
        </w:rPr>
      </w:pPr>
      <w:r>
        <w:rPr>
          <w:rFonts w:ascii="仿宋_GB2312" w:eastAsia="仿宋_GB2312" w:hAnsi="宋体" w:hint="eastAsia"/>
          <w:kern w:val="0"/>
          <w:sz w:val="24"/>
        </w:rPr>
        <w:t>①讨论完善促进教师发展的保障制度、教师发展的评价制度</w:t>
      </w:r>
    </w:p>
    <w:p w:rsidR="00B11B05" w:rsidRDefault="00B11B05" w:rsidP="00B11B05">
      <w:pPr>
        <w:widowControl/>
        <w:ind w:firstLineChars="200" w:firstLine="480"/>
        <w:jc w:val="left"/>
        <w:rPr>
          <w:rFonts w:ascii="仿宋_GB2312" w:eastAsia="仿宋_GB2312" w:hAnsi="宋体"/>
          <w:kern w:val="0"/>
          <w:sz w:val="24"/>
        </w:rPr>
      </w:pPr>
      <w:r>
        <w:rPr>
          <w:rFonts w:ascii="仿宋_GB2312" w:eastAsia="仿宋_GB2312" w:hAnsi="宋体" w:hint="eastAsia"/>
          <w:kern w:val="0"/>
          <w:sz w:val="24"/>
        </w:rPr>
        <w:t>②把教师专业发展的考核成绩纳入教师多元评价，并与工资发放、职称评审、年度考核、评先树优结合。</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（二）学生发展：</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1</w:t>
      </w:r>
      <w:r>
        <w:rPr>
          <w:rFonts w:ascii="仿宋_GB2312" w:eastAsia="仿宋_GB2312" w:hAnsi="宋体"/>
          <w:color w:val="000000"/>
          <w:kern w:val="0"/>
          <w:sz w:val="24"/>
        </w:rPr>
        <w:t>.</w:t>
      </w:r>
      <w:r>
        <w:rPr>
          <w:rFonts w:ascii="仿宋_GB2312" w:eastAsia="仿宋_GB2312" w:hAnsi="宋体" w:hint="eastAsia"/>
          <w:color w:val="000000"/>
          <w:kern w:val="0"/>
          <w:sz w:val="24"/>
        </w:rPr>
        <w:t>三年目标：</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（1）学科素质：学生学习态度端正，具有良好的学习习惯，各科学习合格率、优秀率高，中考成绩逐年提升，争创教学质量先进单位。</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（2）身体素质：学生体质健康达标率和优秀率逐年上升，学生近视率、龋患率和肥胖率逐年降低，积极参与上级部门组织的各项竞赛活动，抓好</w:t>
      </w:r>
      <w:r>
        <w:rPr>
          <w:rFonts w:ascii="仿宋_GB2312" w:eastAsia="仿宋_GB2312" w:hAnsi="宋体"/>
          <w:color w:val="000000"/>
          <w:kern w:val="0"/>
          <w:sz w:val="24"/>
        </w:rPr>
        <w:t>足球、羽毛球特色项目，成绩显著，</w:t>
      </w:r>
      <w:r>
        <w:rPr>
          <w:rFonts w:ascii="仿宋_GB2312" w:eastAsia="仿宋_GB2312" w:hAnsi="宋体" w:hint="eastAsia"/>
          <w:color w:val="000000"/>
          <w:kern w:val="0"/>
          <w:sz w:val="24"/>
        </w:rPr>
        <w:t>在现有成绩基础上逐年提高</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（3）审美素养：建立一定数量的艺术社团，培养一定数量的艺术特长学生，力争让学生都能掌握1—3项艺术技能，学生艺术素养逐年提升，学校艺术教育比赛位居同类学校前列。</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（4）科技素质：学生积极参加科技教育活动，科技素质和学校科技竞赛成绩在现有基础上逐年提升。</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（5）实验操作能力：学生实验操作能力和学校参与上级比赛成绩在现有基础上逐年提升。</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（6）信息技术能力：学生信息技术能力和学校参加上级组织的信息技术比赛成绩在现有基础上逐年提升。</w:t>
      </w:r>
    </w:p>
    <w:p w:rsidR="00B11B05" w:rsidRDefault="00B11B05" w:rsidP="00B11B05">
      <w:pPr>
        <w:widowControl/>
        <w:ind w:firstLineChars="250" w:firstLine="600"/>
        <w:jc w:val="left"/>
        <w:rPr>
          <w:rFonts w:ascii="仿宋_GB2312" w:eastAsia="仿宋_GB2312" w:hAnsi="宋体"/>
          <w:color w:val="000000"/>
          <w:kern w:val="0"/>
          <w:sz w:val="24"/>
        </w:rPr>
      </w:pPr>
      <w:r>
        <w:rPr>
          <w:rFonts w:ascii="仿宋_GB2312" w:eastAsia="仿宋_GB2312" w:hAnsi="宋体" w:hint="eastAsia"/>
          <w:color w:val="000000"/>
          <w:kern w:val="0"/>
          <w:sz w:val="24"/>
        </w:rPr>
        <w:t>2</w:t>
      </w:r>
      <w:r>
        <w:rPr>
          <w:rFonts w:ascii="仿宋_GB2312" w:eastAsia="仿宋_GB2312" w:hAnsi="宋体"/>
          <w:color w:val="000000"/>
          <w:kern w:val="0"/>
          <w:sz w:val="24"/>
        </w:rPr>
        <w:t>.</w:t>
      </w:r>
      <w:r>
        <w:rPr>
          <w:rFonts w:ascii="仿宋_GB2312" w:eastAsia="仿宋_GB2312" w:hAnsi="宋体" w:hint="eastAsia"/>
          <w:color w:val="000000"/>
          <w:kern w:val="0"/>
          <w:sz w:val="24"/>
        </w:rPr>
        <w:t>年度目标及工作措施：</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（1）学科素质：</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1）年度目标</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20</w:t>
      </w:r>
      <w:r>
        <w:rPr>
          <w:rFonts w:ascii="仿宋_GB2312" w:eastAsia="仿宋_GB2312" w:hAnsi="宋体"/>
          <w:color w:val="000000"/>
          <w:kern w:val="0"/>
          <w:sz w:val="24"/>
        </w:rPr>
        <w:t>2</w:t>
      </w:r>
      <w:r w:rsidR="00EC1F7E">
        <w:rPr>
          <w:rFonts w:ascii="仿宋_GB2312" w:eastAsia="仿宋_GB2312" w:hAnsi="宋体"/>
          <w:color w:val="000000"/>
          <w:kern w:val="0"/>
          <w:sz w:val="24"/>
        </w:rPr>
        <w:t>4</w:t>
      </w:r>
      <w:r>
        <w:rPr>
          <w:rFonts w:ascii="仿宋_GB2312" w:eastAsia="仿宋_GB2312" w:hAnsi="宋体" w:hint="eastAsia"/>
          <w:color w:val="000000"/>
          <w:kern w:val="0"/>
          <w:sz w:val="24"/>
        </w:rPr>
        <w:t>年：</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学业水平考试成绩达到农村中学中列。</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202</w:t>
      </w:r>
      <w:r w:rsidR="00EC1F7E">
        <w:rPr>
          <w:rFonts w:ascii="仿宋_GB2312" w:eastAsia="仿宋_GB2312" w:hAnsi="宋体"/>
          <w:color w:val="000000"/>
          <w:kern w:val="0"/>
          <w:sz w:val="24"/>
        </w:rPr>
        <w:t>5</w:t>
      </w:r>
      <w:r>
        <w:rPr>
          <w:rFonts w:ascii="仿宋_GB2312" w:eastAsia="仿宋_GB2312" w:hAnsi="宋体" w:hint="eastAsia"/>
          <w:color w:val="000000"/>
          <w:kern w:val="0"/>
          <w:sz w:val="24"/>
        </w:rPr>
        <w:t>年：</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学业水平考试成绩达到农村中学中前列。</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202</w:t>
      </w:r>
      <w:r w:rsidR="00EC1F7E">
        <w:rPr>
          <w:rFonts w:ascii="仿宋_GB2312" w:eastAsia="仿宋_GB2312" w:hAnsi="宋体"/>
          <w:color w:val="000000"/>
          <w:kern w:val="0"/>
          <w:sz w:val="24"/>
        </w:rPr>
        <w:t>6</w:t>
      </w:r>
      <w:r>
        <w:rPr>
          <w:rFonts w:ascii="仿宋_GB2312" w:eastAsia="仿宋_GB2312" w:hAnsi="宋体" w:hint="eastAsia"/>
          <w:color w:val="000000"/>
          <w:kern w:val="0"/>
          <w:sz w:val="24"/>
        </w:rPr>
        <w:t>年：</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学业水平考试成绩达到农村中学前列。</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2）工作措施</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①要突出学科“活动”。在活动中让学生亲身经历实践过程，培养学生乐于探究、勤于动手、勇于创新，在活动过程中的感受和体验，让学生在活动中最大限度地享有体验、探究、感悟、表现、欣赏、制作等机会。并要做好学生评价记录工作。</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②建设特色课程。抓好写字课教学，建立书法兴趣小组并定期开展辅导及交流活动。每学期定期组织学生书写展览评比活动。上好口语交际课，提升口语表达的能力，定期举行演讲和朗诵活动，使学生敢说、会说、善说。</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lastRenderedPageBreak/>
        <w:t>③推动读书工程建设。根据不同年级学生的具体情况，推荐文化品位高、难易程度适当的课外读物，提高学生的阅读能力。</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④注重课堂改革。在课堂教学中重视启发教学、实践育人等方式方法的运用，充分调动、启迪学生内在的主动性、积极性，培养独立思考、善于实践，勇于创新的兴趣和能力。</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⑤加强典型带动。校内设立“学习先进班级”“文化素质标兵”评选，落实学生学习专项激励。</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（2）身体素质：</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1）年度目标</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20</w:t>
      </w:r>
      <w:r>
        <w:rPr>
          <w:rFonts w:ascii="仿宋_GB2312" w:eastAsia="仿宋_GB2312" w:hAnsi="宋体"/>
          <w:color w:val="000000"/>
          <w:kern w:val="0"/>
          <w:sz w:val="24"/>
        </w:rPr>
        <w:t>2</w:t>
      </w:r>
      <w:r w:rsidR="00EC1F7E">
        <w:rPr>
          <w:rFonts w:ascii="仿宋_GB2312" w:eastAsia="仿宋_GB2312" w:hAnsi="宋体"/>
          <w:color w:val="000000"/>
          <w:kern w:val="0"/>
          <w:sz w:val="24"/>
        </w:rPr>
        <w:t>4</w:t>
      </w:r>
      <w:r>
        <w:rPr>
          <w:rFonts w:ascii="仿宋_GB2312" w:eastAsia="仿宋_GB2312" w:hAnsi="宋体" w:hint="eastAsia"/>
          <w:color w:val="000000"/>
          <w:kern w:val="0"/>
          <w:sz w:val="24"/>
        </w:rPr>
        <w:t>年：</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学生体质健康达标率和优秀率分别达到95%和20%；体育中考成绩位居同系列学校前6名；体育比赛活动成绩达到全区前8名。</w:t>
      </w:r>
    </w:p>
    <w:p w:rsidR="00B11B05" w:rsidRDefault="00B11B05" w:rsidP="00B11B05">
      <w:pPr>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202</w:t>
      </w:r>
      <w:r w:rsidR="00EC1F7E">
        <w:rPr>
          <w:rFonts w:ascii="仿宋_GB2312" w:eastAsia="仿宋_GB2312" w:hAnsi="宋体"/>
          <w:color w:val="000000"/>
          <w:kern w:val="0"/>
          <w:sz w:val="24"/>
        </w:rPr>
        <w:t>5</w:t>
      </w:r>
      <w:r>
        <w:rPr>
          <w:rFonts w:ascii="仿宋_GB2312" w:eastAsia="仿宋_GB2312" w:hAnsi="宋体" w:hint="eastAsia"/>
          <w:color w:val="000000"/>
          <w:kern w:val="0"/>
          <w:sz w:val="24"/>
        </w:rPr>
        <w:t>年：</w:t>
      </w:r>
    </w:p>
    <w:p w:rsidR="00B11B05" w:rsidRDefault="00B11B05" w:rsidP="00B11B05">
      <w:pPr>
        <w:ind w:firstLineChars="200" w:firstLine="480"/>
        <w:jc w:val="left"/>
        <w:rPr>
          <w:rFonts w:ascii="仿宋_GB2312" w:eastAsia="仿宋_GB2312" w:hAnsi="宋体"/>
          <w:color w:val="000000"/>
          <w:sz w:val="24"/>
        </w:rPr>
      </w:pPr>
      <w:r>
        <w:rPr>
          <w:rFonts w:ascii="仿宋_GB2312" w:eastAsia="仿宋_GB2312" w:hint="eastAsia"/>
          <w:color w:val="000000"/>
          <w:sz w:val="24"/>
        </w:rPr>
        <w:t>学生体质健康达标率和优秀率</w:t>
      </w:r>
      <w:r>
        <w:rPr>
          <w:rFonts w:ascii="仿宋_GB2312" w:eastAsia="仿宋_GB2312" w:hAnsi="宋体" w:hint="eastAsia"/>
          <w:color w:val="000000"/>
          <w:kern w:val="0"/>
          <w:sz w:val="24"/>
        </w:rPr>
        <w:t>分别达到96%和22%</w:t>
      </w:r>
      <w:r>
        <w:rPr>
          <w:rFonts w:ascii="仿宋_GB2312" w:eastAsia="仿宋_GB2312" w:hint="eastAsia"/>
          <w:color w:val="000000"/>
          <w:sz w:val="24"/>
        </w:rPr>
        <w:t>；体育中考成绩</w:t>
      </w:r>
      <w:r>
        <w:rPr>
          <w:rFonts w:ascii="仿宋_GB2312" w:eastAsia="仿宋_GB2312" w:hAnsi="宋体" w:hint="eastAsia"/>
          <w:color w:val="000000"/>
          <w:kern w:val="0"/>
          <w:sz w:val="24"/>
        </w:rPr>
        <w:t>位居同系列学校前5名</w:t>
      </w:r>
      <w:r>
        <w:rPr>
          <w:rFonts w:ascii="仿宋_GB2312" w:eastAsia="仿宋_GB2312" w:hint="eastAsia"/>
          <w:color w:val="000000"/>
          <w:sz w:val="24"/>
        </w:rPr>
        <w:t>；体育比赛活动成绩</w:t>
      </w:r>
      <w:r>
        <w:rPr>
          <w:rFonts w:ascii="仿宋_GB2312" w:eastAsia="仿宋_GB2312" w:hAnsi="宋体" w:hint="eastAsia"/>
          <w:color w:val="000000"/>
          <w:kern w:val="0"/>
          <w:sz w:val="24"/>
        </w:rPr>
        <w:t>达到全区前7名</w:t>
      </w:r>
      <w:r>
        <w:rPr>
          <w:rFonts w:ascii="仿宋_GB2312" w:eastAsia="仿宋_GB2312" w:hint="eastAsia"/>
          <w:color w:val="000000"/>
          <w:sz w:val="24"/>
        </w:rPr>
        <w:t>。</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202</w:t>
      </w:r>
      <w:r w:rsidR="00EC1F7E">
        <w:rPr>
          <w:rFonts w:ascii="仿宋_GB2312" w:eastAsia="仿宋_GB2312" w:hAnsi="宋体"/>
          <w:color w:val="000000"/>
          <w:kern w:val="0"/>
          <w:sz w:val="24"/>
        </w:rPr>
        <w:t>6</w:t>
      </w:r>
      <w:r>
        <w:rPr>
          <w:rFonts w:ascii="仿宋_GB2312" w:eastAsia="仿宋_GB2312" w:hAnsi="宋体" w:hint="eastAsia"/>
          <w:color w:val="000000"/>
          <w:kern w:val="0"/>
          <w:sz w:val="24"/>
        </w:rPr>
        <w:t>年：</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学生体质健康达标率和优秀率分别达到97%和24%，近视率、龋齿率和肥胖率下降，</w:t>
      </w:r>
      <w:r>
        <w:rPr>
          <w:rFonts w:ascii="仿宋_GB2312" w:eastAsia="仿宋_GB2312" w:hint="eastAsia"/>
          <w:color w:val="000000"/>
          <w:sz w:val="24"/>
        </w:rPr>
        <w:t>体育中考成绩</w:t>
      </w:r>
      <w:r>
        <w:rPr>
          <w:rFonts w:ascii="仿宋_GB2312" w:eastAsia="仿宋_GB2312" w:hAnsi="宋体" w:hint="eastAsia"/>
          <w:color w:val="000000"/>
          <w:kern w:val="0"/>
          <w:sz w:val="24"/>
        </w:rPr>
        <w:t>位居同系列学校前4名，</w:t>
      </w:r>
      <w:r>
        <w:rPr>
          <w:rFonts w:ascii="仿宋_GB2312" w:eastAsia="仿宋_GB2312" w:hint="eastAsia"/>
          <w:color w:val="000000"/>
          <w:sz w:val="24"/>
        </w:rPr>
        <w:t>体育比赛活动成绩</w:t>
      </w:r>
      <w:r>
        <w:rPr>
          <w:rFonts w:ascii="仿宋_GB2312" w:eastAsia="仿宋_GB2312" w:hAnsi="宋体" w:hint="eastAsia"/>
          <w:color w:val="000000"/>
          <w:kern w:val="0"/>
          <w:sz w:val="24"/>
        </w:rPr>
        <w:t>达到全区前6名，体育比赛活动争创体育工作先进单位。</w:t>
      </w:r>
    </w:p>
    <w:p w:rsidR="00B11B05" w:rsidRDefault="00B11B05" w:rsidP="00B11B05">
      <w:pPr>
        <w:widowControl/>
        <w:ind w:firstLineChars="250" w:firstLine="600"/>
        <w:jc w:val="left"/>
        <w:rPr>
          <w:rFonts w:ascii="仿宋_GB2312" w:eastAsia="仿宋_GB2312" w:hAnsi="宋体"/>
          <w:color w:val="000000"/>
          <w:kern w:val="0"/>
          <w:sz w:val="24"/>
        </w:rPr>
      </w:pPr>
      <w:r>
        <w:rPr>
          <w:rFonts w:ascii="仿宋_GB2312" w:eastAsia="仿宋_GB2312" w:hAnsi="宋体" w:hint="eastAsia"/>
          <w:color w:val="000000"/>
          <w:kern w:val="0"/>
          <w:sz w:val="24"/>
        </w:rPr>
        <w:t>2）工作措施</w:t>
      </w:r>
    </w:p>
    <w:p w:rsidR="00B11B05" w:rsidRDefault="00B11B05" w:rsidP="00B11B05">
      <w:pPr>
        <w:widowControl/>
        <w:ind w:firstLineChars="250" w:firstLine="600"/>
        <w:jc w:val="left"/>
        <w:rPr>
          <w:rFonts w:ascii="仿宋_GB2312" w:eastAsia="仿宋_GB2312" w:hAnsi="宋体"/>
          <w:color w:val="000000"/>
          <w:kern w:val="0"/>
          <w:sz w:val="24"/>
        </w:rPr>
      </w:pPr>
      <w:r>
        <w:rPr>
          <w:rFonts w:ascii="仿宋_GB2312" w:eastAsia="仿宋_GB2312" w:hAnsi="宋体" w:hint="eastAsia"/>
          <w:color w:val="000000"/>
          <w:kern w:val="0"/>
          <w:sz w:val="24"/>
        </w:rPr>
        <w:t>①认真组织上好体育课，不断提高课上学习训练质量。</w:t>
      </w:r>
    </w:p>
    <w:p w:rsidR="00B11B05" w:rsidRDefault="00B11B05" w:rsidP="00B11B05">
      <w:pPr>
        <w:widowControl/>
        <w:ind w:firstLineChars="250" w:firstLine="600"/>
        <w:jc w:val="left"/>
        <w:rPr>
          <w:rFonts w:ascii="仿宋_GB2312" w:eastAsia="仿宋_GB2312" w:hAnsi="宋体"/>
          <w:color w:val="000000"/>
          <w:kern w:val="0"/>
          <w:sz w:val="24"/>
        </w:rPr>
      </w:pPr>
      <w:r>
        <w:rPr>
          <w:rFonts w:ascii="仿宋_GB2312" w:eastAsia="仿宋_GB2312" w:hAnsi="宋体" w:hint="eastAsia"/>
          <w:color w:val="000000"/>
          <w:kern w:val="0"/>
          <w:sz w:val="24"/>
        </w:rPr>
        <w:t>②精心设计特色大课间活动（绳操、乒乓球、足球、篮球、跑步、立定跳远等），积极开展丰富多彩的体育活动（体育节、足球节等）。足球建设加大</w:t>
      </w:r>
      <w:r>
        <w:rPr>
          <w:rFonts w:ascii="仿宋_GB2312" w:eastAsia="仿宋_GB2312" w:hAnsi="宋体"/>
          <w:color w:val="000000"/>
          <w:kern w:val="0"/>
          <w:sz w:val="24"/>
        </w:rPr>
        <w:t>财政投入，每年投入金额不少于经费的</w:t>
      </w:r>
      <w:r>
        <w:rPr>
          <w:rFonts w:ascii="仿宋_GB2312" w:eastAsia="仿宋_GB2312" w:hAnsi="宋体" w:hint="eastAsia"/>
          <w:color w:val="000000"/>
          <w:kern w:val="0"/>
          <w:sz w:val="24"/>
        </w:rPr>
        <w:t>5</w:t>
      </w:r>
      <w:r>
        <w:rPr>
          <w:rFonts w:ascii="仿宋_GB2312" w:eastAsia="仿宋_GB2312" w:hAnsi="宋体"/>
          <w:color w:val="000000"/>
          <w:kern w:val="0"/>
          <w:sz w:val="24"/>
        </w:rPr>
        <w:t>%。</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③做好每年的学生体质健康测试，建立好档案，保存好过程性材料。</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④大力开展校园足球与羽毛球普及工作，积极参加各级体育比赛，</w:t>
      </w:r>
      <w:r>
        <w:rPr>
          <w:rFonts w:ascii="仿宋_GB2312" w:eastAsia="仿宋_GB2312" w:hAnsi="宋体"/>
          <w:color w:val="000000"/>
          <w:kern w:val="0"/>
          <w:sz w:val="24"/>
        </w:rPr>
        <w:t>力争在市级比赛取得优异成绩</w:t>
      </w:r>
      <w:r>
        <w:rPr>
          <w:rFonts w:ascii="仿宋_GB2312" w:eastAsia="仿宋_GB2312" w:hAnsi="宋体" w:hint="eastAsia"/>
          <w:color w:val="000000"/>
          <w:kern w:val="0"/>
          <w:sz w:val="24"/>
        </w:rPr>
        <w:t>。</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⑤落实体育项目管理，加强学生体育技能培养，</w:t>
      </w:r>
      <w:r>
        <w:rPr>
          <w:rFonts w:ascii="仿宋_GB2312" w:eastAsia="仿宋_GB2312" w:hAnsi="宋体"/>
          <w:color w:val="000000"/>
          <w:kern w:val="0"/>
          <w:sz w:val="24"/>
        </w:rPr>
        <w:t>每年举办一届</w:t>
      </w:r>
      <w:r>
        <w:rPr>
          <w:rFonts w:ascii="仿宋_GB2312" w:eastAsia="仿宋_GB2312" w:hAnsi="宋体" w:hint="eastAsia"/>
          <w:color w:val="000000"/>
          <w:kern w:val="0"/>
          <w:sz w:val="24"/>
        </w:rPr>
        <w:t>足球节</w:t>
      </w:r>
      <w:r>
        <w:rPr>
          <w:rFonts w:ascii="仿宋_GB2312" w:eastAsia="仿宋_GB2312" w:hAnsi="宋体"/>
          <w:color w:val="000000"/>
          <w:kern w:val="0"/>
          <w:sz w:val="24"/>
        </w:rPr>
        <w:t>，</w:t>
      </w:r>
      <w:r>
        <w:rPr>
          <w:rFonts w:ascii="仿宋_GB2312" w:eastAsia="仿宋_GB2312" w:hAnsi="宋体" w:hint="eastAsia"/>
          <w:color w:val="000000"/>
          <w:kern w:val="0"/>
          <w:sz w:val="24"/>
        </w:rPr>
        <w:t>积极</w:t>
      </w:r>
      <w:r>
        <w:rPr>
          <w:rFonts w:ascii="仿宋_GB2312" w:eastAsia="仿宋_GB2312" w:hAnsi="宋体"/>
          <w:color w:val="000000"/>
          <w:kern w:val="0"/>
          <w:sz w:val="24"/>
        </w:rPr>
        <w:t>推进校园足球工作</w:t>
      </w:r>
      <w:r>
        <w:rPr>
          <w:rFonts w:ascii="仿宋_GB2312" w:eastAsia="仿宋_GB2312" w:hAnsi="宋体" w:hint="eastAsia"/>
          <w:color w:val="000000"/>
          <w:kern w:val="0"/>
          <w:sz w:val="24"/>
        </w:rPr>
        <w:t>，</w:t>
      </w:r>
      <w:r>
        <w:rPr>
          <w:rFonts w:ascii="仿宋_GB2312" w:eastAsia="仿宋_GB2312" w:hAnsi="宋体"/>
          <w:color w:val="000000"/>
          <w:kern w:val="0"/>
          <w:sz w:val="24"/>
        </w:rPr>
        <w:t>成绩显著</w:t>
      </w:r>
      <w:r>
        <w:rPr>
          <w:rFonts w:ascii="仿宋_GB2312" w:eastAsia="仿宋_GB2312" w:hAnsi="宋体" w:hint="eastAsia"/>
          <w:color w:val="000000"/>
          <w:kern w:val="0"/>
          <w:sz w:val="24"/>
        </w:rPr>
        <w:t>。</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⑥校内设立“体育工作先进班级”评选，落实学生体育活动专项激励。</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⑦定期宣传防病治病的常识，做好学生的日常健康防治工作。</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（3）审美素质：</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1）年度目标</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20</w:t>
      </w:r>
      <w:r>
        <w:rPr>
          <w:rFonts w:ascii="仿宋_GB2312" w:eastAsia="仿宋_GB2312" w:hAnsi="宋体"/>
          <w:color w:val="000000"/>
          <w:kern w:val="0"/>
          <w:sz w:val="24"/>
        </w:rPr>
        <w:t>2</w:t>
      </w:r>
      <w:r w:rsidR="00EC1F7E">
        <w:rPr>
          <w:rFonts w:ascii="仿宋_GB2312" w:eastAsia="仿宋_GB2312" w:hAnsi="宋体"/>
          <w:color w:val="000000"/>
          <w:kern w:val="0"/>
          <w:sz w:val="24"/>
        </w:rPr>
        <w:t>4</w:t>
      </w:r>
      <w:r>
        <w:rPr>
          <w:rFonts w:ascii="仿宋_GB2312" w:eastAsia="仿宋_GB2312" w:hAnsi="宋体" w:hint="eastAsia"/>
          <w:color w:val="000000"/>
          <w:kern w:val="0"/>
          <w:sz w:val="24"/>
        </w:rPr>
        <w:t>年目标：</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建立3个以上的校级艺术社团，让每一名学生至少掌握一项艺术技能，积极参加市区各类艺术比赛活动，比赛成绩一等奖不少于3人次，二等奖不少于5人次，三等奖不少于6人次，借助校园艺术节等活动平台，努力提升学生艺术素养。</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202</w:t>
      </w:r>
      <w:r w:rsidR="00EC1F7E">
        <w:rPr>
          <w:rFonts w:ascii="仿宋_GB2312" w:eastAsia="仿宋_GB2312" w:hAnsi="宋体"/>
          <w:color w:val="000000"/>
          <w:kern w:val="0"/>
          <w:sz w:val="24"/>
        </w:rPr>
        <w:t>5</w:t>
      </w:r>
      <w:r>
        <w:rPr>
          <w:rFonts w:ascii="仿宋_GB2312" w:eastAsia="仿宋_GB2312" w:hAnsi="宋体" w:hint="eastAsia"/>
          <w:color w:val="000000"/>
          <w:kern w:val="0"/>
          <w:sz w:val="24"/>
        </w:rPr>
        <w:t>年目标：</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学生艺术素养明显提升，学生书写质量显著提高，学校艺术教育比赛成绩位居同系列学校前五名。</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202</w:t>
      </w:r>
      <w:r w:rsidR="00EC1F7E">
        <w:rPr>
          <w:rFonts w:ascii="仿宋_GB2312" w:eastAsia="仿宋_GB2312" w:hAnsi="宋体"/>
          <w:color w:val="000000"/>
          <w:kern w:val="0"/>
          <w:sz w:val="24"/>
        </w:rPr>
        <w:t>6</w:t>
      </w:r>
      <w:r>
        <w:rPr>
          <w:rFonts w:ascii="仿宋_GB2312" w:eastAsia="仿宋_GB2312" w:hAnsi="宋体" w:hint="eastAsia"/>
          <w:color w:val="000000"/>
          <w:kern w:val="0"/>
          <w:sz w:val="24"/>
        </w:rPr>
        <w:t>年目标：</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学生都能掌握1—3项艺术技能，学生艺术素养突出，学生书写质量普遍提升，争创艺术教育工作先进单位。</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lastRenderedPageBreak/>
        <w:t>2）工作措施</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①落实学校教学常规管理，提高课堂教学水平，规范开展好社团活动。</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②建立不少于3个学校层面的社团，学生的参与数量达到全校学生数的10%以上，保证活动的时间（每天一小时）与效果，每学年开展一次校园艺术节活动。</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③落实学生艺术项目管理和考核，每学期进行艺术项目校内抽测，推进学生艺术标准“班班达标”活动。</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④认真组织校园艺术节活动，积极参加各级艺术比赛，给学生创设艺术素养展示的舞台，激发学生的艺术潜能，培养学生的艺术兴趣。</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⑤校内设立“艺术工作先进班级”和“校园艺术之星”评选机制，落实学生艺术活动专项激励，打造学校的艺术环境和氛围。</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（4）科技素质</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1）年度目标</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202</w:t>
      </w:r>
      <w:r w:rsidR="00EC1F7E">
        <w:rPr>
          <w:rFonts w:ascii="仿宋_GB2312" w:eastAsia="仿宋_GB2312" w:hAnsi="宋体"/>
          <w:color w:val="000000"/>
          <w:kern w:val="0"/>
          <w:sz w:val="24"/>
        </w:rPr>
        <w:t>4</w:t>
      </w:r>
      <w:r>
        <w:rPr>
          <w:rFonts w:ascii="仿宋_GB2312" w:eastAsia="仿宋_GB2312" w:hAnsi="宋体" w:hint="eastAsia"/>
          <w:color w:val="000000"/>
          <w:kern w:val="0"/>
          <w:sz w:val="24"/>
        </w:rPr>
        <w:t>年目标：</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建立不少于4个科技社团，培养学生具有良好的科技素养。</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202</w:t>
      </w:r>
      <w:r w:rsidR="00EC1F7E">
        <w:rPr>
          <w:rFonts w:ascii="仿宋_GB2312" w:eastAsia="仿宋_GB2312" w:hAnsi="宋体"/>
          <w:color w:val="000000"/>
          <w:kern w:val="0"/>
          <w:sz w:val="24"/>
        </w:rPr>
        <w:t>5</w:t>
      </w:r>
      <w:r>
        <w:rPr>
          <w:rFonts w:ascii="仿宋_GB2312" w:eastAsia="仿宋_GB2312" w:hAnsi="宋体" w:hint="eastAsia"/>
          <w:color w:val="000000"/>
          <w:kern w:val="0"/>
          <w:sz w:val="24"/>
        </w:rPr>
        <w:t>年目标：</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培养学生具有良好的科技素养，在各级各类科技比赛中成绩有所提升，争取位居同系列学校前5名。</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202</w:t>
      </w:r>
      <w:r w:rsidR="00EC1F7E">
        <w:rPr>
          <w:rFonts w:ascii="仿宋_GB2312" w:eastAsia="仿宋_GB2312" w:hAnsi="宋体"/>
          <w:color w:val="000000"/>
          <w:kern w:val="0"/>
          <w:sz w:val="24"/>
        </w:rPr>
        <w:t>6</w:t>
      </w:r>
      <w:r>
        <w:rPr>
          <w:rFonts w:ascii="仿宋_GB2312" w:eastAsia="仿宋_GB2312" w:hAnsi="宋体" w:hint="eastAsia"/>
          <w:color w:val="000000"/>
          <w:kern w:val="0"/>
          <w:sz w:val="24"/>
        </w:rPr>
        <w:t>年目标：</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科技比赛成绩比上年度进一步提升争取进入同系列学校前4名，培养一支优秀的科技教师队伍，争创科技工作先进单位和科技比赛优秀组织单位。</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2）工作措施</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①采取有效措施，不断加强科技教师队伍建设。</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②建立4个以上科技类社团，每学期至少组织1次科技节活动。</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③加强科技日常教育活动，提高学生科技素养。</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④校内设立“科技工作先进班级”评选，落实学生科技活动专项激励。</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⑤认真组织参加上级组织的各项科技比赛，争取优异成绩。</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（5）实验操作能力：</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1）年度目标</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20</w:t>
      </w:r>
      <w:r>
        <w:rPr>
          <w:rFonts w:ascii="仿宋_GB2312" w:eastAsia="仿宋_GB2312" w:hAnsi="宋体"/>
          <w:color w:val="000000"/>
          <w:kern w:val="0"/>
          <w:sz w:val="24"/>
        </w:rPr>
        <w:t>2</w:t>
      </w:r>
      <w:r w:rsidR="00EC1F7E">
        <w:rPr>
          <w:rFonts w:ascii="仿宋_GB2312" w:eastAsia="仿宋_GB2312" w:hAnsi="宋体"/>
          <w:color w:val="000000"/>
          <w:kern w:val="0"/>
          <w:sz w:val="24"/>
        </w:rPr>
        <w:t>4</w:t>
      </w:r>
      <w:r>
        <w:rPr>
          <w:rFonts w:ascii="仿宋_GB2312" w:eastAsia="仿宋_GB2312" w:hAnsi="宋体" w:hint="eastAsia"/>
          <w:color w:val="000000"/>
          <w:kern w:val="0"/>
          <w:sz w:val="24"/>
        </w:rPr>
        <w:t xml:space="preserve">年： </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学生实验操作能力逐年提升，理化生实验成绩均分都达到95分（百分制）。</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202</w:t>
      </w:r>
      <w:r w:rsidR="00EC1F7E">
        <w:rPr>
          <w:rFonts w:ascii="仿宋_GB2312" w:eastAsia="仿宋_GB2312" w:hAnsi="宋体"/>
          <w:color w:val="000000"/>
          <w:kern w:val="0"/>
          <w:sz w:val="24"/>
        </w:rPr>
        <w:t>5</w:t>
      </w:r>
      <w:r>
        <w:rPr>
          <w:rFonts w:ascii="仿宋_GB2312" w:eastAsia="仿宋_GB2312" w:hAnsi="宋体" w:hint="eastAsia"/>
          <w:color w:val="000000"/>
          <w:kern w:val="0"/>
          <w:sz w:val="24"/>
        </w:rPr>
        <w:t>年：</w:t>
      </w:r>
    </w:p>
    <w:p w:rsidR="00B11B05" w:rsidRDefault="00B11B05" w:rsidP="00B11B05">
      <w:pPr>
        <w:widowControl/>
        <w:ind w:firstLine="200"/>
        <w:jc w:val="left"/>
        <w:rPr>
          <w:rFonts w:ascii="仿宋_GB2312" w:eastAsia="仿宋_GB2312" w:hAnsi="宋体"/>
          <w:color w:val="000000"/>
          <w:kern w:val="0"/>
          <w:sz w:val="24"/>
        </w:rPr>
      </w:pPr>
      <w:r>
        <w:rPr>
          <w:rFonts w:ascii="仿宋_GB2312" w:eastAsia="仿宋_GB2312" w:hAnsi="宋体" w:hint="eastAsia"/>
          <w:color w:val="000000"/>
          <w:kern w:val="0"/>
          <w:sz w:val="24"/>
        </w:rPr>
        <w:t>学生实验操作能力逐年提升，理化生实验成绩均分都达到95.5分（百分制）。</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202</w:t>
      </w:r>
      <w:r w:rsidR="00EC1F7E">
        <w:rPr>
          <w:rFonts w:ascii="仿宋_GB2312" w:eastAsia="仿宋_GB2312" w:hAnsi="宋体"/>
          <w:color w:val="000000"/>
          <w:kern w:val="0"/>
          <w:sz w:val="24"/>
        </w:rPr>
        <w:t>6</w:t>
      </w:r>
      <w:r>
        <w:rPr>
          <w:rFonts w:ascii="仿宋_GB2312" w:eastAsia="仿宋_GB2312" w:hAnsi="宋体" w:hint="eastAsia"/>
          <w:color w:val="000000"/>
          <w:kern w:val="0"/>
          <w:sz w:val="24"/>
        </w:rPr>
        <w:t>年：</w:t>
      </w:r>
    </w:p>
    <w:p w:rsidR="00B11B05" w:rsidRDefault="00B11B05" w:rsidP="00B11B05">
      <w:pPr>
        <w:widowControl/>
        <w:ind w:firstLine="200"/>
        <w:jc w:val="left"/>
        <w:rPr>
          <w:rFonts w:ascii="仿宋_GB2312" w:eastAsia="仿宋_GB2312" w:hAnsi="宋体"/>
          <w:color w:val="000000"/>
          <w:kern w:val="0"/>
          <w:sz w:val="24"/>
        </w:rPr>
      </w:pPr>
      <w:r>
        <w:rPr>
          <w:rFonts w:ascii="仿宋_GB2312" w:eastAsia="仿宋_GB2312" w:hAnsi="宋体" w:hint="eastAsia"/>
          <w:color w:val="000000"/>
          <w:kern w:val="0"/>
          <w:sz w:val="24"/>
        </w:rPr>
        <w:t>学生实验操作能力达到优秀等次，理化生实验成绩均分都达到96分（百分制）。</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2）工作措施</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①按照上级颁布的标准要求更新配备实验设施和教学设备，学校实验室、仪器室实行专人管理，进一步规范要求，制定切实可行的实验教学备案，按要求开全实验课，积极参加上级组织的各项活动，提高学生动手操作能力。</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lastRenderedPageBreak/>
        <w:t>②加强理化生实验教师日常教学管理，积极落实学生操作实验进实验室的要求。制定科学具体的实验考试备考方案，组织好初三生物、初四理化实验练习，根据上级要求严格严密组织好实验考试，保证各科优秀率。</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③认真组织参加上级组织的各项实验操作比赛。引导师生积极参与实验课题研究，提升实验理论素养。</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（6）信息技术能力：</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1）年度目标</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202</w:t>
      </w:r>
      <w:r w:rsidR="00EC1F7E">
        <w:rPr>
          <w:rFonts w:ascii="仿宋_GB2312" w:eastAsia="仿宋_GB2312" w:hAnsi="宋体"/>
          <w:color w:val="000000"/>
          <w:kern w:val="0"/>
          <w:sz w:val="24"/>
        </w:rPr>
        <w:t>4</w:t>
      </w:r>
      <w:r>
        <w:rPr>
          <w:rFonts w:ascii="仿宋_GB2312" w:eastAsia="仿宋_GB2312" w:hAnsi="宋体" w:hint="eastAsia"/>
          <w:color w:val="000000"/>
          <w:kern w:val="0"/>
          <w:sz w:val="24"/>
        </w:rPr>
        <w:t>年目标：</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学生信息技术操作能力逐年提升，信息类考试、比赛成绩进入同系列学校前6名。</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202</w:t>
      </w:r>
      <w:r w:rsidR="00EC1F7E">
        <w:rPr>
          <w:rFonts w:ascii="仿宋_GB2312" w:eastAsia="仿宋_GB2312" w:hAnsi="宋体"/>
          <w:color w:val="000000"/>
          <w:kern w:val="0"/>
          <w:sz w:val="24"/>
        </w:rPr>
        <w:t>5</w:t>
      </w:r>
      <w:r>
        <w:rPr>
          <w:rFonts w:ascii="仿宋_GB2312" w:eastAsia="仿宋_GB2312" w:hAnsi="宋体" w:hint="eastAsia"/>
          <w:color w:val="000000"/>
          <w:kern w:val="0"/>
          <w:sz w:val="24"/>
        </w:rPr>
        <w:t>年目标：</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学生信息技术操作能力逐年提升，信息类考试、比赛成绩进入同系列学校前5名。</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202</w:t>
      </w:r>
      <w:r w:rsidR="00EC1F7E">
        <w:rPr>
          <w:rFonts w:ascii="仿宋_GB2312" w:eastAsia="仿宋_GB2312" w:hAnsi="宋体"/>
          <w:color w:val="000000"/>
          <w:kern w:val="0"/>
          <w:sz w:val="24"/>
        </w:rPr>
        <w:t>6</w:t>
      </w:r>
      <w:r>
        <w:rPr>
          <w:rFonts w:ascii="仿宋_GB2312" w:eastAsia="仿宋_GB2312" w:hAnsi="宋体" w:hint="eastAsia"/>
          <w:color w:val="000000"/>
          <w:kern w:val="0"/>
          <w:sz w:val="24"/>
        </w:rPr>
        <w:t>年目标：</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学生信息技术操作能力逐年提升，信息类考试、比赛成绩进入同系列学校前4名。</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2）工作措施</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①按照标准化学校要求，配足配齐信息技术设备，按时更新，管理规范。</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②开齐开好信息技术课；学生信息技术操作能力强。</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③认真组织信息技术课，提高课堂效率与质量。</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④开展形式多样的校内信息技术评比，积极参加上级组织的信息技术比赛。</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 xml:space="preserve">五、平安校园    </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1.三年目标</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（1）做好常规安全管理，为学校平安发展保驾护航。</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（2）明确安全责任，层层落实安全责任制。</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（3）加强安全教育、培训、应急演练，积极开展安全主题教育活动。</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（4）提升安全保障水平，创建星级平安校园。</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2.年度目标与工作措施</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（1）年度目标</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202</w:t>
      </w:r>
      <w:r w:rsidR="00EC1F7E">
        <w:rPr>
          <w:rFonts w:ascii="仿宋_GB2312" w:eastAsia="仿宋_GB2312" w:hAnsi="宋体"/>
          <w:color w:val="000000"/>
          <w:kern w:val="0"/>
          <w:sz w:val="24"/>
        </w:rPr>
        <w:t>4</w:t>
      </w:r>
      <w:r>
        <w:rPr>
          <w:rFonts w:ascii="仿宋_GB2312" w:eastAsia="仿宋_GB2312" w:hAnsi="宋体" w:hint="eastAsia"/>
          <w:color w:val="000000"/>
          <w:kern w:val="0"/>
          <w:sz w:val="24"/>
        </w:rPr>
        <w:t>年目标：</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加强三防建设，做到安全防护规范、有序、合理。</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202</w:t>
      </w:r>
      <w:r w:rsidR="00EC1F7E">
        <w:rPr>
          <w:rFonts w:ascii="仿宋_GB2312" w:eastAsia="仿宋_GB2312" w:hAnsi="宋体"/>
          <w:color w:val="000000"/>
          <w:kern w:val="0"/>
          <w:sz w:val="24"/>
        </w:rPr>
        <w:t>5</w:t>
      </w:r>
      <w:r>
        <w:rPr>
          <w:rFonts w:ascii="仿宋_GB2312" w:eastAsia="仿宋_GB2312" w:hAnsi="宋体" w:hint="eastAsia"/>
          <w:color w:val="000000"/>
          <w:kern w:val="0"/>
          <w:sz w:val="24"/>
        </w:rPr>
        <w:t>年目标：</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做好安全常规管理，建立安全责任体系，明确安全责任分工，提升管理实效。</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202</w:t>
      </w:r>
      <w:r w:rsidR="00EC1F7E">
        <w:rPr>
          <w:rFonts w:ascii="仿宋_GB2312" w:eastAsia="仿宋_GB2312" w:hAnsi="宋体"/>
          <w:color w:val="000000"/>
          <w:kern w:val="0"/>
          <w:sz w:val="24"/>
        </w:rPr>
        <w:t>6</w:t>
      </w:r>
      <w:r>
        <w:rPr>
          <w:rFonts w:ascii="仿宋_GB2312" w:eastAsia="仿宋_GB2312" w:hAnsi="宋体" w:hint="eastAsia"/>
          <w:color w:val="000000"/>
          <w:kern w:val="0"/>
          <w:sz w:val="24"/>
        </w:rPr>
        <w:t>年目标：</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创建市四星级平安校园与市星级食堂。</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工作措施：</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①分级建立“流程式”安全管理督查任务清单，强化学校安全“一把手”工程和“一岗双责”责任制落实，构建校园安全调研机制；规范安全档案管理，加强安全文化建设。</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②开展安全“六校长”进校园，加大安全隐患整治力度；严格落实“三制度一流程”，狠抓校园封闭化管理，积极推进保安队伍“三化”建设；加强人</w:t>
      </w:r>
      <w:r>
        <w:rPr>
          <w:rFonts w:ascii="仿宋_GB2312" w:eastAsia="仿宋_GB2312" w:hAnsi="宋体" w:hint="eastAsia"/>
          <w:color w:val="000000"/>
          <w:kern w:val="0"/>
          <w:sz w:val="24"/>
        </w:rPr>
        <w:lastRenderedPageBreak/>
        <w:t>防、物防、技防配备，视频监控做到全覆盖无死角，视频监控应不间断进行图像采集，保存时间不少于90天。</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③依照法律法规及上级有关部门要求，做好消防安全、交通安全、防溺水安全、食品安全等工作及校园周边治理工作。</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④加强监督检查，确保学校教育、教学的设施设备、场所等经权威部门检测，符合国家环保、安全标准；制定教学、实习实训活动方案和专项应急预案。</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⑤夯实校车公司主体责任和教育监管责任，开展综合性应急演练；</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⑥建立健全食品安全管理制度和责任体系，严格规范食品安全日常管理，配备食品安全总监和食品安全员，落实日管控、周排查、月调度工作机制，落实学校相关负责人陪餐制度、周自查制度等各项制度，及时消除安全隐患。</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⑦落实好“1530”安全警示教育活动。拓展教育的形式和内容，做到“每天放学前一分钟、周末放学前五分钟、节假日放假前半小时”安全警示教育。不断创新安全教育方法，创造浓郁的校园安全文化氛围，发挥环境对学生的熏陶作用，强化学生以人为本、关爱生命、关注安全的理念。</w:t>
      </w:r>
    </w:p>
    <w:p w:rsidR="00B11B05" w:rsidRDefault="00B11B05" w:rsidP="00B11B05">
      <w:pPr>
        <w:widowControl/>
        <w:ind w:firstLineChars="200" w:firstLine="480"/>
        <w:jc w:val="left"/>
      </w:pPr>
      <w:r>
        <w:rPr>
          <w:rFonts w:ascii="仿宋_GB2312" w:eastAsia="仿宋_GB2312" w:hAnsi="宋体" w:hint="eastAsia"/>
          <w:color w:val="000000"/>
          <w:kern w:val="0"/>
          <w:sz w:val="24"/>
        </w:rPr>
        <w:t>⑧做好学生防溺水工作。认真分析本地学生发生溺水事故的原因、特点和危险地域，有针对性地加强教育。</w:t>
      </w:r>
    </w:p>
    <w:p w:rsidR="00B11B05" w:rsidRDefault="00B11B05" w:rsidP="00B11B05">
      <w:pPr>
        <w:widowControl/>
        <w:ind w:firstLine="200"/>
        <w:jc w:val="center"/>
        <w:rPr>
          <w:rFonts w:ascii="黑体" w:eastAsia="黑体" w:hAnsi="黑体"/>
          <w:color w:val="000000"/>
          <w:kern w:val="0"/>
          <w:sz w:val="32"/>
          <w:szCs w:val="32"/>
        </w:rPr>
      </w:pPr>
      <w:r>
        <w:rPr>
          <w:rFonts w:ascii="黑体" w:eastAsia="黑体" w:hAnsi="黑体" w:hint="eastAsia"/>
          <w:color w:val="000000"/>
          <w:kern w:val="0"/>
          <w:sz w:val="32"/>
          <w:szCs w:val="32"/>
        </w:rPr>
        <w:t>第四部分  学校自主发展保障体系</w:t>
      </w:r>
    </w:p>
    <w:p w:rsidR="00B11B05" w:rsidRDefault="00B11B05" w:rsidP="00B11B05">
      <w:pPr>
        <w:widowControl/>
        <w:ind w:firstLineChars="150" w:firstLine="360"/>
        <w:jc w:val="left"/>
        <w:rPr>
          <w:rFonts w:ascii="仿宋_GB2312" w:eastAsia="仿宋_GB2312" w:hAnsi="宋体"/>
          <w:color w:val="000000"/>
          <w:kern w:val="0"/>
          <w:sz w:val="24"/>
        </w:rPr>
      </w:pPr>
      <w:r>
        <w:rPr>
          <w:rFonts w:ascii="仿宋_GB2312" w:eastAsia="仿宋_GB2312" w:hAnsi="宋体" w:hint="eastAsia"/>
          <w:color w:val="000000"/>
          <w:kern w:val="0"/>
          <w:sz w:val="24"/>
        </w:rPr>
        <w:t>（一）组织保障。</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成立学校三年自主发展规划实施领导小组，负责学校三年自主发展规划实施的协调、领导工作。定期开会，解决重大问题，检查规划实施中的进展情况，提出指导性意见。由领导小组负责制定责任分解表，做出时间、进度安排，对计划执行情况进行年度自评，并把自评情况向全体教职工公布，及时解决规划执行中存在的问题。积极推进学校三年规划的有序落实。</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学校三年发展规划实施领导小组：</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组  长：刘智勇</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副组长：刘  波   梁书新  张景华</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 xml:space="preserve">组  员：窦志恒   张  军  边  通  任  涛   刘文重   </w:t>
      </w:r>
    </w:p>
    <w:p w:rsidR="00B11B05" w:rsidRDefault="00B11B05" w:rsidP="00B11B05">
      <w:pPr>
        <w:widowControl/>
        <w:ind w:firstLineChars="150" w:firstLine="360"/>
        <w:jc w:val="left"/>
        <w:rPr>
          <w:rFonts w:ascii="仿宋_GB2312" w:eastAsia="仿宋_GB2312" w:hAnsi="宋体"/>
          <w:color w:val="000000"/>
          <w:kern w:val="0"/>
          <w:sz w:val="24"/>
        </w:rPr>
      </w:pPr>
      <w:r>
        <w:rPr>
          <w:rFonts w:ascii="仿宋_GB2312" w:eastAsia="仿宋_GB2312" w:hAnsi="宋体" w:hint="eastAsia"/>
          <w:color w:val="000000"/>
          <w:kern w:val="0"/>
          <w:sz w:val="24"/>
        </w:rPr>
        <w:t>（二）人力保障。</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大力宣传学校三年自主发展规划，使全体教师充分认识做好三年自主发展规划的目标、意义与重要性，增强执行实施规划的自觉性。全体教职工要统一思想认识，增强实现目标的信念和责任意识，使每一项工作得到落实。办公室监督督促规划的具体实施，要切实加强自身建设，增强每个人的大局意识，做到人员分工具体，责任明确，有分工，有合作，共同抓好各项工作落实。</w:t>
      </w:r>
    </w:p>
    <w:p w:rsidR="00B11B05" w:rsidRDefault="00B11B05" w:rsidP="00B11B05">
      <w:pPr>
        <w:widowControl/>
        <w:ind w:firstLineChars="150" w:firstLine="360"/>
        <w:jc w:val="left"/>
        <w:rPr>
          <w:rFonts w:ascii="仿宋_GB2312" w:eastAsia="仿宋_GB2312" w:hAnsi="宋体"/>
          <w:color w:val="000000"/>
          <w:kern w:val="0"/>
          <w:sz w:val="24"/>
        </w:rPr>
      </w:pPr>
      <w:r>
        <w:rPr>
          <w:rFonts w:ascii="仿宋_GB2312" w:eastAsia="仿宋_GB2312" w:hAnsi="宋体" w:hint="eastAsia"/>
          <w:color w:val="000000"/>
          <w:kern w:val="0"/>
          <w:sz w:val="24"/>
        </w:rPr>
        <w:t>（三）制度保障。</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完善规章制度，规范学校管理，围绕学校三年自主发展规划，进一步修订完善《召口中学教职工多元考核方案》《召口中学校产管理考评细则》《召口中学班级管理激励基金分配实施方案》《召口中学教师德育工作考核办法》《召口中学班主任工作考核方案》《召口中学教师办公制度》《凤凰镇召口中学绩效工资分配实施方案》《召口中学教师成长业务考核制度》《召口中学教师着装及仪表规范》《召口中学教学常规检查细则及标准》《召口中学教师教学成绩计算办法》《召口中学考勤管理规定》《召口中学书香校园考核方案》</w:t>
      </w:r>
      <w:r>
        <w:rPr>
          <w:rFonts w:ascii="仿宋_GB2312" w:eastAsia="仿宋_GB2312" w:hAnsi="宋体" w:hint="eastAsia"/>
          <w:color w:val="000000"/>
          <w:kern w:val="0"/>
          <w:sz w:val="24"/>
        </w:rPr>
        <w:lastRenderedPageBreak/>
        <w:t>《召口中学体育学科教学成绩计算办法》《召口中学信息宣传考核办法》等制度。</w:t>
      </w:r>
    </w:p>
    <w:p w:rsidR="00B11B05" w:rsidRDefault="00B11B05" w:rsidP="00B11B05">
      <w:pPr>
        <w:widowControl/>
        <w:ind w:firstLineChars="150" w:firstLine="360"/>
        <w:jc w:val="left"/>
        <w:rPr>
          <w:rFonts w:ascii="仿宋_GB2312" w:eastAsia="仿宋_GB2312" w:hAnsi="宋体"/>
          <w:color w:val="000000"/>
          <w:kern w:val="0"/>
          <w:sz w:val="24"/>
        </w:rPr>
      </w:pPr>
      <w:r>
        <w:rPr>
          <w:rFonts w:ascii="仿宋_GB2312" w:eastAsia="仿宋_GB2312" w:hAnsi="宋体" w:hint="eastAsia"/>
          <w:color w:val="000000"/>
          <w:kern w:val="0"/>
          <w:sz w:val="24"/>
        </w:rPr>
        <w:t>（四）物质保障。</w:t>
      </w:r>
    </w:p>
    <w:p w:rsidR="00B11B05" w:rsidRDefault="00B11B05" w:rsidP="00B11B05">
      <w:pPr>
        <w:widowControl/>
        <w:ind w:firstLineChars="200" w:firstLine="480"/>
        <w:jc w:val="left"/>
        <w:rPr>
          <w:rFonts w:ascii="仿宋_GB2312" w:eastAsia="仿宋_GB2312" w:hAnsi="宋体"/>
          <w:color w:val="000000"/>
          <w:kern w:val="0"/>
          <w:sz w:val="24"/>
        </w:rPr>
      </w:pPr>
      <w:r>
        <w:rPr>
          <w:rFonts w:ascii="仿宋_GB2312" w:eastAsia="仿宋_GB2312" w:hAnsi="宋体" w:hint="eastAsia"/>
          <w:color w:val="000000"/>
          <w:kern w:val="0"/>
          <w:sz w:val="24"/>
        </w:rPr>
        <w:t>积极争取学校经费的投入，提高经费使用效益，通过邀请专家来校指导教学、选派优秀骨干教师外出参加学习、培训等方式，有计划地促进教师专业发展。既要保证好重点工作有序开展，又要本着节约的原则，做好每一件事。</w:t>
      </w:r>
    </w:p>
    <w:p w:rsidR="00B11B05" w:rsidRDefault="00EF56B5" w:rsidP="00B11B05">
      <w:pPr>
        <w:widowControl/>
        <w:rPr>
          <w:rFonts w:ascii="仿宋_GB2312" w:eastAsia="仿宋_GB2312" w:hAnsi="宋体"/>
          <w:color w:val="000000"/>
          <w:kern w:val="0"/>
          <w:sz w:val="24"/>
        </w:rPr>
      </w:pPr>
      <w:r>
        <w:rPr>
          <w:rFonts w:ascii="仿宋_GB2312" w:eastAsia="仿宋_GB2312" w:hAnsi="宋体" w:hint="eastAsia"/>
          <w:color w:val="000000"/>
          <w:kern w:val="0"/>
          <w:sz w:val="24"/>
        </w:rPr>
        <w:t xml:space="preserve">   </w:t>
      </w:r>
    </w:p>
    <w:p w:rsidR="00B11B05" w:rsidRPr="00EF56B5" w:rsidRDefault="00EF56B5" w:rsidP="00B11B05">
      <w:pPr>
        <w:jc w:val="center"/>
        <w:rPr>
          <w:rFonts w:ascii="仿宋_GB2312" w:eastAsia="仿宋_GB2312" w:hAnsi="宋体"/>
          <w:color w:val="000000"/>
          <w:kern w:val="0"/>
          <w:sz w:val="24"/>
        </w:rPr>
      </w:pPr>
      <w:r>
        <w:rPr>
          <w:rFonts w:ascii="仿宋_GB2312" w:eastAsia="仿宋_GB2312" w:hAnsi="仿宋" w:hint="eastAsia"/>
          <w:color w:val="000000"/>
          <w:sz w:val="30"/>
          <w:szCs w:val="30"/>
        </w:rPr>
        <w:t xml:space="preserve">   </w:t>
      </w:r>
      <w:r w:rsidRPr="00EF56B5">
        <w:rPr>
          <w:rFonts w:ascii="仿宋_GB2312" w:eastAsia="仿宋_GB2312" w:hAnsi="宋体" w:hint="eastAsia"/>
          <w:color w:val="000000"/>
          <w:kern w:val="0"/>
          <w:sz w:val="24"/>
        </w:rPr>
        <w:t xml:space="preserve">      </w:t>
      </w:r>
      <w:r>
        <w:rPr>
          <w:rFonts w:ascii="仿宋_GB2312" w:eastAsia="仿宋_GB2312" w:hAnsi="宋体"/>
          <w:color w:val="000000"/>
          <w:kern w:val="0"/>
          <w:sz w:val="24"/>
        </w:rPr>
        <w:t xml:space="preserve">                               </w:t>
      </w:r>
      <w:r w:rsidRPr="00EF56B5">
        <w:rPr>
          <w:rFonts w:ascii="仿宋_GB2312" w:eastAsia="仿宋_GB2312" w:hAnsi="宋体" w:hint="eastAsia"/>
          <w:color w:val="000000"/>
          <w:kern w:val="0"/>
          <w:sz w:val="24"/>
        </w:rPr>
        <w:t xml:space="preserve">  召</w:t>
      </w:r>
      <w:r w:rsidRPr="00EF56B5">
        <w:rPr>
          <w:rFonts w:ascii="仿宋_GB2312" w:eastAsia="仿宋_GB2312" w:hAnsi="宋体"/>
          <w:color w:val="000000"/>
          <w:kern w:val="0"/>
          <w:sz w:val="24"/>
        </w:rPr>
        <w:t>口中学</w:t>
      </w:r>
    </w:p>
    <w:p w:rsidR="00EF56B5" w:rsidRPr="00EF56B5" w:rsidRDefault="00EF56B5" w:rsidP="00EF56B5">
      <w:pPr>
        <w:ind w:firstLineChars="2500" w:firstLine="6000"/>
        <w:rPr>
          <w:rFonts w:ascii="仿宋_GB2312" w:eastAsia="仿宋_GB2312" w:hAnsi="宋体" w:hint="eastAsia"/>
          <w:color w:val="000000"/>
          <w:kern w:val="0"/>
          <w:sz w:val="24"/>
        </w:rPr>
      </w:pPr>
      <w:r w:rsidRPr="00EF56B5">
        <w:rPr>
          <w:rFonts w:ascii="仿宋_GB2312" w:eastAsia="仿宋_GB2312" w:hAnsi="宋体" w:hint="eastAsia"/>
          <w:color w:val="000000"/>
          <w:kern w:val="0"/>
          <w:sz w:val="24"/>
        </w:rPr>
        <w:t xml:space="preserve"> 2024年9月</w:t>
      </w:r>
    </w:p>
    <w:p w:rsidR="00CB6D16" w:rsidRPr="00B11B05" w:rsidRDefault="00CB6D16" w:rsidP="00CB6D16">
      <w:pPr>
        <w:rPr>
          <w:rFonts w:ascii="仿宋" w:eastAsia="仿宋" w:hAnsi="仿宋"/>
          <w:sz w:val="30"/>
          <w:szCs w:val="30"/>
        </w:rPr>
      </w:pPr>
    </w:p>
    <w:sectPr w:rsidR="00CB6D16" w:rsidRPr="00B11B05" w:rsidSect="00E634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32D" w:rsidRDefault="0099232D" w:rsidP="00F92636">
      <w:r>
        <w:separator/>
      </w:r>
    </w:p>
  </w:endnote>
  <w:endnote w:type="continuationSeparator" w:id="0">
    <w:p w:rsidR="0099232D" w:rsidRDefault="0099232D" w:rsidP="00F92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32D" w:rsidRDefault="0099232D" w:rsidP="00F92636">
      <w:r>
        <w:separator/>
      </w:r>
    </w:p>
  </w:footnote>
  <w:footnote w:type="continuationSeparator" w:id="0">
    <w:p w:rsidR="0099232D" w:rsidRDefault="0099232D" w:rsidP="00F926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D258F"/>
    <w:multiLevelType w:val="multilevel"/>
    <w:tmpl w:val="0E6D258F"/>
    <w:lvl w:ilvl="0">
      <w:start w:val="1"/>
      <w:numFmt w:val="decimalEnclosedCircle"/>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15F7573B"/>
    <w:multiLevelType w:val="multilevel"/>
    <w:tmpl w:val="15F7573B"/>
    <w:lvl w:ilvl="0">
      <w:start w:val="1"/>
      <w:numFmt w:val="decimalEnclosedCircle"/>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1C6D4A05"/>
    <w:multiLevelType w:val="multilevel"/>
    <w:tmpl w:val="1C6D4A05"/>
    <w:lvl w:ilvl="0">
      <w:start w:val="1"/>
      <w:numFmt w:val="decimalEnclosedCircle"/>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278A0212"/>
    <w:multiLevelType w:val="multilevel"/>
    <w:tmpl w:val="278A0212"/>
    <w:lvl w:ilvl="0">
      <w:start w:val="1"/>
      <w:numFmt w:val="decimalEnclosedCircle"/>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29F02798"/>
    <w:multiLevelType w:val="multilevel"/>
    <w:tmpl w:val="29F02798"/>
    <w:lvl w:ilvl="0">
      <w:start w:val="1"/>
      <w:numFmt w:val="decimalEnclosedCircle"/>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413A026C"/>
    <w:multiLevelType w:val="multilevel"/>
    <w:tmpl w:val="413A026C"/>
    <w:lvl w:ilvl="0">
      <w:start w:val="1"/>
      <w:numFmt w:val="decimalEnclosedCircle"/>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733801D2"/>
    <w:multiLevelType w:val="multilevel"/>
    <w:tmpl w:val="733801D2"/>
    <w:lvl w:ilvl="0">
      <w:start w:val="1"/>
      <w:numFmt w:val="decimalEnclosedCircle"/>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2"/>
  </w:num>
  <w:num w:numId="2">
    <w:abstractNumId w:val="4"/>
  </w:num>
  <w:num w:numId="3">
    <w:abstractNumId w:val="6"/>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636"/>
    <w:rsid w:val="00030362"/>
    <w:rsid w:val="001B56A1"/>
    <w:rsid w:val="001F1A91"/>
    <w:rsid w:val="001F7135"/>
    <w:rsid w:val="005F4B7C"/>
    <w:rsid w:val="00810ABF"/>
    <w:rsid w:val="00893F15"/>
    <w:rsid w:val="008C4F55"/>
    <w:rsid w:val="00981586"/>
    <w:rsid w:val="0099232D"/>
    <w:rsid w:val="00A0487C"/>
    <w:rsid w:val="00AD59F8"/>
    <w:rsid w:val="00B11B05"/>
    <w:rsid w:val="00BD666D"/>
    <w:rsid w:val="00CB6D16"/>
    <w:rsid w:val="00E446C3"/>
    <w:rsid w:val="00E6345E"/>
    <w:rsid w:val="00EC1F7E"/>
    <w:rsid w:val="00EF56B5"/>
    <w:rsid w:val="00F92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F3F0C3-745A-473A-AB3E-07DC3642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4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26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92636"/>
    <w:rPr>
      <w:sz w:val="18"/>
      <w:szCs w:val="18"/>
    </w:rPr>
  </w:style>
  <w:style w:type="paragraph" w:styleId="a4">
    <w:name w:val="footer"/>
    <w:basedOn w:val="a"/>
    <w:link w:val="Char0"/>
    <w:uiPriority w:val="99"/>
    <w:unhideWhenUsed/>
    <w:rsid w:val="00F92636"/>
    <w:pPr>
      <w:tabs>
        <w:tab w:val="center" w:pos="4153"/>
        <w:tab w:val="right" w:pos="8306"/>
      </w:tabs>
      <w:snapToGrid w:val="0"/>
      <w:jc w:val="left"/>
    </w:pPr>
    <w:rPr>
      <w:sz w:val="18"/>
      <w:szCs w:val="18"/>
    </w:rPr>
  </w:style>
  <w:style w:type="character" w:customStyle="1" w:styleId="Char0">
    <w:name w:val="页脚 Char"/>
    <w:basedOn w:val="a0"/>
    <w:link w:val="a4"/>
    <w:uiPriority w:val="99"/>
    <w:rsid w:val="00F92636"/>
    <w:rPr>
      <w:sz w:val="18"/>
      <w:szCs w:val="18"/>
    </w:rPr>
  </w:style>
  <w:style w:type="paragraph" w:styleId="a5">
    <w:name w:val="Balloon Text"/>
    <w:basedOn w:val="a"/>
    <w:link w:val="Char1"/>
    <w:uiPriority w:val="99"/>
    <w:semiHidden/>
    <w:unhideWhenUsed/>
    <w:rsid w:val="00F92636"/>
    <w:rPr>
      <w:sz w:val="18"/>
      <w:szCs w:val="18"/>
    </w:rPr>
  </w:style>
  <w:style w:type="character" w:customStyle="1" w:styleId="Char1">
    <w:name w:val="批注框文本 Char"/>
    <w:basedOn w:val="a0"/>
    <w:link w:val="a5"/>
    <w:uiPriority w:val="99"/>
    <w:semiHidden/>
    <w:rsid w:val="00F92636"/>
    <w:rPr>
      <w:sz w:val="18"/>
      <w:szCs w:val="18"/>
    </w:rPr>
  </w:style>
  <w:style w:type="paragraph" w:styleId="2">
    <w:name w:val="Body Text Indent 2"/>
    <w:basedOn w:val="a"/>
    <w:link w:val="2Char"/>
    <w:uiPriority w:val="99"/>
    <w:unhideWhenUsed/>
    <w:qFormat/>
    <w:rsid w:val="00B11B05"/>
    <w:pPr>
      <w:spacing w:after="120" w:line="480" w:lineRule="auto"/>
      <w:ind w:leftChars="200" w:left="420"/>
    </w:pPr>
    <w:rPr>
      <w:rFonts w:ascii="Times New Roman" w:eastAsia="宋体" w:hAnsi="Times New Roman" w:cs="Times New Roman"/>
      <w:szCs w:val="24"/>
    </w:rPr>
  </w:style>
  <w:style w:type="character" w:customStyle="1" w:styleId="2Char">
    <w:name w:val="正文文本缩进 2 Char"/>
    <w:basedOn w:val="a0"/>
    <w:link w:val="2"/>
    <w:uiPriority w:val="99"/>
    <w:rsid w:val="00B11B05"/>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012579">
      <w:bodyDiv w:val="1"/>
      <w:marLeft w:val="0"/>
      <w:marRight w:val="0"/>
      <w:marTop w:val="0"/>
      <w:marBottom w:val="0"/>
      <w:divBdr>
        <w:top w:val="none" w:sz="0" w:space="0" w:color="auto"/>
        <w:left w:val="none" w:sz="0" w:space="0" w:color="auto"/>
        <w:bottom w:val="none" w:sz="0" w:space="0" w:color="auto"/>
        <w:right w:val="none" w:sz="0" w:space="0" w:color="auto"/>
      </w:divBdr>
      <w:divsChild>
        <w:div w:id="1331568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F4287-CE1A-452B-AB94-B23C8C70C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18</Pages>
  <Words>2620</Words>
  <Characters>14936</Characters>
  <Application>Microsoft Office Word</Application>
  <DocSecurity>0</DocSecurity>
  <Lines>124</Lines>
  <Paragraphs>35</Paragraphs>
  <ScaleCrop>false</ScaleCrop>
  <Company/>
  <LinksUpToDate>false</LinksUpToDate>
  <CharactersWithSpaces>17521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南坞小学</dc:creator>
  <cp:keywords/>
  <dc:description/>
  <cp:lastModifiedBy>User</cp:lastModifiedBy>
  <cp:revision>6</cp:revision>
  <cp:lastPrinted>2025-03-17T06:29:00Z</cp:lastPrinted>
  <dcterms:created xsi:type="dcterms:W3CDTF">2025-03-06T05:40:00Z</dcterms:created>
  <dcterms:modified xsi:type="dcterms:W3CDTF">2025-03-17T07:03:00Z</dcterms:modified>
</cp:coreProperties>
</file>