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hd w:val="clear" w:color="auto" w:fill="FFFFFF"/>
        <w:tabs>
          <w:tab w:val="left" w:pos="2895"/>
        </w:tabs>
        <w:adjustRightInd w:val="0"/>
        <w:snapToGrid w:val="0"/>
        <w:spacing w:before="0" w:beforeAutospacing="0" w:after="0" w:afterAutospacing="0" w:line="360" w:lineRule="auto"/>
        <w:jc w:val="center"/>
        <w:rPr>
          <w:rFonts w:asciiTheme="minorEastAsia" w:hAnsiTheme="minorEastAsia" w:eastAsiaTheme="minorEastAsia"/>
          <w:b/>
          <w:color w:val="333333"/>
          <w:spacing w:val="8"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color w:val="333333"/>
          <w:spacing w:val="8"/>
          <w:sz w:val="32"/>
          <w:szCs w:val="32"/>
        </w:rPr>
        <w:t>学校门卫管理制度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333333"/>
          <w:spacing w:val="8"/>
          <w:sz w:val="28"/>
          <w:szCs w:val="28"/>
        </w:rPr>
        <w:t>一、门卫必须24小时在岗，不得擅离职守。绝不允许出现上班时间没人管理状态。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333333"/>
          <w:spacing w:val="8"/>
          <w:sz w:val="28"/>
          <w:szCs w:val="28"/>
        </w:rPr>
        <w:t>二、校门必须24小时封闭，实行全天候封闭管理。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333333"/>
          <w:spacing w:val="8"/>
          <w:sz w:val="28"/>
          <w:szCs w:val="28"/>
        </w:rPr>
        <w:t>三、外来人员出入校门必须严格登记，认真履行登记手续。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333333"/>
          <w:spacing w:val="8"/>
          <w:sz w:val="28"/>
          <w:szCs w:val="28"/>
        </w:rPr>
        <w:t>四、外来车辆及人员一律不准进入校内，确需进入需请示有关领导或当事人。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333333"/>
          <w:spacing w:val="8"/>
          <w:sz w:val="28"/>
          <w:szCs w:val="28"/>
        </w:rPr>
        <w:t>五、学生未经班主任或学校领导批准，不得随意离校出门。学生因生病或其它特殊情况的确需要出门时，必须先向班主任提出书面申请，指定陪同人员，经班主任签字同意，再持请假条到门卫处填写外出登记表后，方能与陪同人员一同离校。门卫严格登记并要妥善保存学生请假资料。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333333"/>
          <w:spacing w:val="8"/>
          <w:sz w:val="28"/>
          <w:szCs w:val="28"/>
        </w:rPr>
        <w:t>六、家长接送学生来校一律到门口止步(特殊情况经门卫批准除外)。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333333"/>
          <w:spacing w:val="8"/>
          <w:sz w:val="28"/>
          <w:szCs w:val="28"/>
        </w:rPr>
        <w:t>七、凡外出学生，必须严格履行请假手续，必须有指定陪同人员，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333333"/>
          <w:spacing w:val="8"/>
          <w:sz w:val="28"/>
          <w:szCs w:val="28"/>
        </w:rPr>
        <w:t>家长送给学生的物品门卫必须认真检查，并填写《学生家长送物交接单》后通知学生领取。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333333"/>
          <w:spacing w:val="8"/>
          <w:sz w:val="28"/>
          <w:szCs w:val="28"/>
        </w:rPr>
        <w:t>八、门卫负责校门一带卫生保洁，坚持每天清扫一次。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333333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333333"/>
          <w:spacing w:val="8"/>
          <w:sz w:val="28"/>
          <w:szCs w:val="28"/>
        </w:rPr>
        <w:t>九、门卫负责收发学校报刊杂志。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333333"/>
          <w:spacing w:val="8"/>
          <w:sz w:val="28"/>
          <w:szCs w:val="28"/>
        </w:rPr>
      </w:pP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333333"/>
          <w:spacing w:val="8"/>
          <w:sz w:val="28"/>
          <w:szCs w:val="28"/>
        </w:rPr>
      </w:pP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333333"/>
          <w:spacing w:val="8"/>
          <w:sz w:val="28"/>
          <w:szCs w:val="28"/>
        </w:rPr>
      </w:pPr>
    </w:p>
    <w:p>
      <w:pPr>
        <w:tabs>
          <w:tab w:val="right" w:pos="8306"/>
        </w:tabs>
        <w:jc w:val="center"/>
        <w:rPr>
          <w:rFonts w:ascii="宋体" w:hAnsi="宋体" w:eastAsia="宋体" w:cs="宋体"/>
          <w:sz w:val="28"/>
          <w:szCs w:val="28"/>
        </w:rPr>
      </w:pPr>
      <w:r>
        <w:rPr>
          <w:rFonts w:hint="eastAsia" w:asciiTheme="minorEastAsia" w:hAnsiTheme="minorEastAsia"/>
          <w:color w:val="333333"/>
          <w:spacing w:val="8"/>
          <w:sz w:val="28"/>
          <w:szCs w:val="28"/>
        </w:rPr>
        <w:t xml:space="preserve">                                     </w:t>
      </w:r>
      <w:r>
        <w:rPr>
          <w:rFonts w:hint="eastAsia" w:ascii="宋体" w:hAnsi="宋体" w:eastAsia="宋体" w:cs="宋体"/>
          <w:sz w:val="28"/>
          <w:szCs w:val="28"/>
        </w:rPr>
        <w:t>高阳小学</w:t>
      </w:r>
    </w:p>
    <w:p>
      <w:pPr>
        <w:pStyle w:val="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333333"/>
          <w:spacing w:val="8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Theme="minorEastAsia" w:hAnsiTheme="minorEastAsia"/>
          <w:sz w:val="28"/>
          <w:szCs w:val="28"/>
        </w:rPr>
      </w:pPr>
    </w:p>
    <w:p>
      <w:pPr>
        <w:spacing w:line="360" w:lineRule="auto"/>
        <w:jc w:val="center"/>
        <w:rPr>
          <w:rFonts w:ascii="宋体" w:hAnsi="宋体"/>
          <w:sz w:val="28"/>
          <w:szCs w:val="28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314960</wp:posOffset>
            </wp:positionH>
            <wp:positionV relativeFrom="paragraph">
              <wp:posOffset>93980</wp:posOffset>
            </wp:positionV>
            <wp:extent cx="788670" cy="811530"/>
            <wp:effectExtent l="19050" t="0" r="0" b="0"/>
            <wp:wrapSquare wrapText="bothSides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8670" cy="811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r>
        <w:rPr>
          <w:rFonts w:hint="eastAsia"/>
        </w:rPr>
        <w:t>和谐生态</w:t>
      </w:r>
      <w:r>
        <w:t xml:space="preserve">  </w:t>
      </w:r>
      <w:r>
        <w:rPr>
          <w:rFonts w:hint="eastAsia"/>
        </w:rPr>
        <w:t>自由生长</w:t>
      </w:r>
    </w:p>
    <w:p>
      <w:pPr>
        <w:spacing w:line="360" w:lineRule="auto"/>
        <w:rPr>
          <w:rFonts w:ascii="宋体" w:hAnsi="宋体"/>
          <w:sz w:val="28"/>
          <w:szCs w:val="28"/>
        </w:rPr>
      </w:pPr>
    </w:p>
    <w:p>
      <w:pPr>
        <w:spacing w:line="360" w:lineRule="auto"/>
        <w:rPr>
          <w:rFonts w:ascii="宋体" w:hAnsi="宋体"/>
          <w:sz w:val="28"/>
          <w:szCs w:val="28"/>
        </w:rPr>
      </w:pPr>
    </w:p>
    <w:p>
      <w:pPr>
        <w:spacing w:line="360" w:lineRule="auto"/>
        <w:rPr>
          <w:rFonts w:ascii="宋体" w:hAnsi="宋体"/>
          <w:sz w:val="28"/>
          <w:szCs w:val="28"/>
        </w:rPr>
      </w:pPr>
    </w:p>
    <w:p>
      <w:pPr>
        <w:spacing w:line="500" w:lineRule="exact"/>
        <w:jc w:val="both"/>
        <w:rPr>
          <w:rFonts w:hint="eastAsia"/>
          <w:b/>
          <w:sz w:val="32"/>
          <w:szCs w:val="32"/>
        </w:rPr>
      </w:pPr>
    </w:p>
    <w:p>
      <w:pPr>
        <w:spacing w:line="500" w:lineRule="exact"/>
        <w:jc w:val="center"/>
        <w:rPr>
          <w:rFonts w:ascii="宋体" w:hAnsi="宋体"/>
          <w:sz w:val="32"/>
          <w:szCs w:val="32"/>
        </w:rPr>
      </w:pPr>
      <w:r>
        <w:rPr>
          <w:rFonts w:hint="eastAsia"/>
          <w:b/>
          <w:sz w:val="32"/>
          <w:szCs w:val="32"/>
        </w:rPr>
        <w:t>高阳小学</w:t>
      </w:r>
      <w:r>
        <w:rPr>
          <w:rFonts w:hint="eastAsia" w:ascii="宋体" w:hAnsi="宋体"/>
          <w:b/>
          <w:sz w:val="32"/>
          <w:szCs w:val="32"/>
        </w:rPr>
        <w:t>门卫管理制度</w:t>
      </w:r>
    </w:p>
    <w:p>
      <w:pPr>
        <w:spacing w:line="360" w:lineRule="auto"/>
        <w:rPr>
          <w:rFonts w:ascii="宋体" w:hAnsi="宋体"/>
          <w:sz w:val="28"/>
          <w:szCs w:val="28"/>
        </w:rPr>
      </w:pPr>
    </w:p>
    <w:p>
      <w:pPr>
        <w:spacing w:line="360" w:lineRule="auto"/>
        <w:rPr>
          <w:rFonts w:ascii="宋体" w:hAnsi="宋体"/>
          <w:sz w:val="28"/>
          <w:szCs w:val="28"/>
        </w:rPr>
      </w:pPr>
    </w:p>
    <w:p>
      <w:pPr>
        <w:spacing w:line="360" w:lineRule="auto"/>
        <w:rPr>
          <w:rFonts w:ascii="宋体" w:hAnsi="宋体"/>
          <w:sz w:val="28"/>
          <w:szCs w:val="28"/>
        </w:rPr>
      </w:pPr>
    </w:p>
    <w:p>
      <w:pPr>
        <w:spacing w:line="360" w:lineRule="auto"/>
        <w:rPr>
          <w:rFonts w:ascii="宋体" w:hAnsi="宋体"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>
      <w:pPr>
        <w:ind w:firstLine="3534" w:firstLineChars="1100"/>
        <w:jc w:val="both"/>
        <w:rPr>
          <w:rFonts w:ascii="仿宋_GB2312" w:eastAsia="仿宋_GB2312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b/>
          <w:bCs/>
          <w:sz w:val="32"/>
          <w:szCs w:val="32"/>
        </w:rPr>
        <w:t>高阳小学</w:t>
      </w:r>
    </w:p>
    <w:p>
      <w:pPr>
        <w:jc w:val="center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202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/>
          <w:bCs/>
          <w:sz w:val="32"/>
          <w:szCs w:val="32"/>
        </w:rPr>
        <w:t>年</w:t>
      </w:r>
      <w:r>
        <w:rPr>
          <w:rFonts w:hint="eastAsia" w:ascii="宋体" w:hAnsi="宋体" w:eastAsia="仿宋_GB2312" w:cs="宋体"/>
          <w:b/>
          <w:bCs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/>
          <w:bCs/>
          <w:sz w:val="32"/>
          <w:szCs w:val="32"/>
        </w:rPr>
        <w:t xml:space="preserve">月 </w:t>
      </w:r>
    </w:p>
    <w:p>
      <w:pPr>
        <w:spacing w:line="360" w:lineRule="auto"/>
        <w:ind w:right="720" w:firstLine="480" w:firstLineChars="200"/>
        <w:jc w:val="right"/>
        <w:rPr>
          <w:rFonts w:ascii="宋体" w:hAnsi="宋体"/>
          <w:sz w:val="24"/>
          <w:szCs w:val="24"/>
        </w:rPr>
      </w:pPr>
    </w:p>
    <w:p>
      <w:pPr>
        <w:ind w:firstLine="480" w:firstLineChars="200"/>
        <w:rPr>
          <w:rFonts w:ascii="宋体" w:hAnsi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hint="eastAsia"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FkMTY2OTJmZDliMGQ2ODhjZjI5MjFlYWM5NDE1M2UifQ=="/>
  </w:docVars>
  <w:rsids>
    <w:rsidRoot w:val="00B312DC"/>
    <w:rsid w:val="00243E08"/>
    <w:rsid w:val="00246341"/>
    <w:rsid w:val="00853D6B"/>
    <w:rsid w:val="008A1CB7"/>
    <w:rsid w:val="00B312DC"/>
    <w:rsid w:val="00CA444D"/>
    <w:rsid w:val="0DB92FE1"/>
    <w:rsid w:val="3CB03339"/>
    <w:rsid w:val="5FB36BF3"/>
    <w:rsid w:val="6E54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420</Words>
  <Characters>425</Characters>
  <Lines>3</Lines>
  <Paragraphs>1</Paragraphs>
  <TotalTime>3</TotalTime>
  <ScaleCrop>false</ScaleCrop>
  <LinksUpToDate>false</LinksUpToDate>
  <CharactersWithSpaces>465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2021-04-12T23:24:00Z</dcterms:created>
  <dc:creator>微软用户</dc:creator>
  <cp:lastModifiedBy>天天向上</cp:lastModifiedBy>
  <cp:lastPrinted>2022-09-07T05:18:00Z</cp:lastPrinted>
  <dcterms:modified xsi:type="dcterms:W3CDTF">2022-09-07T05:29:41Z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C677D24906774082810D3474EBF8BD72</vt:lpwstr>
  </property>
</Properties>
</file>