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4CB" w:rsidRDefault="005C28E3">
      <w:pPr>
        <w:spacing w:line="560" w:lineRule="exact"/>
        <w:jc w:val="center"/>
        <w:rPr>
          <w:rFonts w:ascii="方正小标宋简体" w:eastAsia="方正小标宋简体" w:hAnsi="Calibri" w:cs="Times New Roman"/>
          <w:sz w:val="44"/>
          <w:szCs w:val="44"/>
        </w:rPr>
      </w:pPr>
      <w:r>
        <w:rPr>
          <w:rFonts w:ascii="方正小标宋简体" w:eastAsia="方正小标宋简体" w:hAnsi="Calibri" w:cs="Times New Roman" w:hint="eastAsia"/>
          <w:sz w:val="44"/>
          <w:szCs w:val="44"/>
        </w:rPr>
        <w:t>北</w:t>
      </w:r>
      <w:proofErr w:type="gramStart"/>
      <w:r>
        <w:rPr>
          <w:rFonts w:ascii="方正小标宋简体" w:eastAsia="方正小标宋简体" w:hAnsi="Calibri" w:cs="Times New Roman" w:hint="eastAsia"/>
          <w:sz w:val="44"/>
          <w:szCs w:val="44"/>
        </w:rPr>
        <w:t>金小学</w:t>
      </w:r>
      <w:proofErr w:type="gramEnd"/>
      <w:r>
        <w:rPr>
          <w:rFonts w:ascii="方正小标宋简体" w:eastAsia="方正小标宋简体" w:hAnsi="Calibri" w:cs="Times New Roman" w:hint="eastAsia"/>
          <w:sz w:val="44"/>
          <w:szCs w:val="44"/>
        </w:rPr>
        <w:t>教师听评课制度</w:t>
      </w:r>
    </w:p>
    <w:p w:rsidR="000344CB" w:rsidRDefault="005C28E3">
      <w:pPr>
        <w:pStyle w:val="a3"/>
        <w:widowControl/>
        <w:shd w:val="clear" w:color="auto" w:fill="FFFFFF"/>
        <w:spacing w:beforeAutospacing="0" w:afterAutospacing="0" w:line="560" w:lineRule="exact"/>
        <w:ind w:firstLineChars="200" w:firstLine="600"/>
        <w:rPr>
          <w:rFonts w:ascii="仿宋_GB2312" w:eastAsia="仿宋_GB2312" w:hAnsi="仿宋_GB2312" w:cs="仿宋_GB2312"/>
          <w:color w:val="333333"/>
          <w:sz w:val="30"/>
          <w:szCs w:val="30"/>
          <w:shd w:val="clear" w:color="auto" w:fill="FFFFFF"/>
        </w:rPr>
      </w:pPr>
      <w:r>
        <w:rPr>
          <w:rFonts w:ascii="仿宋_GB2312" w:eastAsia="仿宋_GB2312" w:hAnsi="仿宋_GB2312" w:cs="仿宋_GB2312" w:hint="eastAsia"/>
          <w:color w:val="333333"/>
          <w:sz w:val="30"/>
          <w:szCs w:val="30"/>
          <w:shd w:val="clear" w:color="auto" w:fill="FFFFFF"/>
        </w:rPr>
        <w:t>听评课是一项十分有研究价值的教研课题。它对抓好教学常规的落实、深化教学改革以及提高教师的业务素质起着至关重要的作用。听课为学校组织的集体听课和个人随机听课，学校组织的听课须每位教师都参加听评课，并与教师课堂教学评价相结合，个人平时听课</w:t>
      </w:r>
      <w:proofErr w:type="gramStart"/>
      <w:r>
        <w:rPr>
          <w:rFonts w:ascii="仿宋_GB2312" w:eastAsia="仿宋_GB2312" w:hAnsi="仿宋_GB2312" w:cs="仿宋_GB2312" w:hint="eastAsia"/>
          <w:color w:val="333333"/>
          <w:sz w:val="30"/>
          <w:szCs w:val="30"/>
          <w:shd w:val="clear" w:color="auto" w:fill="FFFFFF"/>
        </w:rPr>
        <w:t>重要以</w:t>
      </w:r>
      <w:proofErr w:type="gramEnd"/>
      <w:r>
        <w:rPr>
          <w:rFonts w:ascii="仿宋_GB2312" w:eastAsia="仿宋_GB2312" w:hAnsi="仿宋_GB2312" w:cs="仿宋_GB2312" w:hint="eastAsia"/>
          <w:color w:val="333333"/>
          <w:sz w:val="30"/>
          <w:szCs w:val="30"/>
          <w:shd w:val="clear" w:color="auto" w:fill="FFFFFF"/>
        </w:rPr>
        <w:t>交流为目的。通过互相听评课，它对抓好教学常规的落实、深化教学改革以及提高教师的业务素质起着至关重要的作用。听课为学校组织的集体听课和个人随机听课，学校组织的听课须每位同科教师都参加听评课，并与教师课堂教学评价相结合，个人平时听课</w:t>
      </w:r>
      <w:proofErr w:type="gramStart"/>
      <w:r>
        <w:rPr>
          <w:rFonts w:ascii="仿宋_GB2312" w:eastAsia="仿宋_GB2312" w:hAnsi="仿宋_GB2312" w:cs="仿宋_GB2312" w:hint="eastAsia"/>
          <w:color w:val="333333"/>
          <w:sz w:val="30"/>
          <w:szCs w:val="30"/>
          <w:shd w:val="clear" w:color="auto" w:fill="FFFFFF"/>
        </w:rPr>
        <w:t>重要以</w:t>
      </w:r>
      <w:proofErr w:type="gramEnd"/>
      <w:r>
        <w:rPr>
          <w:rFonts w:ascii="仿宋_GB2312" w:eastAsia="仿宋_GB2312" w:hAnsi="仿宋_GB2312" w:cs="仿宋_GB2312" w:hint="eastAsia"/>
          <w:color w:val="333333"/>
          <w:sz w:val="30"/>
          <w:szCs w:val="30"/>
          <w:shd w:val="clear" w:color="auto" w:fill="FFFFFF"/>
        </w:rPr>
        <w:t>交流为目的。通过互相听评课，使教师之间</w:t>
      </w:r>
      <w:r>
        <w:rPr>
          <w:rFonts w:ascii="仿宋_GB2312" w:eastAsia="仿宋_GB2312" w:hAnsi="仿宋_GB2312" w:cs="仿宋_GB2312" w:hint="eastAsia"/>
          <w:color w:val="333333"/>
          <w:sz w:val="30"/>
          <w:szCs w:val="30"/>
          <w:shd w:val="clear" w:color="auto" w:fill="FFFFFF"/>
        </w:rPr>
        <w:t>交流信息，传播经验，取长补短、互相促进。为做好听评课工作，特制定如下制度</w:t>
      </w:r>
      <w:r>
        <w:rPr>
          <w:rFonts w:ascii="仿宋_GB2312" w:eastAsia="仿宋_GB2312" w:hAnsi="仿宋_GB2312" w:cs="仿宋_GB2312" w:hint="eastAsia"/>
          <w:color w:val="333333"/>
          <w:sz w:val="30"/>
          <w:szCs w:val="30"/>
          <w:shd w:val="clear" w:color="auto" w:fill="FFFFFF"/>
        </w:rPr>
        <w:t>：</w:t>
      </w:r>
    </w:p>
    <w:p w:rsidR="000344CB" w:rsidRDefault="005C28E3">
      <w:pPr>
        <w:widowControl/>
        <w:spacing w:line="560" w:lineRule="exact"/>
        <w:ind w:leftChars="50" w:left="105"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为切磋课堂艺术，研究教学规律，了解教学情况，学校领导、教学管理人员与教师把听课作为一项日常教学研究工作列入工作日程。确保每学期听课次数，教学管理人员每学期听课不少于</w:t>
      </w:r>
      <w:r>
        <w:rPr>
          <w:rFonts w:ascii="仿宋_GB2312" w:eastAsia="仿宋_GB2312" w:hAnsi="仿宋_GB2312" w:cs="仿宋_GB2312" w:hint="eastAsia"/>
          <w:kern w:val="0"/>
          <w:sz w:val="30"/>
          <w:szCs w:val="30"/>
        </w:rPr>
        <w:t>30</w:t>
      </w:r>
      <w:r>
        <w:rPr>
          <w:rFonts w:ascii="仿宋_GB2312" w:eastAsia="仿宋_GB2312" w:hAnsi="仿宋_GB2312" w:cs="仿宋_GB2312" w:hint="eastAsia"/>
          <w:kern w:val="0"/>
          <w:sz w:val="30"/>
          <w:szCs w:val="30"/>
        </w:rPr>
        <w:t>节，教师不少于</w:t>
      </w:r>
      <w:r w:rsidR="008B1055">
        <w:rPr>
          <w:rFonts w:ascii="仿宋_GB2312" w:eastAsia="仿宋_GB2312" w:hAnsi="仿宋_GB2312" w:cs="仿宋_GB2312" w:hint="eastAsia"/>
          <w:kern w:val="0"/>
          <w:sz w:val="30"/>
          <w:szCs w:val="30"/>
        </w:rPr>
        <w:t>16</w:t>
      </w:r>
      <w:r>
        <w:rPr>
          <w:rFonts w:ascii="仿宋_GB2312" w:eastAsia="仿宋_GB2312" w:hAnsi="仿宋_GB2312" w:cs="仿宋_GB2312" w:hint="eastAsia"/>
          <w:kern w:val="0"/>
          <w:sz w:val="30"/>
          <w:szCs w:val="30"/>
        </w:rPr>
        <w:t>节，青年教师不少于</w:t>
      </w:r>
      <w:r>
        <w:rPr>
          <w:rFonts w:ascii="仿宋_GB2312" w:eastAsia="仿宋_GB2312" w:hAnsi="仿宋_GB2312" w:cs="仿宋_GB2312" w:hint="eastAsia"/>
          <w:kern w:val="0"/>
          <w:sz w:val="30"/>
          <w:szCs w:val="30"/>
        </w:rPr>
        <w:t>20</w:t>
      </w:r>
      <w:r>
        <w:rPr>
          <w:rFonts w:ascii="仿宋_GB2312" w:eastAsia="仿宋_GB2312" w:hAnsi="仿宋_GB2312" w:cs="仿宋_GB2312" w:hint="eastAsia"/>
          <w:kern w:val="0"/>
          <w:sz w:val="30"/>
          <w:szCs w:val="30"/>
        </w:rPr>
        <w:t>节。</w:t>
      </w:r>
    </w:p>
    <w:p w:rsidR="000344CB" w:rsidRDefault="005C28E3">
      <w:pPr>
        <w:widowControl/>
        <w:spacing w:line="56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每次听课均要有明确目的，并以此作为研究课堂教学的依据。</w:t>
      </w:r>
    </w:p>
    <w:p w:rsidR="000344CB" w:rsidRDefault="005C28E3">
      <w:pPr>
        <w:widowControl/>
        <w:spacing w:line="560" w:lineRule="exact"/>
        <w:ind w:firstLineChars="200" w:firstLine="602"/>
        <w:jc w:val="left"/>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3</w:t>
      </w:r>
      <w:r>
        <w:rPr>
          <w:rFonts w:ascii="仿宋_GB2312" w:eastAsia="仿宋_GB2312" w:hAnsi="仿宋_GB2312" w:cs="仿宋_GB2312" w:hint="eastAsia"/>
          <w:b/>
          <w:bCs/>
          <w:kern w:val="0"/>
          <w:sz w:val="30"/>
          <w:szCs w:val="30"/>
        </w:rPr>
        <w:t>.</w:t>
      </w:r>
      <w:r>
        <w:rPr>
          <w:rFonts w:ascii="仿宋_GB2312" w:eastAsia="仿宋_GB2312" w:hAnsi="仿宋_GB2312" w:cs="仿宋_GB2312" w:hint="eastAsia"/>
          <w:kern w:val="0"/>
          <w:sz w:val="30"/>
          <w:szCs w:val="30"/>
        </w:rPr>
        <w:t>认真填写听课记录，听课者要把自己置于学生的位置，</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kern w:val="0"/>
          <w:sz w:val="30"/>
          <w:szCs w:val="30"/>
        </w:rPr>
        <w:t>仔细观察教学过程，记录教学过程，评析教学过程。</w:t>
      </w:r>
      <w:r>
        <w:rPr>
          <w:rFonts w:ascii="仿宋_GB2312" w:eastAsia="仿宋_GB2312" w:hAnsi="仿宋_GB2312" w:cs="仿宋_GB2312" w:hint="eastAsia"/>
          <w:kern w:val="0"/>
          <w:sz w:val="30"/>
          <w:szCs w:val="30"/>
        </w:rPr>
        <w:t xml:space="preserve"> </w:t>
      </w:r>
    </w:p>
    <w:p w:rsidR="000344CB" w:rsidRDefault="005C28E3">
      <w:pPr>
        <w:widowControl/>
        <w:spacing w:line="560" w:lineRule="exact"/>
        <w:ind w:firstLineChars="200" w:firstLine="602"/>
        <w:jc w:val="left"/>
        <w:rPr>
          <w:rFonts w:ascii="仿宋_GB2312" w:eastAsia="仿宋_GB2312" w:hAnsi="仿宋_GB2312" w:cs="仿宋_GB2312"/>
          <w:kern w:val="0"/>
          <w:sz w:val="30"/>
          <w:szCs w:val="30"/>
        </w:rPr>
      </w:pPr>
      <w:r>
        <w:rPr>
          <w:rFonts w:ascii="仿宋_GB2312" w:eastAsia="仿宋_GB2312" w:hAnsi="仿宋_GB2312" w:cs="仿宋_GB2312" w:hint="eastAsia"/>
          <w:b/>
          <w:bCs/>
          <w:kern w:val="0"/>
          <w:sz w:val="30"/>
          <w:szCs w:val="30"/>
        </w:rPr>
        <w:t>4</w:t>
      </w:r>
      <w:r>
        <w:rPr>
          <w:rFonts w:ascii="仿宋_GB2312" w:eastAsia="仿宋_GB2312" w:hAnsi="仿宋_GB2312" w:cs="仿宋_GB2312" w:hint="eastAsia"/>
          <w:b/>
          <w:bCs/>
          <w:kern w:val="0"/>
          <w:sz w:val="30"/>
          <w:szCs w:val="30"/>
        </w:rPr>
        <w:t>.</w:t>
      </w:r>
      <w:r>
        <w:rPr>
          <w:rFonts w:ascii="仿宋_GB2312" w:eastAsia="仿宋_GB2312" w:hAnsi="仿宋_GB2312" w:cs="仿宋_GB2312" w:hint="eastAsia"/>
          <w:kern w:val="0"/>
          <w:sz w:val="30"/>
          <w:szCs w:val="30"/>
        </w:rPr>
        <w:t>及时进行教学评价，坦诚交换意见。根据听课的目的与课堂教学评价要求，对所听的课</w:t>
      </w:r>
      <w:proofErr w:type="gramStart"/>
      <w:r>
        <w:rPr>
          <w:rFonts w:ascii="仿宋_GB2312" w:eastAsia="仿宋_GB2312" w:hAnsi="仿宋_GB2312" w:cs="仿宋_GB2312" w:hint="eastAsia"/>
          <w:kern w:val="0"/>
          <w:sz w:val="30"/>
          <w:szCs w:val="30"/>
        </w:rPr>
        <w:t>作出</w:t>
      </w:r>
      <w:proofErr w:type="gramEnd"/>
      <w:r>
        <w:rPr>
          <w:rFonts w:ascii="仿宋_GB2312" w:eastAsia="仿宋_GB2312" w:hAnsi="仿宋_GB2312" w:cs="仿宋_GB2312" w:hint="eastAsia"/>
          <w:kern w:val="0"/>
          <w:sz w:val="30"/>
          <w:szCs w:val="30"/>
        </w:rPr>
        <w:t>实事求是的评价，课后相互间及时坦诚地交换意见，探讨教学规律，形成经验和个人教学特色。</w:t>
      </w:r>
    </w:p>
    <w:p w:rsidR="000344CB" w:rsidRDefault="000344CB">
      <w:pPr>
        <w:pStyle w:val="a3"/>
        <w:widowControl/>
        <w:shd w:val="clear" w:color="auto" w:fill="FFFFFF"/>
        <w:spacing w:beforeAutospacing="0" w:afterAutospacing="0" w:line="560" w:lineRule="exact"/>
        <w:rPr>
          <w:rFonts w:ascii="仿宋_GB2312" w:eastAsia="仿宋_GB2312" w:hAnsi="仿宋_GB2312" w:cs="仿宋_GB2312"/>
          <w:color w:val="333333"/>
          <w:sz w:val="30"/>
          <w:szCs w:val="30"/>
        </w:rPr>
      </w:pPr>
    </w:p>
    <w:p w:rsidR="000344CB" w:rsidRDefault="005C28E3">
      <w:pPr>
        <w:pStyle w:val="a3"/>
        <w:widowControl/>
        <w:shd w:val="clear" w:color="auto" w:fill="FFFFFF"/>
        <w:spacing w:beforeAutospacing="0" w:afterAutospacing="0" w:line="560" w:lineRule="exact"/>
        <w:ind w:firstLine="420"/>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sz w:val="30"/>
          <w:szCs w:val="30"/>
          <w:shd w:val="clear" w:color="auto" w:fill="FFFFFF"/>
        </w:rPr>
        <w:lastRenderedPageBreak/>
        <w:t>5.</w:t>
      </w:r>
      <w:r>
        <w:rPr>
          <w:rFonts w:ascii="仿宋_GB2312" w:eastAsia="仿宋_GB2312" w:hAnsi="仿宋_GB2312" w:cs="仿宋_GB2312" w:hint="eastAsia"/>
          <w:color w:val="333333"/>
          <w:sz w:val="30"/>
          <w:szCs w:val="30"/>
          <w:shd w:val="clear" w:color="auto" w:fill="FFFFFF"/>
        </w:rPr>
        <w:t>各任课教师应积极欢迎其他教师听课，不得因有人听课而改变教学计划和教学进度，更不能拒绝别人听课。</w:t>
      </w:r>
    </w:p>
    <w:p w:rsidR="000344CB" w:rsidRDefault="005C28E3">
      <w:pPr>
        <w:pStyle w:val="a3"/>
        <w:widowControl/>
        <w:shd w:val="clear" w:color="auto" w:fill="FFFFFF"/>
        <w:spacing w:beforeAutospacing="0" w:afterAutospacing="0" w:line="560" w:lineRule="exact"/>
        <w:ind w:firstLine="420"/>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sz w:val="30"/>
          <w:szCs w:val="30"/>
          <w:shd w:val="clear" w:color="auto" w:fill="FFFFFF"/>
        </w:rPr>
        <w:t>6.</w:t>
      </w:r>
      <w:r>
        <w:rPr>
          <w:rFonts w:ascii="仿宋_GB2312" w:eastAsia="仿宋_GB2312" w:hAnsi="仿宋_GB2312" w:cs="仿宋_GB2312" w:hint="eastAsia"/>
          <w:color w:val="333333"/>
          <w:sz w:val="30"/>
          <w:szCs w:val="30"/>
          <w:shd w:val="clear" w:color="auto" w:fill="FFFFFF"/>
        </w:rPr>
        <w:t>凡是听课教师都应在听课后，把自己的评议，实事求是向授课人说明，相互交换意见，并认真做好听课记录，填写评价表。</w:t>
      </w:r>
    </w:p>
    <w:p w:rsidR="000344CB" w:rsidRDefault="005C28E3">
      <w:pPr>
        <w:pStyle w:val="a3"/>
        <w:widowControl/>
        <w:shd w:val="clear" w:color="auto" w:fill="FFFFFF"/>
        <w:spacing w:beforeAutospacing="0" w:afterAutospacing="0" w:line="560" w:lineRule="exact"/>
        <w:ind w:firstLine="420"/>
        <w:rPr>
          <w:rFonts w:ascii="仿宋_GB2312" w:eastAsia="仿宋_GB2312" w:hAnsi="仿宋_GB2312" w:cs="仿宋_GB2312"/>
          <w:color w:val="333333"/>
          <w:sz w:val="30"/>
          <w:szCs w:val="30"/>
        </w:rPr>
      </w:pPr>
      <w:r>
        <w:rPr>
          <w:rFonts w:ascii="仿宋_GB2312" w:eastAsia="仿宋_GB2312" w:hAnsi="仿宋_GB2312" w:cs="仿宋_GB2312" w:hint="eastAsia"/>
          <w:b/>
          <w:bCs/>
          <w:color w:val="333333"/>
          <w:sz w:val="30"/>
          <w:szCs w:val="30"/>
          <w:shd w:val="clear" w:color="auto" w:fill="FFFFFF"/>
        </w:rPr>
        <w:t>7.</w:t>
      </w:r>
      <w:r>
        <w:rPr>
          <w:rFonts w:ascii="仿宋_GB2312" w:eastAsia="仿宋_GB2312" w:hAnsi="仿宋_GB2312" w:cs="仿宋_GB2312" w:hint="eastAsia"/>
          <w:color w:val="333333"/>
          <w:sz w:val="30"/>
          <w:szCs w:val="30"/>
          <w:shd w:val="clear" w:color="auto" w:fill="FFFFFF"/>
        </w:rPr>
        <w:t>对所听课进行认真的评议，要严格按照《课堂教学评价标准》进行评价，不但要指出一节课的优点和成功之处，更要评出这节课的不足，还要写</w:t>
      </w:r>
      <w:r>
        <w:rPr>
          <w:rFonts w:ascii="仿宋_GB2312" w:eastAsia="仿宋_GB2312" w:hAnsi="仿宋_GB2312" w:cs="仿宋_GB2312" w:hint="eastAsia"/>
          <w:color w:val="333333"/>
          <w:sz w:val="30"/>
          <w:szCs w:val="30"/>
          <w:shd w:val="clear" w:color="auto" w:fill="FFFFFF"/>
        </w:rPr>
        <w:t>出自己的见解和建议。听课评价科学，具有一定针对性；评价要有过程评价，终结性评价；过程评价要突出教学方法与课堂高</w:t>
      </w:r>
      <w:r>
        <w:rPr>
          <w:rFonts w:ascii="仿宋_GB2312" w:eastAsia="仿宋_GB2312" w:hAnsi="仿宋_GB2312" w:cs="仿宋_GB2312" w:hint="eastAsia"/>
          <w:color w:val="333333"/>
          <w:sz w:val="30"/>
          <w:szCs w:val="30"/>
          <w:shd w:val="clear" w:color="auto" w:fill="FFFFFF"/>
        </w:rPr>
        <w:t>效</w:t>
      </w:r>
      <w:bookmarkStart w:id="0" w:name="_GoBack"/>
      <w:bookmarkEnd w:id="0"/>
      <w:r>
        <w:rPr>
          <w:rFonts w:ascii="仿宋_GB2312" w:eastAsia="仿宋_GB2312" w:hAnsi="仿宋_GB2312" w:cs="仿宋_GB2312" w:hint="eastAsia"/>
          <w:color w:val="333333"/>
          <w:sz w:val="30"/>
          <w:szCs w:val="30"/>
          <w:shd w:val="clear" w:color="auto" w:fill="FFFFFF"/>
        </w:rPr>
        <w:t>的契机；</w:t>
      </w:r>
    </w:p>
    <w:p w:rsidR="000344CB" w:rsidRDefault="005C28E3">
      <w:pPr>
        <w:pStyle w:val="a3"/>
        <w:widowControl/>
        <w:shd w:val="clear" w:color="auto" w:fill="FFFFFF"/>
        <w:spacing w:beforeAutospacing="0" w:afterAutospacing="0" w:line="560" w:lineRule="exact"/>
        <w:ind w:firstLine="420"/>
        <w:rPr>
          <w:rFonts w:ascii="仿宋_GB2312" w:eastAsia="仿宋_GB2312" w:hAnsi="仿宋_GB2312" w:cs="仿宋_GB2312"/>
          <w:color w:val="333333"/>
          <w:sz w:val="30"/>
          <w:szCs w:val="30"/>
          <w:shd w:val="clear" w:color="auto" w:fill="FFFFFF"/>
        </w:rPr>
      </w:pPr>
      <w:r>
        <w:rPr>
          <w:rFonts w:ascii="仿宋_GB2312" w:eastAsia="仿宋_GB2312" w:hAnsi="仿宋_GB2312" w:cs="仿宋_GB2312" w:hint="eastAsia"/>
          <w:b/>
          <w:bCs/>
          <w:color w:val="333333"/>
          <w:sz w:val="30"/>
          <w:szCs w:val="30"/>
          <w:shd w:val="clear" w:color="auto" w:fill="FFFFFF"/>
        </w:rPr>
        <w:t>8.</w:t>
      </w:r>
      <w:r>
        <w:rPr>
          <w:rFonts w:ascii="仿宋_GB2312" w:eastAsia="仿宋_GB2312" w:hAnsi="仿宋_GB2312" w:cs="仿宋_GB2312" w:hint="eastAsia"/>
          <w:color w:val="333333"/>
          <w:sz w:val="30"/>
          <w:szCs w:val="30"/>
          <w:shd w:val="clear" w:color="auto" w:fill="FFFFFF"/>
        </w:rPr>
        <w:t>教导处每月检查一次教师听课记录，并把检查结果纳入教师综合考评。</w:t>
      </w:r>
    </w:p>
    <w:p w:rsidR="000344CB" w:rsidRDefault="005C28E3">
      <w:pPr>
        <w:pStyle w:val="a3"/>
        <w:widowControl/>
        <w:shd w:val="clear" w:color="auto" w:fill="FFFFFF"/>
        <w:spacing w:beforeAutospacing="0" w:afterAutospacing="0" w:line="560" w:lineRule="exact"/>
        <w:ind w:firstLine="420"/>
        <w:rPr>
          <w:rFonts w:ascii="仿宋_GB2312" w:eastAsia="仿宋_GB2312" w:hAnsi="仿宋_GB2312" w:cs="仿宋_GB2312"/>
          <w:color w:val="333333"/>
          <w:sz w:val="30"/>
          <w:szCs w:val="30"/>
          <w:shd w:val="clear" w:color="auto" w:fill="FFFFFF"/>
        </w:rPr>
      </w:pPr>
      <w:r>
        <w:rPr>
          <w:rFonts w:ascii="仿宋_GB2312" w:eastAsia="仿宋_GB2312" w:hAnsi="仿宋_GB2312" w:cs="仿宋_GB2312" w:hint="eastAsia"/>
          <w:color w:val="333333"/>
          <w:sz w:val="30"/>
          <w:szCs w:val="30"/>
          <w:shd w:val="clear" w:color="auto" w:fill="FFFFFF"/>
        </w:rPr>
        <w:t xml:space="preserve">                                        </w:t>
      </w:r>
    </w:p>
    <w:p w:rsidR="000344CB" w:rsidRDefault="000344CB">
      <w:pPr>
        <w:pStyle w:val="a3"/>
        <w:widowControl/>
        <w:shd w:val="clear" w:color="auto" w:fill="FFFFFF"/>
        <w:spacing w:beforeAutospacing="0" w:afterAutospacing="0" w:line="560" w:lineRule="exact"/>
        <w:ind w:firstLine="420"/>
        <w:rPr>
          <w:rFonts w:ascii="仿宋_GB2312" w:eastAsia="仿宋_GB2312" w:hAnsi="仿宋_GB2312" w:cs="仿宋_GB2312"/>
          <w:color w:val="333333"/>
          <w:sz w:val="30"/>
          <w:szCs w:val="30"/>
          <w:shd w:val="clear" w:color="auto" w:fill="FFFFFF"/>
        </w:rPr>
      </w:pPr>
    </w:p>
    <w:p w:rsidR="000344CB" w:rsidRDefault="000344CB">
      <w:pPr>
        <w:spacing w:line="560" w:lineRule="exact"/>
        <w:rPr>
          <w:rFonts w:ascii="仿宋_GB2312" w:eastAsia="仿宋_GB2312" w:hAnsi="仿宋_GB2312" w:cs="仿宋_GB2312"/>
          <w:sz w:val="30"/>
          <w:szCs w:val="30"/>
        </w:rPr>
      </w:pPr>
    </w:p>
    <w:sectPr w:rsidR="000344CB" w:rsidSect="000344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8E3" w:rsidRDefault="005C28E3" w:rsidP="008B1055">
      <w:r>
        <w:separator/>
      </w:r>
    </w:p>
  </w:endnote>
  <w:endnote w:type="continuationSeparator" w:id="0">
    <w:p w:rsidR="005C28E3" w:rsidRDefault="005C28E3" w:rsidP="008B10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仿宋_GB2312"/>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8E3" w:rsidRDefault="005C28E3" w:rsidP="008B1055">
      <w:r>
        <w:separator/>
      </w:r>
    </w:p>
  </w:footnote>
  <w:footnote w:type="continuationSeparator" w:id="0">
    <w:p w:rsidR="005C28E3" w:rsidRDefault="005C28E3" w:rsidP="008B10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344CB"/>
    <w:rsid w:val="000344CB"/>
    <w:rsid w:val="005C28E3"/>
    <w:rsid w:val="008B1055"/>
    <w:rsid w:val="10DF28BA"/>
    <w:rsid w:val="309A2E8C"/>
    <w:rsid w:val="58863A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44C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44CB"/>
    <w:pPr>
      <w:spacing w:beforeAutospacing="1" w:afterAutospacing="1"/>
      <w:jc w:val="left"/>
    </w:pPr>
    <w:rPr>
      <w:rFonts w:cs="Times New Roman"/>
      <w:kern w:val="0"/>
      <w:sz w:val="24"/>
    </w:rPr>
  </w:style>
  <w:style w:type="paragraph" w:styleId="a4">
    <w:name w:val="header"/>
    <w:basedOn w:val="a"/>
    <w:link w:val="Char"/>
    <w:rsid w:val="008B10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B1055"/>
    <w:rPr>
      <w:rFonts w:asciiTheme="minorHAnsi" w:eastAsiaTheme="minorEastAsia" w:hAnsiTheme="minorHAnsi" w:cstheme="minorBidi"/>
      <w:kern w:val="2"/>
      <w:sz w:val="18"/>
      <w:szCs w:val="18"/>
    </w:rPr>
  </w:style>
  <w:style w:type="paragraph" w:styleId="a5">
    <w:name w:val="footer"/>
    <w:basedOn w:val="a"/>
    <w:link w:val="Char0"/>
    <w:rsid w:val="008B1055"/>
    <w:pPr>
      <w:tabs>
        <w:tab w:val="center" w:pos="4153"/>
        <w:tab w:val="right" w:pos="8306"/>
      </w:tabs>
      <w:snapToGrid w:val="0"/>
      <w:jc w:val="left"/>
    </w:pPr>
    <w:rPr>
      <w:sz w:val="18"/>
      <w:szCs w:val="18"/>
    </w:rPr>
  </w:style>
  <w:style w:type="character" w:customStyle="1" w:styleId="Char0">
    <w:name w:val="页脚 Char"/>
    <w:basedOn w:val="a0"/>
    <w:link w:val="a5"/>
    <w:rsid w:val="008B105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133</Words>
  <Characters>760</Characters>
  <Application>Microsoft Office Word</Application>
  <DocSecurity>0</DocSecurity>
  <Lines>6</Lines>
  <Paragraphs>1</Paragraphs>
  <ScaleCrop>false</ScaleCrop>
  <Company>微软中国</Company>
  <LinksUpToDate>false</LinksUpToDate>
  <CharactersWithSpaces>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2</cp:revision>
  <cp:lastPrinted>2021-01-09T06:56:00Z</cp:lastPrinted>
  <dcterms:created xsi:type="dcterms:W3CDTF">2014-10-29T12:08:00Z</dcterms:created>
  <dcterms:modified xsi:type="dcterms:W3CDTF">2021-01-09T06:56:00Z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