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2023-2024-2第一小学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劳动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教育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工作计划</w:t>
      </w:r>
    </w:p>
    <w:p>
      <w:pPr>
        <w:rPr>
          <w:rFonts w:hint="eastAsia" w:ascii="黑体" w:hAnsi="黑体" w:eastAsia="黑体" w:cs="黑体"/>
          <w:color w:val="16161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61616"/>
          <w:sz w:val="32"/>
          <w:szCs w:val="32"/>
          <w:lang w:val="en-US" w:eastAsia="zh-CN"/>
        </w:rPr>
        <w:t>一、指导思想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校劳动教育工作将以“实践育人”为基本途径，坚持有计划、有组织、有目的地组织学生参加丰富多彩的劳动实践活动，积极探索劳动教育在素质教育中的作用，增强学生的劳动观念，培养学生的生活、生存技能，在动手动脑中培养学生创新意识和实践能力，促使学生全面发展。</w:t>
      </w:r>
    </w:p>
    <w:p>
      <w:pPr>
        <w:rPr>
          <w:rFonts w:hint="eastAsia" w:ascii="黑体" w:hAnsi="黑体" w:eastAsia="黑体" w:cs="黑体"/>
          <w:color w:val="16161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61616"/>
          <w:sz w:val="32"/>
          <w:szCs w:val="32"/>
          <w:lang w:val="en-US" w:eastAsia="zh-CN"/>
        </w:rPr>
        <w:t>二、工作目标</w:t>
      </w:r>
    </w:p>
    <w:p>
      <w:pPr>
        <w:ind w:firstLine="560" w:firstLineChars="200"/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（一）多渠道宣传，提高认识，形成良好的劳动教育氛围。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学生加强劳动观点和劳动技能的教育，是实现学校培养目标的重要途径和内容，是小学教育的重要教学任务。我校重视劳动教育，组成以德育主任具体负责的领导小组，把劳动教育作为德育工作的重要内容，保证劳动教育的实效性和多样性。我校还将通过家长会、家访等形式对学生家长进行劳动教育重要性的宣传，引导家长认识劳动对培养学生优秀的思想品质，养成良好行为习惯的作用，使家长能积极主动配合各项校内外教育活动。</w:t>
      </w:r>
    </w:p>
    <w:p>
      <w:pPr>
        <w:ind w:firstLine="560" w:firstLineChars="200"/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（二）以“服务岗位的创建”活动为抓手开展劳动教育活动打通渠道，拓宽开放外延，为学生搭建多元的成长舞台。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从学生的认知、情感规律出发，广泛为学生创建服务实践岗位，开展体验教育，引导学生主动参与到服务岗位实践活动中，用自己的眼睛去观察，用自己的心灵去体验，用自己的理智去感悟生活的意义和做人做事的道理，从而内化为健康的思想、品格，外显为良好的行为和自觉习惯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．组织“爱学校的集体劳动”，每个学生在班级内寻找适合自己的小岗位，在为集体、为他人服务的过程中让学生体验劳动的快乐，培养责任感。各班有劳动责任区，各班主任要组织学生到责任区参加劳动实践活动，把责任区作为向学生传授知识的另一课堂，确保“时间、地点、人员、效果”四落实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．坚持劳动教育与家庭教育相结合，开展“做爸妈的帮手”活动。根据学校不同年级的劳动清单，要求学生每天坚持帮助家长干一些力所能及的家务劳动，如扫地、洗衣、叠被……;同时要求学生自己能干的事自己干，如自己收拾书包、自己做好个人卫生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．组织“爱社会的公益劳动”，通过班级组织劳动志愿服务，加强学校劳动教育与社区教育之间的联系，充分发挥社区的作用，给孩子积极参与并实践劳动技能提供更广阔的空间与平台，让其感受劳动的快乐与光荣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（三）开展丰富多彩的劳动教育活动，以达到劳动育人的目的。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．各班要结合自己的实际，有目的，有主题的组织丰富多彩的劳动教育活动，在劳动的过程中，遵循知行合一的原则。要求:每班进行一次关于劳动教育的主题班会，组织一次社会实践活动，进行一次劳动技能竞赛活动，并及时整理活动的过程性资料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2.在劳动周活动中，学校组织一次全员参与的劳动技能大赛，并颁发劳动能手和优秀班集体，进行一次全员劳动教育，让同学们感受到劳动的快乐与光荣。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3．积极开展“三个一”活动，即“学一名劳动能手”“会一种劳动技术”“写一篇劳动收获体会”，让学生在活动中学本领，做主人。</w:t>
      </w:r>
    </w:p>
    <w:p>
      <w:pPr>
        <w:rPr>
          <w:rFonts w:hint="eastAsia" w:ascii="黑体" w:hAnsi="黑体" w:eastAsia="黑体" w:cs="黑体"/>
          <w:color w:val="16161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61616"/>
          <w:sz w:val="32"/>
          <w:szCs w:val="32"/>
          <w:lang w:val="en-US" w:eastAsia="zh-CN"/>
        </w:rPr>
        <w:t>三、工作领导小组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组长：曹永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副组长：董万喜 王爱玲  张筱婷 宋萌萌 刘军 李鲲鹏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成员：各班班主任</w:t>
      </w:r>
    </w:p>
    <w:p>
      <w:pPr>
        <w:rPr>
          <w:rFonts w:hint="eastAsia" w:ascii="黑体" w:hAnsi="黑体" w:eastAsia="黑体" w:cs="黑体"/>
          <w:color w:val="16161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61616"/>
          <w:sz w:val="32"/>
          <w:szCs w:val="32"/>
          <w:lang w:val="en-US" w:eastAsia="zh-CN"/>
        </w:rPr>
        <w:t>四、主要活动安排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1．每班每学期至少到劳动实践基地活动一次。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2．每班每学期至少开展劳动志愿服务一次。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二月份组织劳动主题班会，各班安排每个同学的劳动小岗位。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三月份开展“做爸妈的小帮手”家务劳动主题活动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 四月份各班组织一次班级劳动技能大赛。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 五月份劳动周学校组织劳动技能大赛。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 六月份学期末劳动教育总结与评价，评选各班劳动小能手。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8.七、八月份组织暑假家务劳动主题活动。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9.九月份组织学期初劳动主题班会，安排每个同学的劳动小岗位。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10.十月、十一月份各班组织“最美劳动小能手”评比活动。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11.十二月份学期末劳动教育总结与评价，评选各班劳动小能手。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12.一月份寒假劳动技能学习、美食创作评比。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left="5880" w:hanging="5880" w:hangingChars="2800"/>
        <w:jc w:val="left"/>
        <w:rPr>
          <w:rFonts w:hint="eastAsia" w:ascii="楷体" w:hAnsi="楷体" w:eastAsia="楷体" w:cs="楷体"/>
          <w:color w:val="000000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 w:ascii="楷体" w:hAnsi="楷体" w:eastAsia="楷体" w:cs="楷体"/>
          <w:color w:val="000000"/>
          <w:sz w:val="36"/>
          <w:szCs w:val="36"/>
          <w:lang w:val="en-US" w:eastAsia="zh-CN"/>
        </w:rPr>
        <w:t xml:space="preserve">   高新区第一小学  </w:t>
      </w:r>
    </w:p>
    <w:p>
      <w:pPr>
        <w:ind w:firstLine="5400" w:firstLineChars="1500"/>
        <w:jc w:val="left"/>
        <w:rPr>
          <w:rFonts w:hint="default" w:ascii="楷体" w:hAnsi="楷体" w:eastAsia="楷体" w:cs="楷体"/>
          <w:color w:val="00000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6"/>
          <w:szCs w:val="36"/>
          <w:lang w:val="en-US" w:eastAsia="zh-CN"/>
        </w:rPr>
        <w:t xml:space="preserve">2024年2月29日                             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sz w:val="36"/>
          <w:szCs w:val="36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59FFD3-8F75-4F18-A5E1-A43E9F2F45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A6A4BD-FE16-41BC-8F58-7F44D01AE7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0F433C6-AB2D-4F77-922A-60D10EDC546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D6851D0-DA5B-461B-B0CE-D7C54BAE3C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C466434-5775-4B62-82DC-065A96E5EF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zMyNGEyMDhjYmFkMjZhMjQxOTFkYWRjNWFiMjUifQ=="/>
  </w:docVars>
  <w:rsids>
    <w:rsidRoot w:val="00000000"/>
    <w:rsid w:val="0367127C"/>
    <w:rsid w:val="1BE93211"/>
    <w:rsid w:val="25BE7CB2"/>
    <w:rsid w:val="281106E1"/>
    <w:rsid w:val="333A0D2C"/>
    <w:rsid w:val="53E40D3F"/>
    <w:rsid w:val="7DE1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1360</Words>
  <Characters>1379</Characters>
  <Lines>0</Lines>
  <Paragraphs>0</Paragraphs>
  <TotalTime>11</TotalTime>
  <ScaleCrop>false</ScaleCrop>
  <LinksUpToDate>false</LinksUpToDate>
  <CharactersWithSpaces>1505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李小坏</cp:lastModifiedBy>
  <dcterms:modified xsi:type="dcterms:W3CDTF">2024-05-21T06:49:33Z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0ECAAF2B6B0A474994F9E990BB9456B0</vt:lpwstr>
  </property>
</Properties>
</file>