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6EB5E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淄博高新区第一小学2025—2028年发展规划</w:t>
      </w:r>
    </w:p>
    <w:p w14:paraId="56A5F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B816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一、学校发展基础与形势分析</w:t>
      </w:r>
    </w:p>
    <w:p w14:paraId="24B40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（一）学校发展概况</w:t>
      </w:r>
    </w:p>
    <w:p w14:paraId="251D7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淄博高新区第一小学位于高新区城市中心，2012年5月由原南营小学更名而来，2017年原址新建现校舍。学校占地3.3公顷，建筑面积2.5万平方米，设计规模36个教学班，实际现有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38</w:t>
      </w:r>
      <w:r>
        <w:rPr>
          <w:rFonts w:hint="eastAsia" w:ascii="仿宋" w:hAnsi="仿宋" w:eastAsia="仿宋" w:cs="仿宋"/>
          <w:sz w:val="28"/>
          <w:szCs w:val="28"/>
        </w:rPr>
        <w:t>个教学班，在校学生1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708</w:t>
      </w:r>
      <w:r>
        <w:rPr>
          <w:rFonts w:hint="eastAsia" w:ascii="仿宋" w:hAnsi="仿宋" w:eastAsia="仿宋" w:cs="仿宋"/>
          <w:sz w:val="28"/>
          <w:szCs w:val="28"/>
        </w:rPr>
        <w:t>名，教职工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95人</w:t>
      </w:r>
      <w:r>
        <w:rPr>
          <w:rFonts w:hint="eastAsia" w:ascii="仿宋" w:hAnsi="仿宋" w:eastAsia="仿宋" w:cs="仿宋"/>
          <w:sz w:val="28"/>
          <w:szCs w:val="28"/>
        </w:rPr>
        <w:t>人，其中市区级骨干教师32名，教师平均年龄35岁，队伍结构合理、充满活力。</w:t>
      </w:r>
    </w:p>
    <w:p w14:paraId="6D623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坚持“师生共度美好的生命历程”的办学理念，以“诗意的远方，更好的自己”为校训，逐步凝练出“诗e”特色学校文化。在长期办学实践中，学校形成了诗歌教育（“诗立方”课程）、人工智能教育（“小叮当”创客空间）、体育教育（“月悦动”品牌）、艺术教育（口琴普及）四大特色板块，先后荣获全国海量阅读示范学校、全国诗教校园、山东省书香校园、世界机器人大赛优秀组织单位、淄博市智慧校园领航学校等多项荣誉称号，办学声誉持续提升。</w:t>
      </w:r>
    </w:p>
    <w:p w14:paraId="52041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（二）核心优势与特色</w:t>
      </w:r>
    </w:p>
    <w:p w14:paraId="45BD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“诗立方”课程体系成熟，阅读育人成效显著</w:t>
      </w:r>
    </w:p>
    <w:p w14:paraId="17276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自2012年起探索“养读课程”，经过十余年深耕，形成了以儿童诗教学为载体、读写联动与跨学科融合的“诗立方”课程体系。该成果获2026年山东省基础教育教学成果一等奖。学校建有222平方米的“毛毛虫阅读馆”，藏书6万余册，人均31册，每年举办读书节、诗歌节，学生在省级以上报刊发表作品300余篇。阅读与诗教已成为学校最亮丽的文化底色。</w:t>
      </w:r>
    </w:p>
    <w:p w14:paraId="4B29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人工智能教育成果突出，创客竞赛屡获大奖</w:t>
      </w:r>
    </w:p>
    <w:p w14:paraId="7AD83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小叮当”创客空间坚持“无限创想、勇于创新、乐于实践”主题，开设机器人、创意编程、无人机、C++等社团课程。自2019年以来，累计参与各级比赛800余人次，一等奖300人次，其中连续两年（2019、2020）蝉联世界机器人大赛机械臂赛项冠军，2020年获得NOC最高奖项“恩欧希教育信息化发明创新奖”。学校被评为中国青少年人工智能技术水平测试考试点、山东省人工智能科普教育示范校。</w:t>
      </w:r>
    </w:p>
    <w:p w14:paraId="7191A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体育与艺术教育普及度高，特色鲜明</w:t>
      </w:r>
    </w:p>
    <w:p w14:paraId="13DF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创立“月悦动”体育品牌，每月面向全体学生开展不同主题的体育竞赛（如跳绳、拔河、趣味运动会等），保证每天两小时体育活动时间。作为全国青少年校园足球特色学校，为专业俱乐部输送多名优秀队员。艺术教育方面，全校学生人人能吹奏口琴，口琴教学被评为淄博市课堂特色乐器教学示范学校。合唱、器乐、戏剧等项目在市区“百灵艺术节”中连续获得一等奖。</w:t>
      </w:r>
    </w:p>
    <w:p w14:paraId="265E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智慧校园建设初具规模，数智赋能起步良好</w:t>
      </w:r>
    </w:p>
    <w:p w14:paraId="1352F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所有班级配备多媒体交互设备，校园网络带宽达900兆，建有7个交互式在线教学系统教室。教师使用智慧平台授课累计717节，积累校本资源641个，教学反思4800余篇。学校获评淄博市智慧校园领航学校，1名教师在全国教师信息素养提升活动中获一等奖，连续两年在山东省信息学奥赛中有学生获得一等奖。</w:t>
      </w:r>
    </w:p>
    <w:p w14:paraId="79D37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教师梯队建设初见成效，教科研氛围浓厚</w:t>
      </w:r>
    </w:p>
    <w:p w14:paraId="10016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构建了“新秀夯基、骨干强能、砺金铸品、领雁领航”四梯队培养体系。2025年，1人获评淄博市教学能手，3人当选高新区学科带头人，6人获评高新区教坛新秀。教师参与山东省教材编写2人，发表国家级论文3篇、省级论文5篇，获山东省教学成果一等奖。教师队伍发展势头良好。</w:t>
      </w:r>
    </w:p>
    <w:p w14:paraId="43366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（三）面临挑战与问题</w:t>
      </w:r>
    </w:p>
    <w:p w14:paraId="51D12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课堂教学与新课标要求尚有差距</w:t>
      </w:r>
    </w:p>
    <w:p w14:paraId="45349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部分课堂仍以教师讲授为主，大单元教学、跨学科主题学习、项目式学习等新课标倡导的实践形态尚未普及，学生深度学习、高阶思维培养有待加强。</w:t>
      </w:r>
    </w:p>
    <w:p w14:paraId="110A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高层次名师和标志性教科研成果不足</w:t>
      </w:r>
    </w:p>
    <w:p w14:paraId="39C9D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虽有市级教学能手，但省级以上名师、特级教师尚属空白；课题研究多为市区级，省级以上课题数量少，成果转化率不高。</w:t>
      </w:r>
    </w:p>
    <w:p w14:paraId="5599F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家校社协同育人机制深度不够</w:t>
      </w:r>
    </w:p>
    <w:p w14:paraId="7B47E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家长参与多集中在事务性配合，实质性参与课程建设、教学评价、学校治理的程度较低；社区资源利用碎片化，缺乏长效机制。</w:t>
      </w:r>
    </w:p>
    <w:p w14:paraId="7148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精细化管理与服务保障仍有短板</w:t>
      </w:r>
    </w:p>
    <w:p w14:paraId="7A3C6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部分管理流程（如物资申领、设备报修）仍依赖人工，信息化水平不高；食堂服务质量、课后服务课程丰富度有待进一步提升。</w:t>
      </w:r>
    </w:p>
    <w:p w14:paraId="21B9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二、办学思想与发展目标</w:t>
      </w:r>
    </w:p>
    <w:p w14:paraId="24CB1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（一）办学理念体系（延续与深化）</w:t>
      </w:r>
    </w:p>
    <w:p w14:paraId="7C064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学校将继续坚持并深化以下核心理念：</w:t>
      </w:r>
    </w:p>
    <w:p w14:paraId="02E8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办学理念：师生共度美好的生命历程</w:t>
      </w:r>
    </w:p>
    <w:p w14:paraId="2BEA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强调在充满诗意的校园中，教师与学生相互陪伴、共同成长，共同经历完整而幸福的教育人生。</w:t>
      </w:r>
    </w:p>
    <w:p w14:paraId="28460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校训：诗意的远方，更好的自己</w:t>
      </w:r>
    </w:p>
    <w:p w14:paraId="6C00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引导学生立足诗意校园，树立远大志向，在持续成长中不断完善自我，追求卓越。</w:t>
      </w:r>
    </w:p>
    <w:p w14:paraId="4544E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校风：腹有诗书气自华</w:t>
      </w:r>
    </w:p>
    <w:p w14:paraId="62326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期望师生多读书、读好书，接受诗歌与经典文化的熏陶，提升个人气质与精神境界。</w:t>
      </w:r>
    </w:p>
    <w:p w14:paraId="4D06D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教风：不愤不启，不悱不发</w:t>
      </w:r>
    </w:p>
    <w:p w14:paraId="17F5D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强调教师应尊重学生认知规律，在学生积极思考而不得要领时给予启发，而非直接灌输。</w:t>
      </w:r>
    </w:p>
    <w:p w14:paraId="19407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学风：如切如磋，如琢如磨</w:t>
      </w:r>
    </w:p>
    <w:p w14:paraId="1C76D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倡导学生在学问上相互切磋、精益求精，在品德上反复磨砺、日臻完善。</w:t>
      </w:r>
    </w:p>
    <w:p w14:paraId="3C65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培养目标：培养灵动、清慧、善德、雅行的具有一小特质的优秀少年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“灵动”指思维活跃、身体灵巧；“清慧”指心智清明、善于学习；“善德”指品行端正、富有爱心；“雅行”指举止文雅、文明有礼。</w:t>
      </w:r>
    </w:p>
    <w:p w14:paraId="191A9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（二）总体发展目标（2025—2028年）</w:t>
      </w:r>
    </w:p>
    <w:p w14:paraId="02D2A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总体定位：诗意引领，数智赋能，五育融合，创建区域高质量发展示范校。</w:t>
      </w:r>
    </w:p>
    <w:p w14:paraId="1D786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到2028年，学校要实现以下具体目标：</w:t>
      </w:r>
    </w:p>
    <w:p w14:paraId="7F4E6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课程改革成为先行校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形成基于“诗e”文化的“五育融合”课程体系，大单元教学、跨学科主题学习实现全学科、全学段覆盖，开发不少于20个精品跨学科案例，建成2门以上省级精品校本课程。</w:t>
      </w:r>
    </w:p>
    <w:p w14:paraId="4CBD0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智慧教育成为标杆校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师生数字素养达标率100%，信息科技类竞赛每年获省级一等奖以上不少于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项，人工智能普及课程实现3-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年级全覆盖。</w:t>
      </w:r>
    </w:p>
    <w:p w14:paraId="03C73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教师发展成为示范校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新增省级教学能手或特级教师1-2名，市级教学能手、学科带头人5-8名；省级以上课题立项不少于3项，出版教学专著2-3部。</w:t>
      </w:r>
    </w:p>
    <w:p w14:paraId="3753E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育人特色成为品牌校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“诗立方”课程成为全省知名的德育品牌，“月悦动”体育品牌形成完整赛事体系，学生体质健康测试优良率每年提升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1-</w:t>
      </w:r>
      <w:r>
        <w:rPr>
          <w:rFonts w:hint="eastAsia" w:ascii="仿宋" w:hAnsi="仿宋" w:eastAsia="仿宋" w:cs="仿宋"/>
          <w:sz w:val="28"/>
          <w:szCs w:val="28"/>
        </w:rPr>
        <w:t>2个百分点，艺术测评合格率保持100%。</w:t>
      </w:r>
    </w:p>
    <w:p w14:paraId="75C64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家校社协同成为实验校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建立规范化、课程化的家长学校，家长满意度稳定在95%以上；每学年开发不少于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个社区实践基地，每班每学期开展至少2次社会实践活动。</w:t>
      </w:r>
    </w:p>
    <w:p w14:paraId="6595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三、分领域发展目标与重点举措</w:t>
      </w:r>
    </w:p>
    <w:p w14:paraId="4DF8F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（一）党建领航与治理现代化</w:t>
      </w:r>
    </w:p>
    <w:p w14:paraId="2A8EF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发展目标</w:t>
      </w:r>
    </w:p>
    <w:p w14:paraId="44748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支部</w:t>
      </w:r>
      <w:r>
        <w:rPr>
          <w:rFonts w:hint="eastAsia" w:ascii="仿宋" w:hAnsi="仿宋" w:eastAsia="仿宋" w:cs="仿宋"/>
          <w:sz w:val="28"/>
          <w:szCs w:val="28"/>
        </w:rPr>
        <w:t>的政治核心作用全面强化，党组织领导的校长负责制运行成熟，“党员示范岗”覆盖所有教研组和关键管理岗位。</w:t>
      </w:r>
    </w:p>
    <w:p w14:paraId="746B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学校治理实现“制度+技术+人文”深度融合，精细化管理水平显著提升，形成“事事有标准、人人有责任、时时有反馈”的治理格局。</w:t>
      </w:r>
    </w:p>
    <w:p w14:paraId="04663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重点举措</w:t>
      </w:r>
    </w:p>
    <w:p w14:paraId="1888C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（1）深化“党建+业务”融合机制</w:t>
      </w:r>
    </w:p>
    <w:p w14:paraId="22FD9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每学期初，党支部围绕学校中心工作确定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个“党员领航项目”，如“党员示范课”“党员攻坚课题”“党员护学岗”等，每个项目由1-2名党员牵头，明确目标、措施和成果。</w:t>
      </w:r>
    </w:p>
    <w:p w14:paraId="10A7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建立党员积分制管理细则，将党员参与教学改革、服务师生、联系群众等情况量化积分，每学期公示，作为评优评先的重要依据。</w:t>
      </w:r>
    </w:p>
    <w:p w14:paraId="558A8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每年“七一”开展评选，表彰优秀共产党员、优秀党务工作者和先进党小组，树立身边榜样。</w:t>
      </w:r>
    </w:p>
    <w:p w14:paraId="11FF8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（2）推进数字化治理转型</w:t>
      </w:r>
    </w:p>
    <w:p w14:paraId="3FEBD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升级现有“五育综合评价平台”，增加教师教学行为分析、班级管理数据看板、设备资产智能管理等功能模块。</w:t>
      </w:r>
    </w:p>
    <w:p w14:paraId="61DB9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实现学生成长数据“一生一档”，涵盖学业成绩、体质健康、艺术素养、社会实践、行为习惯等维度，每学期生成个性化成长报告并推送家长。</w:t>
      </w:r>
    </w:p>
    <w:p w14:paraId="014A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建立“学校运行数据驾驶舱”，校长及中层干部可实时查看课堂出勤、资源使用、安全巡检、食堂消费等关键指标，支撑科学决策。</w:t>
      </w:r>
    </w:p>
    <w:p w14:paraId="232B3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（3）优化内部治理结构</w:t>
      </w:r>
    </w:p>
    <w:p w14:paraId="5CF6B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修订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完善</w:t>
      </w:r>
      <w:r>
        <w:rPr>
          <w:rFonts w:hint="eastAsia" w:ascii="仿宋" w:hAnsi="仿宋" w:eastAsia="仿宋" w:cs="仿宋"/>
          <w:sz w:val="28"/>
          <w:szCs w:val="28"/>
        </w:rPr>
        <w:t>《淄博高新区第一小学章程》，明确党组织、校务会、教代会、家委会的权责边界。</w:t>
      </w:r>
    </w:p>
    <w:p w14:paraId="2B56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推行“年级组—教研组—项目组”矩阵式管理：年级组负责学生日常管理和活动组织，教研组负责学科教学研究，项目组（如“诗教项目组”“创客项目组”）负责跨领域特色工作。</w:t>
      </w:r>
    </w:p>
    <w:p w14:paraId="35751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CF9D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建立“周例会+月度反馈+学期复盘”的工作闭环机制，每周一召开行政例会部署重点任务，每月底各部门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进行工作汇报</w:t>
      </w:r>
      <w:r>
        <w:rPr>
          <w:rFonts w:hint="eastAsia" w:ascii="仿宋" w:hAnsi="仿宋" w:eastAsia="仿宋" w:cs="仿宋"/>
          <w:sz w:val="28"/>
          <w:szCs w:val="28"/>
        </w:rPr>
        <w:t>，每学期末进行规划实施自查。</w:t>
      </w:r>
    </w:p>
    <w:p w14:paraId="56150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（二）课程教学改革与“五育融合”</w:t>
      </w:r>
    </w:p>
    <w:p w14:paraId="22AF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发展目标</w:t>
      </w:r>
    </w:p>
    <w:p w14:paraId="28053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全面落实2022版义务教育课程方案和课程标准，构建体现学校特色的“诗e·五育融合”课程体系。</w:t>
      </w:r>
    </w:p>
    <w:p w14:paraId="2EC25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大单元教学、跨学科主题学习、项目式学习成为常态，每学期每学科至少开展1次全校性展示活动。</w:t>
      </w:r>
    </w:p>
    <w:p w14:paraId="52E3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重点举措</w:t>
      </w:r>
    </w:p>
    <w:p w14:paraId="7ECB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（1）构建“诗e·融创”课程体系</w:t>
      </w:r>
    </w:p>
    <w:p w14:paraId="49D55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“诗立方”课程为基础，将诗歌教育有机融入各学科教学：语文：每周开设1节诗教课，包含童诗赏析、创作、朗诵等内容，每学期每位学生至少创作3首童诗。道德与法治：开发“诗德融合”微课程，每单元嵌入1-2首相关主题古诗（如爱国、诚信、友善），通过吟诵、讨论内化价值观。数学：尝试“数学诗”创作，如用诗歌描述几何图形、数量关系，培养数感与创造力。体育：创编“韵律诗操”，将古诗朗诵与体操动作结合，在大课间推行。艺术：开展“诗配画”“诗乐融合”活动，每学年举办一次“诗书画”作品展。劳动：设计“节气诗·农事劳动”课程，结合二十四节气开展种植、采摘等劳动实践并创作节气诗。</w:t>
      </w:r>
    </w:p>
    <w:p w14:paraId="52E58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每学期每个年级至少开发2个跨学科主题学习项目，例如：</w:t>
      </w:r>
    </w:p>
    <w:p w14:paraId="35584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三年级：“诗中四季——科学与诗歌的对话”（融合科学、语文、美术）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四年级：“AI古诗创作工坊”（融合信息科技、语文）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五年级：“诗路遗产——大运河文化探究”（融合道德与法治、历史、地理）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181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（2）深化“境脉课堂”教学范式</w:t>
      </w:r>
    </w:p>
    <w:p w14:paraId="3047A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确“境脉课堂”四环节操作规范：情境创设：利用实物、图片、视频、故事等创设真实或拟真情境，激发学习兴趣。问题驱动：提出具有挑战性的核心问题，引导学生自主探究或小组合作。深度探究：提供学习支架，组织学生进行实验、讨论、创作、辩论等活动。表达迁移：鼓励学生用多种形式（语言、图画、表演、模型等）展示学习成果，并尝试在新情境中应用。</w:t>
      </w:r>
    </w:p>
    <w:p w14:paraId="72CD2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各学科组每学期至少打磨2个大单元教学设计，涵盖单元目标、课时安排、评价任务、资源支持等，形成校本资源库。</w:t>
      </w:r>
    </w:p>
    <w:p w14:paraId="4ED64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设立“境脉课堂”达标课制度，要求每位教师每学年至少执教1节校级以上公开课，教研组进行集体评议。</w:t>
      </w:r>
    </w:p>
    <w:p w14:paraId="214AD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（3）优化作业与评价体系</w:t>
      </w:r>
    </w:p>
    <w:p w14:paraId="258F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施“基础+拓展+实践”三层级作业：基础作业：面向全体，巩固核心知识，用时不超过国家规定。拓展作业：提供选做题，满足不同层次学生需求。实践作业：每单元至少1次跨学科实践任务，如观察报告、小制作、社会调查等。</w:t>
      </w:r>
    </w:p>
    <w:p w14:paraId="48770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严格控制作业总量：一、二年级不布置书面家庭作业，三至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年级书面作业平均完成时间不超过60分钟。教导处每月抽查一次班级作业公示。</w:t>
      </w:r>
    </w:p>
    <w:p w14:paraId="34AE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取消唯分数排名，采用“等级+评语”形式反馈，每学期向家长提供一次详细的综合素养报告。</w:t>
      </w:r>
    </w:p>
    <w:p w14:paraId="7392D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（4）强化阅读、科技、体育、艺术特色</w:t>
      </w:r>
    </w:p>
    <w:p w14:paraId="1B80B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阅读：深化“养读课程”，每生每天在校阅读不少于30分钟，家庭阅读不少于20分钟。建设“全学科阅读”资源包，每个年级每学期推荐跨学科阅读书目（如数学绘本、科学故事、历史传记）。</w:t>
      </w:r>
    </w:p>
    <w:p w14:paraId="49B16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每年4月举办读书节，活动包括作家进校园、诗词大会、图书漂流、亲子共读等。</w:t>
      </w:r>
    </w:p>
    <w:p w14:paraId="3173D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科技：普及信息科技课程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升级“小叮当”创客空间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每学期组织一次校园科技节，设置创客挑战赛、科普讲座、科技作品展等环节。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3C150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体育：完善“月悦动”赛事体系：每月确定一个主题（如跳绳月、篮球月、田径月），利用大课间和课后服务时间组织班级联赛，确保每个学生每月至少参加一项体育竞赛。每年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月举办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春</w:t>
      </w:r>
      <w:r>
        <w:rPr>
          <w:rFonts w:hint="eastAsia" w:ascii="仿宋" w:hAnsi="仿宋" w:eastAsia="仿宋" w:cs="仿宋"/>
          <w:sz w:val="28"/>
          <w:szCs w:val="28"/>
        </w:rPr>
        <w:t>季田径运动会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57C8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加强体质健康监测：每年9月进行全覆盖测试，对不达标学生建立“一生一策”干预方案，包括运动处方、家校督促、营养指导。</w:t>
      </w:r>
    </w:p>
    <w:p w14:paraId="12FD3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艺术：巩固“人人会口琴”成果，三至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年级每生每学期学会3首新曲目，每学年举办一次班级口琴合奏比赛。建设高水平艺术社团：合唱团、器乐团、舞蹈团、书法社、国画社等，每社团每周训练不少于2课时。</w:t>
      </w:r>
    </w:p>
    <w:p w14:paraId="115D8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（三）教师专业发展与教科研转型</w:t>
      </w:r>
    </w:p>
    <w:p w14:paraId="5C3A1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发展目标</w:t>
      </w:r>
    </w:p>
    <w:p w14:paraId="0C3B5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教师队伍结构进一步优化，新增市级以上教学能手、学科带头人5-8名，培养2-3名在省内有影响力的名师。</w:t>
      </w:r>
    </w:p>
    <w:p w14:paraId="4A41B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校本教研实现“问题导向、成果转化”，每个教研组每学年产出至少1个可推广的教学策略或工具。</w:t>
      </w:r>
    </w:p>
    <w:p w14:paraId="7DFF4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省级以上课题立项不少于3项，教师发表高水平论文（核心期刊或正式期刊）年均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篇以上。</w:t>
      </w:r>
    </w:p>
    <w:p w14:paraId="0327E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重点举措</w:t>
      </w:r>
    </w:p>
    <w:p w14:paraId="63A0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（1）实施“教师数字素养提升工程”</w:t>
      </w:r>
    </w:p>
    <w:p w14:paraId="158F6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定《教师数字素养年度培训计划》，每学期组织不少于4次专题培训，内容包括：智慧教学平台使用、数据分析基础、AI工具（如ChatGPT、AI绘画）辅助教学、微课制作等。要求每位教师每学年提交1个数字化融合教学案例（含教学设计、课堂实录、反思），优秀案例收入校级资源库并推荐参加上级评选。</w:t>
      </w:r>
    </w:p>
    <w:p w14:paraId="2370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（2）推进“项目式校本教研”</w:t>
      </w:r>
    </w:p>
    <w:p w14:paraId="66855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改变传统“坐而论道”的教研方式，每个教研组每学期聚焦1个真实教学难题（例如：“如何在大单元教学中设计评价任务”“如何组织有效的跨学科学习”），采用“问题诊断—文献学习—行动实践—反思改进—成果提炼”的流程开展研究。</w:t>
      </w:r>
    </w:p>
    <w:p w14:paraId="7A4A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学校设立“校本教研微课题”基金，每年资助10个左右微课题，用于购买资料、实验材料等。结题需提交研究报告及可操作的教学工具（如量规、活动设计模板）。</w:t>
      </w:r>
    </w:p>
    <w:p w14:paraId="5EC1F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（3）激励高层次成果产出</w:t>
      </w:r>
    </w:p>
    <w:p w14:paraId="1BBC3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修订《教师发展性考核细则》，将论文发表、课题立项、教学成果获奖、教材编写等纳入加分项，提高</w:t>
      </w:r>
      <w:r>
        <w:rPr>
          <w:rFonts w:hint="eastAsia" w:ascii="仿宋" w:hAnsi="仿宋" w:eastAsia="仿宋" w:cs="仿宋"/>
          <w:sz w:val="28"/>
          <w:szCs w:val="28"/>
        </w:rPr>
        <w:t>权重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占比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A494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设立“校级教学成果培育项目”：每年遴选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个有潜力的研究项目（已有较好基础、预期成果显著），配备专家指导，冲击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省市</w:t>
      </w:r>
      <w:r>
        <w:rPr>
          <w:rFonts w:hint="eastAsia" w:ascii="仿宋" w:hAnsi="仿宋" w:eastAsia="仿宋" w:cs="仿宋"/>
          <w:sz w:val="28"/>
          <w:szCs w:val="28"/>
        </w:rPr>
        <w:t>级教学成果奖。</w:t>
      </w:r>
    </w:p>
    <w:p w14:paraId="30192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（四）智慧校园与数智化转型</w:t>
      </w:r>
    </w:p>
    <w:p w14:paraId="7F40D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完善市、区、校三级资源平台对接，建设校本智慧资源库，实现按学科、年级、知识点智能推送优质资源。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不断完善</w:t>
      </w:r>
      <w:r>
        <w:rPr>
          <w:rFonts w:hint="eastAsia" w:ascii="仿宋" w:hAnsi="仿宋" w:eastAsia="仿宋" w:cs="仿宋"/>
          <w:sz w:val="28"/>
          <w:szCs w:val="28"/>
        </w:rPr>
        <w:t>校本数字化资源（含微课、课件、练习、项目案例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4AB2E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深化“三个课堂”应用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名师课堂：每学期安排语文、数学、英语、科学等学科的名师（市教学能手以上）通过交互式在线平台面向全区或全市开设示范课不少于10节。</w:t>
      </w:r>
    </w:p>
    <w:p w14:paraId="1F9EA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专递课堂：与1-2所农村薄弱学校结对，每周至少开设2节专递课（重点为英语、音乐、美术、信息科技等薄弱学科），实现同步备课、同步上课、同步教研。</w:t>
      </w:r>
    </w:p>
    <w:p w14:paraId="2FC31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名校网络课堂：将学校“诗教”“创客教育”等特色课程制作成系列微课，上传至市级平台，每年不少于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0节。</w:t>
      </w:r>
    </w:p>
    <w:p w14:paraId="37CD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（五）德育创新与家校社协同</w:t>
      </w:r>
    </w:p>
    <w:p w14:paraId="13899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发展目标</w:t>
      </w:r>
    </w:p>
    <w:p w14:paraId="55D8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“诗立方”德育品牌内涵进一步深化，形成“以诗育德、以诗化人”的完整实践体系。</w:t>
      </w:r>
    </w:p>
    <w:p w14:paraId="738F5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家长学校实现规范化、课程化运行，家长满意度稳定在95%以上，家长参与学校治理的比例不低于30%。</w:t>
      </w:r>
    </w:p>
    <w:p w14:paraId="4F5D3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建成不少于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个稳定的社区实践基地，每学年学生参与社会实践人均不少于2次。</w:t>
      </w:r>
    </w:p>
    <w:p w14:paraId="551FF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重点举措</w:t>
      </w:r>
    </w:p>
    <w:p w14:paraId="2F827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）推进“家校社共育生态圈”</w:t>
      </w:r>
    </w:p>
    <w:p w14:paraId="40F17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家长学校：成立由校长任校长、家委会代表任副校长的家长学校管理机构。</w:t>
      </w:r>
    </w:p>
    <w:p w14:paraId="4E39C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开发阶梯式家长课程：一年级“幼小衔接”、二年级“习惯培养”、三年级“情绪管理”、四年级“亲子沟通”、五年级“青春期前准备”。每学期每个年级至少开设2次专题讲座（可线上+线下结合）。</w:t>
      </w:r>
    </w:p>
    <w:p w14:paraId="5DA8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升级“智慧父母报”为“家长学习周报”，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定期</w:t>
      </w:r>
      <w:r>
        <w:rPr>
          <w:rFonts w:hint="eastAsia" w:ascii="仿宋" w:hAnsi="仿宋" w:eastAsia="仿宋" w:cs="仿宋"/>
          <w:sz w:val="28"/>
          <w:szCs w:val="28"/>
        </w:rPr>
        <w:t>科学育儿文章、一个可操作的家庭教育小技巧。</w:t>
      </w:r>
    </w:p>
    <w:p w14:paraId="78C7C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每学期初，各班家委会与班主任共同制定社会实践计划，确保每班每学期至少开展2次基地实践活动（如参观、体验、志愿服务）。</w:t>
      </w:r>
    </w:p>
    <w:p w14:paraId="78EC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建立“家长资源库”，收集家长职业特长（如医生、警察、工程师、艺术家），邀请家长进课堂开设“职业体验课”或“兴趣工作坊”，每学期不少于10场。</w:t>
      </w:r>
    </w:p>
    <w:p w14:paraId="485D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）强化心理健康教育</w:t>
      </w:r>
    </w:p>
    <w:p w14:paraId="00747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每班每两周开设1节心理健康课，内容涵盖情绪调节、人际交往、抗挫能力、生命教育等。</w:t>
      </w:r>
    </w:p>
    <w:p w14:paraId="74B4B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建立“班级心理委员—班主任—心理健康教师—校级领导”四级预警机制，每学期开展一次全员心理普查，对筛查出的重点关注学生建立“一生一档”，由心理教师定期辅导。</w:t>
      </w:r>
    </w:p>
    <w:p w14:paraId="4444F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融合诗教开展“诗愈童心”活动：鼓励学生通过写诗表达情感，心理教师组织“诗歌疗法”团体辅导，每学期至少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次。</w:t>
      </w:r>
    </w:p>
    <w:p w14:paraId="67B65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1C07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（六）后勤保障与安全稳定</w:t>
      </w:r>
    </w:p>
    <w:p w14:paraId="44603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 重点举措</w:t>
      </w:r>
    </w:p>
    <w:p w14:paraId="2F57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（1）推进绿色智慧后勤</w:t>
      </w:r>
    </w:p>
    <w:p w14:paraId="65DA7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持续创建“无废细胞”学校：完善垃圾分类台账，每季度开展一次垃圾分类主题教育活动；推动无纸化办公，减少一次性用品使用。</w:t>
      </w:r>
    </w:p>
    <w:p w14:paraId="605FD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建设“透明食堂”：所有食材采购信息（来源、检测报告）录入平台，家长可扫码追溯。</w:t>
      </w:r>
    </w:p>
    <w:p w14:paraId="5A2FC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每周食谱由营养师审定，提前一周公布，并邀请家长膳食委员会参与监督。</w:t>
      </w:r>
    </w:p>
    <w:p w14:paraId="109FB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每学期开展2次食堂开放日，邀请家长代表参观后厨、陪餐体验。</w:t>
      </w:r>
    </w:p>
    <w:p w14:paraId="39DBB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（2）构建“全场景”安全防控体系</w:t>
      </w:r>
    </w:p>
    <w:p w14:paraId="75AB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升级智能安防：</w:t>
      </w:r>
    </w:p>
    <w:p w14:paraId="1673E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校园重点区域（校门口、操场、楼道、实验室）摄像头全覆盖，具备行为分析功能（如跌倒、打架、闯入预警）。</w:t>
      </w:r>
    </w:p>
    <w:p w14:paraId="628A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完善安全管理制度：实行“日巡查、周检查、月大查”机制，填写《安全隐患排查日志》。</w:t>
      </w:r>
    </w:p>
    <w:p w14:paraId="2AAAE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>期组织一次“校长走流程”活动，校长带领各部门负责人按照学生活动路线全面排查隐患。</w:t>
      </w:r>
    </w:p>
    <w:p w14:paraId="5DCA8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强化安全教育与演练：每月确定一个安全主题（如9月交通安全、11月消防、5月防溺水），利用班会、国旗下讲话、宣传栏进行教育。</w:t>
      </w:r>
    </w:p>
    <w:p w14:paraId="14672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每学期至少组织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次应急疏散演练（含消防、地震），确保师生熟练逃生路线和自救方法。</w:t>
      </w:r>
    </w:p>
    <w:p w14:paraId="5DF42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四、年度实施计划（2025—2028年）</w:t>
      </w:r>
    </w:p>
    <w:p w14:paraId="6AE33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2025—2026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学年：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1. 完成“诗e·融创”课程框架设计，各学科制定跨学科主题学习实施方案。2. 启动“境脉课堂”全员培训，每个教研组打磨2个大单元教学设计。3. 建成“AI+创客”融合实验室，人工智能普及课程进入3-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年级课表。4. 开展首轮教师数字素养测评，达标率达到60%。5. 家长学校开设6次专题讲座，建立3个社区实践基地。</w:t>
      </w:r>
    </w:p>
    <w:p w14:paraId="03C2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2026—2027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学年：</w:t>
      </w:r>
      <w:r>
        <w:rPr>
          <w:rFonts w:hint="eastAsia" w:ascii="仿宋" w:hAnsi="仿宋" w:eastAsia="仿宋" w:cs="仿宋"/>
          <w:sz w:val="28"/>
          <w:szCs w:val="28"/>
        </w:rPr>
        <w:t>1. 推广跨学科主题学习案例，每个年级展示2个精品项目。2. 教师数字素养达标率100%，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创建</w:t>
      </w:r>
      <w:r>
        <w:rPr>
          <w:rFonts w:hint="eastAsia" w:ascii="仿宋" w:hAnsi="仿宋" w:eastAsia="仿宋" w:cs="仿宋"/>
          <w:sz w:val="28"/>
          <w:szCs w:val="28"/>
        </w:rPr>
        <w:t>智慧教育示范校。3. 出版《诗立方》课程实践专著，申报省级教学成果奖。4. 新增市级教学能手2-3名，完成3项省级课题中期检查。5. 学生体质健康优良率达到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0%以上。</w:t>
      </w:r>
    </w:p>
    <w:p w14:paraId="15EE7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2027—2028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学年：</w:t>
      </w:r>
      <w:r>
        <w:rPr>
          <w:rFonts w:hint="eastAsia" w:ascii="仿宋" w:hAnsi="仿宋" w:eastAsia="仿宋" w:cs="仿宋"/>
          <w:sz w:val="28"/>
          <w:szCs w:val="28"/>
        </w:rPr>
        <w:t>1. 形成成熟的“五育融合”评价体系，学生综合素质报告全面电子化。2. 学生在市级以上竞赛中获奖人次较2025年增长20%，信息科技类竞赛保持领先。3. 家校社协同机制形成区域典型经验，承办一次市级以上现场会。4.全面完成规划目标，启动新一轮发展规划研制。</w:t>
      </w:r>
    </w:p>
    <w:p w14:paraId="2D70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五、保障机制</w:t>
      </w:r>
    </w:p>
    <w:p w14:paraId="042C9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（一）组织保障</w:t>
      </w:r>
    </w:p>
    <w:p w14:paraId="1497D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成立由党支部书记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校长</w:t>
      </w:r>
      <w:r>
        <w:rPr>
          <w:rFonts w:hint="eastAsia" w:ascii="仿宋" w:hAnsi="仿宋" w:eastAsia="仿宋" w:cs="仿宋"/>
          <w:sz w:val="28"/>
          <w:szCs w:val="28"/>
        </w:rPr>
        <w:t>任组长、各部门负责人为成员的“2025—2028发展规划实施领导小组”，全面负责规划的统筹、协调、推进。</w:t>
      </w:r>
    </w:p>
    <w:p w14:paraId="523A3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领导小组每季度召开一次专题会议，听取各部门工作进展汇报，研究解决难点问题；每学期末组织一次规划实施自评，形成评估报告并向教代会报告。</w:t>
      </w:r>
    </w:p>
    <w:p w14:paraId="2A6BA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（二）制度保障</w:t>
      </w:r>
    </w:p>
    <w:p w14:paraId="75FDB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修订《教师发展性考核细则》《绩效工资分配方案》《教研组工作评价标准》等内部制度，将规划目标的达成情况纳入部门及个人年度考核。</w:t>
      </w:r>
    </w:p>
    <w:p w14:paraId="7AFF0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建立规划实施“月报制”：各部门每月底向领导小组提交工作简报，重点说明规划相关任务的完成情况、亮点、存在问题及改进措施。</w:t>
      </w:r>
    </w:p>
    <w:p w14:paraId="06697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对规划确定的重大项目（如课程改革、智慧校园建设、名师培养）实行“项目负责制”，明确责任人、时间表和成果形式，定期通报进展。</w:t>
      </w:r>
    </w:p>
    <w:p w14:paraId="5CE9D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（三）经费保障</w:t>
      </w:r>
    </w:p>
    <w:p w14:paraId="290C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将规划实施所需经费纳入学校年度预算，确保每年用于课程开发、教师培训、智慧校园建设、设备更新等项目的经费不低于公用经费的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%。</w:t>
      </w:r>
    </w:p>
    <w:p w14:paraId="33D98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（四）评价与督导</w:t>
      </w:r>
    </w:p>
    <w:p w14:paraId="09CD4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“自我评价+专家评价+利益相关方评价”相结合的多元评价机制。每学年末，领导小组组织校内自评；每学年邀请1-2名区外教育专家进行第三方评估；每学年开展一次家长、学生、教师满意度调查，结果纳入自评报告。</w:t>
      </w:r>
    </w:p>
    <w:p w14:paraId="2673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对评价中发现的问题，建立“问题清单—整改台账—销号验收”闭环管理机制，确保条条有落实、件件有回音。</w:t>
      </w:r>
    </w:p>
    <w:p w14:paraId="59FD1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及时总结规划实施中的典型经验和创新做法，通过媒体、会议、交流等方式进行宣传推广，提升学校影响力。</w:t>
      </w:r>
    </w:p>
    <w:p w14:paraId="3DB4B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55AF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5286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7201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040" w:firstLineChars="18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淄博高新区第一小学</w:t>
      </w:r>
    </w:p>
    <w:p w14:paraId="50F80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0" w:firstLineChars="20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p w14:paraId="66A37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191C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2906"/>
    <w:rsid w:val="01303AC5"/>
    <w:rsid w:val="02BD75DA"/>
    <w:rsid w:val="02D36DFE"/>
    <w:rsid w:val="02FD7AF6"/>
    <w:rsid w:val="03C70711"/>
    <w:rsid w:val="03CF3A69"/>
    <w:rsid w:val="040E27E3"/>
    <w:rsid w:val="042C4A18"/>
    <w:rsid w:val="04710297"/>
    <w:rsid w:val="049B0B31"/>
    <w:rsid w:val="050B1577"/>
    <w:rsid w:val="053067DA"/>
    <w:rsid w:val="05A342E7"/>
    <w:rsid w:val="05D11D1B"/>
    <w:rsid w:val="06997F82"/>
    <w:rsid w:val="07F5480B"/>
    <w:rsid w:val="083640B7"/>
    <w:rsid w:val="08A94889"/>
    <w:rsid w:val="08F05ECB"/>
    <w:rsid w:val="091C14FF"/>
    <w:rsid w:val="094E71DE"/>
    <w:rsid w:val="096915D0"/>
    <w:rsid w:val="09B16EAB"/>
    <w:rsid w:val="09EF451D"/>
    <w:rsid w:val="0B352404"/>
    <w:rsid w:val="0B4B60CB"/>
    <w:rsid w:val="0B5A00BC"/>
    <w:rsid w:val="0BB974D9"/>
    <w:rsid w:val="0BF3151B"/>
    <w:rsid w:val="0D077DD0"/>
    <w:rsid w:val="0DEB76F2"/>
    <w:rsid w:val="0E083E00"/>
    <w:rsid w:val="0E45272D"/>
    <w:rsid w:val="0E8E5BB1"/>
    <w:rsid w:val="0F69793C"/>
    <w:rsid w:val="0F751969"/>
    <w:rsid w:val="0F7C4AE1"/>
    <w:rsid w:val="10466E61"/>
    <w:rsid w:val="10AF2C58"/>
    <w:rsid w:val="10B84498"/>
    <w:rsid w:val="11074842"/>
    <w:rsid w:val="118E6531"/>
    <w:rsid w:val="1232769D"/>
    <w:rsid w:val="12C42121"/>
    <w:rsid w:val="13825809"/>
    <w:rsid w:val="139B335D"/>
    <w:rsid w:val="14D709D0"/>
    <w:rsid w:val="14F67727"/>
    <w:rsid w:val="1763479D"/>
    <w:rsid w:val="17920BDE"/>
    <w:rsid w:val="18D623D6"/>
    <w:rsid w:val="19461C80"/>
    <w:rsid w:val="1AE41750"/>
    <w:rsid w:val="1B0264F8"/>
    <w:rsid w:val="1BCE6400"/>
    <w:rsid w:val="1C146065"/>
    <w:rsid w:val="1C191BC6"/>
    <w:rsid w:val="1D28001A"/>
    <w:rsid w:val="1D2B2625"/>
    <w:rsid w:val="1D373C47"/>
    <w:rsid w:val="1D6152DA"/>
    <w:rsid w:val="1DB96EC4"/>
    <w:rsid w:val="1DD91315"/>
    <w:rsid w:val="1DDB32DF"/>
    <w:rsid w:val="1E733517"/>
    <w:rsid w:val="1EDB4A9C"/>
    <w:rsid w:val="201B3E66"/>
    <w:rsid w:val="20484530"/>
    <w:rsid w:val="20BE3578"/>
    <w:rsid w:val="21845A3B"/>
    <w:rsid w:val="21D20555"/>
    <w:rsid w:val="21DA38AD"/>
    <w:rsid w:val="22350AE4"/>
    <w:rsid w:val="22E551A7"/>
    <w:rsid w:val="23F52C20"/>
    <w:rsid w:val="24C30629"/>
    <w:rsid w:val="25421E95"/>
    <w:rsid w:val="26025181"/>
    <w:rsid w:val="264F5B79"/>
    <w:rsid w:val="2661459D"/>
    <w:rsid w:val="267A66BE"/>
    <w:rsid w:val="26A84790"/>
    <w:rsid w:val="273852FE"/>
    <w:rsid w:val="27CD4A05"/>
    <w:rsid w:val="27EC7E96"/>
    <w:rsid w:val="27EE6FF6"/>
    <w:rsid w:val="28DF7FBB"/>
    <w:rsid w:val="290E35DD"/>
    <w:rsid w:val="298F1421"/>
    <w:rsid w:val="29B63C82"/>
    <w:rsid w:val="29DD60CE"/>
    <w:rsid w:val="2A0E0CEC"/>
    <w:rsid w:val="2A9C5BA4"/>
    <w:rsid w:val="2AD52E64"/>
    <w:rsid w:val="2AE5754B"/>
    <w:rsid w:val="2B1517CD"/>
    <w:rsid w:val="2B1E0CAF"/>
    <w:rsid w:val="2BC74EA2"/>
    <w:rsid w:val="2CC6515A"/>
    <w:rsid w:val="2CC9010B"/>
    <w:rsid w:val="2D8B5B8A"/>
    <w:rsid w:val="2E273353"/>
    <w:rsid w:val="2F5729E1"/>
    <w:rsid w:val="2F601896"/>
    <w:rsid w:val="2F846AE9"/>
    <w:rsid w:val="2F9D4F5E"/>
    <w:rsid w:val="2FE8266C"/>
    <w:rsid w:val="302A3C52"/>
    <w:rsid w:val="30580361"/>
    <w:rsid w:val="305D19A8"/>
    <w:rsid w:val="305E56A9"/>
    <w:rsid w:val="30BD0622"/>
    <w:rsid w:val="31462D0D"/>
    <w:rsid w:val="31467379"/>
    <w:rsid w:val="319C292D"/>
    <w:rsid w:val="32FA32E6"/>
    <w:rsid w:val="332E5807"/>
    <w:rsid w:val="34181F9A"/>
    <w:rsid w:val="34781430"/>
    <w:rsid w:val="355223CC"/>
    <w:rsid w:val="35551771"/>
    <w:rsid w:val="358931C8"/>
    <w:rsid w:val="36B204FD"/>
    <w:rsid w:val="37757EA8"/>
    <w:rsid w:val="37EB016A"/>
    <w:rsid w:val="38353194"/>
    <w:rsid w:val="388D1222"/>
    <w:rsid w:val="38DE5455"/>
    <w:rsid w:val="38E057F5"/>
    <w:rsid w:val="38F02E97"/>
    <w:rsid w:val="3B634927"/>
    <w:rsid w:val="3BDD426E"/>
    <w:rsid w:val="3C3C71E7"/>
    <w:rsid w:val="3CBE19AA"/>
    <w:rsid w:val="3CFE26EE"/>
    <w:rsid w:val="3D053F47"/>
    <w:rsid w:val="3DB83232"/>
    <w:rsid w:val="3E0C4997"/>
    <w:rsid w:val="3E542365"/>
    <w:rsid w:val="3ED2798E"/>
    <w:rsid w:val="3F5E56C6"/>
    <w:rsid w:val="3F7E650B"/>
    <w:rsid w:val="3F917849"/>
    <w:rsid w:val="3FBB0422"/>
    <w:rsid w:val="3FF83425"/>
    <w:rsid w:val="40712EDE"/>
    <w:rsid w:val="408F5298"/>
    <w:rsid w:val="423544BC"/>
    <w:rsid w:val="42666D6B"/>
    <w:rsid w:val="4269060A"/>
    <w:rsid w:val="42F00D2B"/>
    <w:rsid w:val="43AA35ED"/>
    <w:rsid w:val="44C4421D"/>
    <w:rsid w:val="451A208F"/>
    <w:rsid w:val="4537679D"/>
    <w:rsid w:val="45B6653D"/>
    <w:rsid w:val="46674E60"/>
    <w:rsid w:val="478B1022"/>
    <w:rsid w:val="480A038D"/>
    <w:rsid w:val="48822425"/>
    <w:rsid w:val="48A759E8"/>
    <w:rsid w:val="491867F3"/>
    <w:rsid w:val="49C600F0"/>
    <w:rsid w:val="4A34774F"/>
    <w:rsid w:val="4A622699"/>
    <w:rsid w:val="4B990304"/>
    <w:rsid w:val="4C150FBA"/>
    <w:rsid w:val="4C5F34F9"/>
    <w:rsid w:val="4C995F8F"/>
    <w:rsid w:val="4CDB4E5E"/>
    <w:rsid w:val="4D8B1D7C"/>
    <w:rsid w:val="4F4F2935"/>
    <w:rsid w:val="4F534BF8"/>
    <w:rsid w:val="4F9B5B7A"/>
    <w:rsid w:val="4FD712A8"/>
    <w:rsid w:val="50195818"/>
    <w:rsid w:val="51521FA5"/>
    <w:rsid w:val="51785132"/>
    <w:rsid w:val="52270592"/>
    <w:rsid w:val="52E77A54"/>
    <w:rsid w:val="533E519B"/>
    <w:rsid w:val="53990623"/>
    <w:rsid w:val="539B2198"/>
    <w:rsid w:val="53BA0A12"/>
    <w:rsid w:val="53F1045F"/>
    <w:rsid w:val="546C1687"/>
    <w:rsid w:val="548D0188"/>
    <w:rsid w:val="56372AA1"/>
    <w:rsid w:val="563C1138"/>
    <w:rsid w:val="564F2949"/>
    <w:rsid w:val="566118CC"/>
    <w:rsid w:val="568B06F7"/>
    <w:rsid w:val="56AD4B11"/>
    <w:rsid w:val="57F318E8"/>
    <w:rsid w:val="58256929"/>
    <w:rsid w:val="586E6522"/>
    <w:rsid w:val="58AB6E2E"/>
    <w:rsid w:val="58B765D5"/>
    <w:rsid w:val="58C6010C"/>
    <w:rsid w:val="59927FEE"/>
    <w:rsid w:val="59AB19CA"/>
    <w:rsid w:val="59E051FD"/>
    <w:rsid w:val="5A533C21"/>
    <w:rsid w:val="5A623E64"/>
    <w:rsid w:val="5A89319F"/>
    <w:rsid w:val="5B2D4472"/>
    <w:rsid w:val="5BCC3C8B"/>
    <w:rsid w:val="5C4714E9"/>
    <w:rsid w:val="5CF36FF6"/>
    <w:rsid w:val="5FAE5456"/>
    <w:rsid w:val="5FC23A00"/>
    <w:rsid w:val="60681AA9"/>
    <w:rsid w:val="613F2281"/>
    <w:rsid w:val="61C41DA8"/>
    <w:rsid w:val="61FC4B9F"/>
    <w:rsid w:val="627A14BA"/>
    <w:rsid w:val="628F156F"/>
    <w:rsid w:val="62961753"/>
    <w:rsid w:val="640E2967"/>
    <w:rsid w:val="64487C27"/>
    <w:rsid w:val="645A0930"/>
    <w:rsid w:val="645C7B76"/>
    <w:rsid w:val="667411A7"/>
    <w:rsid w:val="67380427"/>
    <w:rsid w:val="676236F6"/>
    <w:rsid w:val="677E1BB2"/>
    <w:rsid w:val="677F7E04"/>
    <w:rsid w:val="67B53825"/>
    <w:rsid w:val="6A503CD9"/>
    <w:rsid w:val="6A5407DE"/>
    <w:rsid w:val="6A931074"/>
    <w:rsid w:val="6AEA1A38"/>
    <w:rsid w:val="6C262F44"/>
    <w:rsid w:val="6C5775A1"/>
    <w:rsid w:val="6C700663"/>
    <w:rsid w:val="6CED3A62"/>
    <w:rsid w:val="6E866842"/>
    <w:rsid w:val="6EFD5AB2"/>
    <w:rsid w:val="6F2179F2"/>
    <w:rsid w:val="6FE1724C"/>
    <w:rsid w:val="6FF92470"/>
    <w:rsid w:val="70AC59E2"/>
    <w:rsid w:val="70E21403"/>
    <w:rsid w:val="71704C61"/>
    <w:rsid w:val="71902C0D"/>
    <w:rsid w:val="72225F5B"/>
    <w:rsid w:val="72D3337E"/>
    <w:rsid w:val="72F83160"/>
    <w:rsid w:val="737E3665"/>
    <w:rsid w:val="748E12E6"/>
    <w:rsid w:val="74D925D0"/>
    <w:rsid w:val="751D30D5"/>
    <w:rsid w:val="75B82733"/>
    <w:rsid w:val="76634D94"/>
    <w:rsid w:val="766A1C7F"/>
    <w:rsid w:val="76733229"/>
    <w:rsid w:val="769534B1"/>
    <w:rsid w:val="778E73DC"/>
    <w:rsid w:val="77E617D9"/>
    <w:rsid w:val="784441FF"/>
    <w:rsid w:val="788F3C1F"/>
    <w:rsid w:val="79404F19"/>
    <w:rsid w:val="7A184C37"/>
    <w:rsid w:val="7A811E80"/>
    <w:rsid w:val="7B8815BD"/>
    <w:rsid w:val="7BA774D1"/>
    <w:rsid w:val="7C550AD0"/>
    <w:rsid w:val="7D0262F2"/>
    <w:rsid w:val="7D133070"/>
    <w:rsid w:val="7D360B0D"/>
    <w:rsid w:val="7D545437"/>
    <w:rsid w:val="7DB859C6"/>
    <w:rsid w:val="7E7044F2"/>
    <w:rsid w:val="7EA06B86"/>
    <w:rsid w:val="7EEA6053"/>
    <w:rsid w:val="7F44430B"/>
    <w:rsid w:val="7F590E2D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2026-04-28T07:33:31Z</dcterms:created>
  <dc:creator>B3</dc:creator>
  <cp:lastModifiedBy>叶纷飞</cp:lastModifiedBy>
  <dcterms:modified xsi:type="dcterms:W3CDTF">2026-04-28T08:07:32Z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eyJoZGlkIjoiOTBkODFhZDA1NmEwMTcxNWJkNjE0YjY1ZTM0NmEzYTkiLCJ1c2VySWQiOiI0NDc5ODAzMzMifQ==</vt:lpwstr>
  </property>
  <property fmtid="{D5CDD505-2E9C-101B-9397-08002B2CF9AE}" pid="4" name="ICV">
    <vt:lpwstr>1FCC11C8E7A84B2BB8FE595688A7E88A_12</vt:lpwstr>
  </property>
</Properties>
</file>