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36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政府安排工作退役士兵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</w:p>
    <w:p w14:paraId="6825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安置岗位计划表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4275"/>
        <w:gridCol w:w="1640"/>
        <w:gridCol w:w="1033"/>
        <w:gridCol w:w="1551"/>
      </w:tblGrid>
      <w:tr w14:paraId="3C21F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659" w:type="dxa"/>
            <w:vAlign w:val="center"/>
          </w:tcPr>
          <w:p w14:paraId="5F95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  <w:t>序</w:t>
            </w:r>
          </w:p>
          <w:p w14:paraId="7351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  <w:t>号</w:t>
            </w:r>
          </w:p>
        </w:tc>
        <w:tc>
          <w:tcPr>
            <w:tcW w:w="4275" w:type="dxa"/>
            <w:vAlign w:val="center"/>
          </w:tcPr>
          <w:p w14:paraId="3297B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  <w:t>接收单位</w:t>
            </w:r>
          </w:p>
        </w:tc>
        <w:tc>
          <w:tcPr>
            <w:tcW w:w="1640" w:type="dxa"/>
            <w:vAlign w:val="center"/>
          </w:tcPr>
          <w:p w14:paraId="00A2E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033" w:type="dxa"/>
            <w:vAlign w:val="center"/>
          </w:tcPr>
          <w:p w14:paraId="4E291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  <w:t>计划数</w:t>
            </w:r>
          </w:p>
        </w:tc>
        <w:tc>
          <w:tcPr>
            <w:tcW w:w="1551" w:type="dxa"/>
            <w:vAlign w:val="center"/>
          </w:tcPr>
          <w:p w14:paraId="014B0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35332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59" w:type="dxa"/>
            <w:vAlign w:val="center"/>
          </w:tcPr>
          <w:p w14:paraId="37A85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275" w:type="dxa"/>
            <w:vAlign w:val="center"/>
          </w:tcPr>
          <w:p w14:paraId="2A92C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高新区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法院所属事业单位</w:t>
            </w:r>
          </w:p>
        </w:tc>
        <w:tc>
          <w:tcPr>
            <w:tcW w:w="1640" w:type="dxa"/>
            <w:vAlign w:val="center"/>
          </w:tcPr>
          <w:p w14:paraId="39C93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2BA9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51" w:type="dxa"/>
            <w:vAlign w:val="center"/>
          </w:tcPr>
          <w:p w14:paraId="5D28D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0AD40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59" w:type="dxa"/>
            <w:vAlign w:val="center"/>
          </w:tcPr>
          <w:p w14:paraId="4B1FA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275" w:type="dxa"/>
            <w:vAlign w:val="center"/>
          </w:tcPr>
          <w:p w14:paraId="742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教育和体育事业中心所属</w:t>
            </w:r>
          </w:p>
          <w:p w14:paraId="2715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高新区实验中学</w:t>
            </w:r>
          </w:p>
        </w:tc>
        <w:tc>
          <w:tcPr>
            <w:tcW w:w="1640" w:type="dxa"/>
            <w:vAlign w:val="center"/>
          </w:tcPr>
          <w:p w14:paraId="05676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079D1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vAlign w:val="center"/>
          </w:tcPr>
          <w:p w14:paraId="2D10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49F2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659" w:type="dxa"/>
            <w:vAlign w:val="center"/>
          </w:tcPr>
          <w:p w14:paraId="07325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275" w:type="dxa"/>
            <w:vAlign w:val="center"/>
          </w:tcPr>
          <w:p w14:paraId="2462A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教育和体育事业中心所属</w:t>
            </w:r>
          </w:p>
          <w:p w14:paraId="1518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高新区第一中学</w:t>
            </w:r>
          </w:p>
        </w:tc>
        <w:tc>
          <w:tcPr>
            <w:tcW w:w="1640" w:type="dxa"/>
            <w:vAlign w:val="center"/>
          </w:tcPr>
          <w:p w14:paraId="5FEF9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176E9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vAlign w:val="center"/>
          </w:tcPr>
          <w:p w14:paraId="42F96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0441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659" w:type="dxa"/>
            <w:vAlign w:val="center"/>
          </w:tcPr>
          <w:p w14:paraId="4371C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275" w:type="dxa"/>
            <w:vAlign w:val="center"/>
          </w:tcPr>
          <w:p w14:paraId="61137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教育和体育事业中心所属</w:t>
            </w:r>
          </w:p>
          <w:p w14:paraId="05923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淄博科学城实验中学</w:t>
            </w:r>
          </w:p>
        </w:tc>
        <w:tc>
          <w:tcPr>
            <w:tcW w:w="1640" w:type="dxa"/>
            <w:vAlign w:val="center"/>
          </w:tcPr>
          <w:p w14:paraId="66AAC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6D69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vAlign w:val="center"/>
          </w:tcPr>
          <w:p w14:paraId="22102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1E31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59" w:type="dxa"/>
            <w:vAlign w:val="center"/>
          </w:tcPr>
          <w:p w14:paraId="31C1A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275" w:type="dxa"/>
            <w:vAlign w:val="center"/>
          </w:tcPr>
          <w:p w14:paraId="5B943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四宝山街道所属事业单位</w:t>
            </w:r>
          </w:p>
        </w:tc>
        <w:tc>
          <w:tcPr>
            <w:tcW w:w="1640" w:type="dxa"/>
            <w:vAlign w:val="center"/>
          </w:tcPr>
          <w:p w14:paraId="4EED5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679F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551" w:type="dxa"/>
            <w:vAlign w:val="center"/>
          </w:tcPr>
          <w:p w14:paraId="4E171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71EA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59" w:type="dxa"/>
            <w:vAlign w:val="center"/>
          </w:tcPr>
          <w:p w14:paraId="36E0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275" w:type="dxa"/>
            <w:vAlign w:val="center"/>
          </w:tcPr>
          <w:p w14:paraId="058EC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淄博宝山生态科技园</w:t>
            </w:r>
          </w:p>
          <w:p w14:paraId="1CE03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管理服务中心</w:t>
            </w:r>
          </w:p>
        </w:tc>
        <w:tc>
          <w:tcPr>
            <w:tcW w:w="1640" w:type="dxa"/>
            <w:vAlign w:val="center"/>
          </w:tcPr>
          <w:p w14:paraId="0CF52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5F499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551" w:type="dxa"/>
            <w:vAlign w:val="center"/>
          </w:tcPr>
          <w:p w14:paraId="7509C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4294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659" w:type="dxa"/>
            <w:vAlign w:val="center"/>
          </w:tcPr>
          <w:p w14:paraId="2E84B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275" w:type="dxa"/>
            <w:vAlign w:val="center"/>
          </w:tcPr>
          <w:p w14:paraId="10EBA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淄博高端装备及现代服务业   产业园管理中心</w:t>
            </w:r>
          </w:p>
        </w:tc>
        <w:tc>
          <w:tcPr>
            <w:tcW w:w="1640" w:type="dxa"/>
            <w:vAlign w:val="center"/>
          </w:tcPr>
          <w:p w14:paraId="173B9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5F5EC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51" w:type="dxa"/>
            <w:vAlign w:val="center"/>
          </w:tcPr>
          <w:p w14:paraId="097CC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全额事业</w:t>
            </w:r>
          </w:p>
        </w:tc>
      </w:tr>
      <w:tr w14:paraId="5147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59" w:type="dxa"/>
            <w:vAlign w:val="center"/>
          </w:tcPr>
          <w:p w14:paraId="15345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275" w:type="dxa"/>
            <w:vAlign w:val="center"/>
          </w:tcPr>
          <w:p w14:paraId="33DC3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淄博齐云数字科技有限公司</w:t>
            </w:r>
          </w:p>
        </w:tc>
        <w:tc>
          <w:tcPr>
            <w:tcW w:w="1640" w:type="dxa"/>
            <w:vAlign w:val="center"/>
          </w:tcPr>
          <w:p w14:paraId="6A0C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综合管理部职员</w:t>
            </w:r>
          </w:p>
        </w:tc>
        <w:tc>
          <w:tcPr>
            <w:tcW w:w="1033" w:type="dxa"/>
            <w:vAlign w:val="center"/>
          </w:tcPr>
          <w:p w14:paraId="4F1CB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vAlign w:val="center"/>
          </w:tcPr>
          <w:p w14:paraId="57EBF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国有企业</w:t>
            </w:r>
          </w:p>
        </w:tc>
      </w:tr>
      <w:tr w14:paraId="3369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659" w:type="dxa"/>
            <w:vAlign w:val="center"/>
          </w:tcPr>
          <w:p w14:paraId="74B95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275" w:type="dxa"/>
            <w:vAlign w:val="center"/>
          </w:tcPr>
          <w:p w14:paraId="019DD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淄博高新区火炬园区国有资产运营有限公司</w:t>
            </w:r>
          </w:p>
        </w:tc>
        <w:tc>
          <w:tcPr>
            <w:tcW w:w="1640" w:type="dxa"/>
            <w:vAlign w:val="center"/>
          </w:tcPr>
          <w:p w14:paraId="57651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业务部职员</w:t>
            </w:r>
          </w:p>
        </w:tc>
        <w:tc>
          <w:tcPr>
            <w:tcW w:w="1033" w:type="dxa"/>
            <w:vAlign w:val="center"/>
          </w:tcPr>
          <w:p w14:paraId="4CE26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51" w:type="dxa"/>
            <w:vAlign w:val="center"/>
          </w:tcPr>
          <w:p w14:paraId="39B3A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国有企业</w:t>
            </w:r>
          </w:p>
        </w:tc>
      </w:tr>
      <w:tr w14:paraId="7E99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59" w:type="dxa"/>
            <w:vAlign w:val="center"/>
          </w:tcPr>
          <w:p w14:paraId="34E80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275" w:type="dxa"/>
            <w:vAlign w:val="center"/>
          </w:tcPr>
          <w:p w14:paraId="7348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淄博齐通供应链有限公司</w:t>
            </w:r>
          </w:p>
        </w:tc>
        <w:tc>
          <w:tcPr>
            <w:tcW w:w="1640" w:type="dxa"/>
            <w:vAlign w:val="center"/>
          </w:tcPr>
          <w:p w14:paraId="5FAC7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业务部职员</w:t>
            </w:r>
          </w:p>
        </w:tc>
        <w:tc>
          <w:tcPr>
            <w:tcW w:w="1033" w:type="dxa"/>
            <w:vAlign w:val="center"/>
          </w:tcPr>
          <w:p w14:paraId="024DF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vAlign w:val="center"/>
          </w:tcPr>
          <w:p w14:paraId="1829D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国有企业</w:t>
            </w:r>
          </w:p>
        </w:tc>
      </w:tr>
      <w:tr w14:paraId="7EA58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59" w:type="dxa"/>
          </w:tcPr>
          <w:p w14:paraId="1875D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275" w:type="dxa"/>
          </w:tcPr>
          <w:p w14:paraId="51FAF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合计</w:t>
            </w:r>
          </w:p>
        </w:tc>
        <w:tc>
          <w:tcPr>
            <w:tcW w:w="1640" w:type="dxa"/>
          </w:tcPr>
          <w:p w14:paraId="406E5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 w14:paraId="1BE6B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19</w:t>
            </w:r>
          </w:p>
        </w:tc>
        <w:tc>
          <w:tcPr>
            <w:tcW w:w="1551" w:type="dxa"/>
          </w:tcPr>
          <w:p w14:paraId="2044D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B3C5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lang w:val="en-US" w:eastAsia="zh-CN"/>
        </w:rPr>
      </w:pPr>
    </w:p>
    <w:p w14:paraId="70095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lang w:val="en-US" w:eastAsia="zh-CN"/>
        </w:rPr>
      </w:pPr>
    </w:p>
    <w:p w14:paraId="622EB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</w:t>
      </w:r>
    </w:p>
    <w:p w14:paraId="7E509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淄博高新区退役军人事务办公室</w:t>
      </w:r>
    </w:p>
    <w:p w14:paraId="2902E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2026年8月20日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AF6"/>
    <w:rsid w:val="042554F8"/>
    <w:rsid w:val="052317A4"/>
    <w:rsid w:val="05AE2C67"/>
    <w:rsid w:val="099A4FDC"/>
    <w:rsid w:val="0BAF07B4"/>
    <w:rsid w:val="0E9A7046"/>
    <w:rsid w:val="0F2C1F0C"/>
    <w:rsid w:val="0FA46132"/>
    <w:rsid w:val="1045712A"/>
    <w:rsid w:val="12AD4841"/>
    <w:rsid w:val="13E233E2"/>
    <w:rsid w:val="147A7E41"/>
    <w:rsid w:val="149D11AD"/>
    <w:rsid w:val="154C2BB9"/>
    <w:rsid w:val="1AA967E9"/>
    <w:rsid w:val="1ABB2D65"/>
    <w:rsid w:val="1B4A608C"/>
    <w:rsid w:val="1CE75528"/>
    <w:rsid w:val="1D752417"/>
    <w:rsid w:val="214C62C7"/>
    <w:rsid w:val="21A83C20"/>
    <w:rsid w:val="226B4FE1"/>
    <w:rsid w:val="227D79D4"/>
    <w:rsid w:val="277D23CC"/>
    <w:rsid w:val="28C54650"/>
    <w:rsid w:val="290659F8"/>
    <w:rsid w:val="291E3A0F"/>
    <w:rsid w:val="2A317DF3"/>
    <w:rsid w:val="2ADE3FDC"/>
    <w:rsid w:val="2B85731A"/>
    <w:rsid w:val="2B976C2C"/>
    <w:rsid w:val="2DC4120B"/>
    <w:rsid w:val="2EC343FA"/>
    <w:rsid w:val="2FB6034A"/>
    <w:rsid w:val="2FFFA046"/>
    <w:rsid w:val="30750177"/>
    <w:rsid w:val="34FE36A0"/>
    <w:rsid w:val="36156C9E"/>
    <w:rsid w:val="3AF4759B"/>
    <w:rsid w:val="3BD24C9A"/>
    <w:rsid w:val="3C75029E"/>
    <w:rsid w:val="3D2B24B8"/>
    <w:rsid w:val="3D5452D9"/>
    <w:rsid w:val="3D5B5EF5"/>
    <w:rsid w:val="3F722D28"/>
    <w:rsid w:val="4027044D"/>
    <w:rsid w:val="41F22DDC"/>
    <w:rsid w:val="49107AB1"/>
    <w:rsid w:val="49B660E6"/>
    <w:rsid w:val="49CA7BE0"/>
    <w:rsid w:val="4A40625D"/>
    <w:rsid w:val="4A457DAD"/>
    <w:rsid w:val="4D5F33DD"/>
    <w:rsid w:val="4EB3651A"/>
    <w:rsid w:val="4F6E56B8"/>
    <w:rsid w:val="51851752"/>
    <w:rsid w:val="56CA3CA2"/>
    <w:rsid w:val="589E7160"/>
    <w:rsid w:val="58EF7663"/>
    <w:rsid w:val="5AE0562A"/>
    <w:rsid w:val="5BFD7BC8"/>
    <w:rsid w:val="608F39D4"/>
    <w:rsid w:val="622540F5"/>
    <w:rsid w:val="625E13B5"/>
    <w:rsid w:val="628A153F"/>
    <w:rsid w:val="670442F7"/>
    <w:rsid w:val="6D2F2D50"/>
    <w:rsid w:val="6FE5345F"/>
    <w:rsid w:val="70962F83"/>
    <w:rsid w:val="70DD3E95"/>
    <w:rsid w:val="70FF28B3"/>
    <w:rsid w:val="71564377"/>
    <w:rsid w:val="716C1BF6"/>
    <w:rsid w:val="717C0671"/>
    <w:rsid w:val="77C74687"/>
    <w:rsid w:val="77FC0716"/>
    <w:rsid w:val="78132AED"/>
    <w:rsid w:val="78E72672"/>
    <w:rsid w:val="793170F9"/>
    <w:rsid w:val="79671380"/>
    <w:rsid w:val="7B095F0A"/>
    <w:rsid w:val="7B985FAA"/>
    <w:rsid w:val="7C5870EC"/>
    <w:rsid w:val="7D196D2E"/>
    <w:rsid w:val="7D476A77"/>
    <w:rsid w:val="7D520C36"/>
    <w:rsid w:val="7DE543A3"/>
    <w:rsid w:val="7F202958"/>
    <w:rsid w:val="7FEFADAF"/>
    <w:rsid w:val="9FFE5AF7"/>
    <w:rsid w:val="B7FE796C"/>
    <w:rsid w:val="D3FF7D69"/>
    <w:rsid w:val="FEE9E63B"/>
    <w:rsid w:val="FFF89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225</Characters>
  <Lines>0</Lines>
  <Paragraphs>0</Paragraphs>
  <TotalTime>24</TotalTime>
  <ScaleCrop>false</ScaleCrop>
  <LinksUpToDate>false</LinksUpToDate>
  <CharactersWithSpaces>289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2022-08-16T08:19:00Z</dcterms:created>
  <dc:creator>Administrator</dc:creator>
  <cp:lastModifiedBy>user</cp:lastModifiedBy>
  <cp:lastPrinted>2024-08-08T09:01:00Z</cp:lastPrinted>
  <dcterms:modified xsi:type="dcterms:W3CDTF">2026-08-20T11:10:58Z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eyJoZGlkIjoiZjAxNTI1ZWZhOGViYTllZGRkNDRmODQwYjIwOTFhMzgiLCJ1c2VySWQiOiI0OTUyODk1MDYifQ==</vt:lpwstr>
  </property>
  <property fmtid="{D5CDD505-2E9C-101B-9397-08002B2CF9AE}" pid="4" name="ICV">
    <vt:lpwstr>5454A52B9FD64731A094EEC60ED04F75_12</vt:lpwstr>
  </property>
</Properties>
</file>