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sz w:val="44"/>
          <w:szCs w:val="44"/>
        </w:rPr>
      </w:pPr>
    </w:p>
    <w:p>
      <w:pPr>
        <w:spacing w:line="520" w:lineRule="exact"/>
        <w:jc w:val="center"/>
        <w:rPr>
          <w:rFonts w:ascii="黑体" w:eastAsia="黑体"/>
          <w:sz w:val="44"/>
          <w:szCs w:val="44"/>
        </w:rPr>
      </w:pPr>
    </w:p>
    <w:p>
      <w:pPr>
        <w:spacing w:line="520" w:lineRule="exact"/>
        <w:jc w:val="center"/>
        <w:rPr>
          <w:rFonts w:ascii="黑体" w:eastAsia="黑体"/>
          <w:sz w:val="44"/>
          <w:szCs w:val="44"/>
        </w:rPr>
      </w:pPr>
    </w:p>
    <w:p>
      <w:pPr>
        <w:spacing w:line="520" w:lineRule="exact"/>
        <w:jc w:val="center"/>
        <w:rPr>
          <w:rFonts w:ascii="黑体" w:eastAsia="黑体"/>
          <w:sz w:val="44"/>
          <w:szCs w:val="44"/>
        </w:rPr>
      </w:pPr>
    </w:p>
    <w:p>
      <w:pPr>
        <w:spacing w:line="520" w:lineRule="exact"/>
        <w:jc w:val="center"/>
        <w:rPr>
          <w:rFonts w:ascii="黑体" w:eastAsia="黑体"/>
          <w:sz w:val="44"/>
          <w:szCs w:val="44"/>
        </w:rPr>
      </w:pPr>
    </w:p>
    <w:p>
      <w:pPr>
        <w:spacing w:line="520" w:lineRule="exact"/>
        <w:jc w:val="center"/>
        <w:rPr>
          <w:rFonts w:ascii="黑体" w:eastAsia="黑体"/>
          <w:sz w:val="44"/>
          <w:szCs w:val="44"/>
        </w:rPr>
      </w:pPr>
    </w:p>
    <w:p>
      <w:pPr>
        <w:spacing w:line="520" w:lineRule="exact"/>
        <w:jc w:val="center"/>
        <w:rPr>
          <w:rFonts w:ascii="黑体" w:eastAsia="黑体"/>
          <w:sz w:val="44"/>
          <w:szCs w:val="44"/>
        </w:rPr>
      </w:pPr>
    </w:p>
    <w:p>
      <w:pPr>
        <w:spacing w:line="520" w:lineRule="exact"/>
        <w:rPr>
          <w:rFonts w:hAnsi="宋体"/>
          <w:sz w:val="28"/>
          <w:szCs w:val="28"/>
        </w:rPr>
      </w:pPr>
    </w:p>
    <w:p>
      <w:pPr>
        <w:spacing w:line="520" w:lineRule="exact"/>
        <w:rPr>
          <w:rFonts w:hAnsi="宋体"/>
          <w:sz w:val="28"/>
          <w:szCs w:val="28"/>
        </w:rPr>
      </w:pPr>
    </w:p>
    <w:p>
      <w:pPr>
        <w:spacing w:line="520" w:lineRule="exact"/>
        <w:rPr>
          <w:rFonts w:hAnsi="宋体"/>
          <w:sz w:val="28"/>
          <w:szCs w:val="28"/>
        </w:rPr>
      </w:pPr>
    </w:p>
    <w:p>
      <w:pPr>
        <w:spacing w:line="520" w:lineRule="exact"/>
        <w:rPr>
          <w:rFonts w:hAnsi="宋体"/>
          <w:sz w:val="28"/>
          <w:szCs w:val="28"/>
        </w:rPr>
      </w:pPr>
    </w:p>
    <w:p>
      <w:pPr>
        <w:spacing w:line="520" w:lineRule="exact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淄高新群工部发</w:t>
      </w:r>
      <w:r>
        <w:rPr>
          <w:rFonts w:hint="eastAsia"/>
          <w:sz w:val="28"/>
          <w:szCs w:val="28"/>
        </w:rPr>
        <w:t>【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 w:hAnsi="宋体"/>
          <w:sz w:val="28"/>
          <w:szCs w:val="28"/>
        </w:rPr>
        <w:t>号</w:t>
      </w:r>
      <w:r>
        <w:rPr>
          <w:rFonts w:hAnsi="宋体"/>
          <w:sz w:val="28"/>
          <w:szCs w:val="28"/>
        </w:rPr>
        <w:t xml:space="preserve">                 </w:t>
      </w:r>
      <w:r>
        <w:rPr>
          <w:rFonts w:hint="eastAsia" w:hAnsi="宋体"/>
          <w:sz w:val="28"/>
          <w:szCs w:val="28"/>
        </w:rPr>
        <w:t>签发人：吕厥强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高新区群众工作部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关于印发《高新区2020年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国家宪法日、宪法宣传周暨山东省法治宣传教育月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主题宣传活动实施方案》的通知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各部、局，各直属企事业单位，各园区、街道、镇，市驻区各部门、单位，各有关单位：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现将《高新区2020年国家宪法日、宪法宣传周暨山东省法治宣传教育月主题宣传活动实施方案》印发你们，请结合各单位实际，认真抓好贯彻落实。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请各单位于12月4日、12月6日、12月30日下午下班前报送“宪法宣传日”“宪法宣传周”“法治宣传教育月”活动总结。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联系电话：3581148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"mailto:zbgxqdsjsfk@zb.shandong.cn"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zbgxqdsjsfk@zb.shandong.cn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附：《高新区2020年国家宪法日、宪法宣传周暨山东省法治宣传教育月主题宣传活动实施方案》</w:t>
      </w: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1280" w:firstLineChars="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群众工作部（综治办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ind w:right="320" w:firstLine="1280" w:firstLineChars="4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right="320" w:firstLine="1280" w:firstLineChars="4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王晓兵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3581148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 w:val="0"/>
          <w:bCs w:val="0"/>
          <w:spacing w:val="-12"/>
          <w:sz w:val="28"/>
          <w:szCs w:val="28"/>
          <w:u w:val="single"/>
        </w:rPr>
        <w:t>高新区</w:t>
      </w:r>
      <w:r>
        <w:rPr>
          <w:rFonts w:hint="eastAsia" w:ascii="仿宋_GB2312" w:eastAsia="仿宋_GB2312"/>
          <w:b w:val="0"/>
          <w:bCs w:val="0"/>
          <w:spacing w:val="-12"/>
          <w:sz w:val="28"/>
          <w:szCs w:val="28"/>
          <w:u w:val="single"/>
          <w:lang w:val="en-US" w:eastAsia="zh-CN"/>
        </w:rPr>
        <w:t>群工部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仿宋_GB2312"/>
          <w:b w:val="0"/>
          <w:bCs w:val="0"/>
          <w:spacing w:val="-14"/>
          <w:sz w:val="28"/>
          <w:szCs w:val="28"/>
          <w:u w:val="single"/>
        </w:rPr>
        <w:t>20</w:t>
      </w:r>
      <w:r>
        <w:rPr>
          <w:rFonts w:hint="eastAsia" w:eastAsia="仿宋_GB2312"/>
          <w:b w:val="0"/>
          <w:bCs w:val="0"/>
          <w:spacing w:val="-14"/>
          <w:sz w:val="28"/>
          <w:szCs w:val="28"/>
          <w:u w:val="single"/>
        </w:rPr>
        <w:t>20</w:t>
      </w:r>
      <w:r>
        <w:rPr>
          <w:rFonts w:hint="eastAsia" w:ascii="仿宋_GB2312" w:eastAsia="仿宋_GB2312"/>
          <w:b w:val="0"/>
          <w:bCs w:val="0"/>
          <w:spacing w:val="-14"/>
          <w:sz w:val="28"/>
          <w:szCs w:val="28"/>
          <w:u w:val="single"/>
        </w:rPr>
        <w:t>年</w:t>
      </w:r>
      <w:r>
        <w:rPr>
          <w:rFonts w:hint="eastAsia" w:eastAsia="仿宋_GB2312"/>
          <w:b w:val="0"/>
          <w:bCs w:val="0"/>
          <w:spacing w:val="-14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eastAsia="仿宋_GB2312"/>
          <w:b w:val="0"/>
          <w:bCs w:val="0"/>
          <w:spacing w:val="-14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b w:val="0"/>
          <w:bCs w:val="0"/>
          <w:spacing w:val="-14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_GB2312" w:eastAsia="仿宋_GB2312"/>
          <w:b w:val="0"/>
          <w:bCs w:val="0"/>
          <w:spacing w:val="-14"/>
          <w:sz w:val="28"/>
          <w:szCs w:val="28"/>
          <w:u w:val="single"/>
        </w:rPr>
        <w:t>日印发</w:t>
      </w:r>
      <w:r>
        <w:rPr>
          <w:rFonts w:hint="eastAsia" w:ascii="仿宋_GB2312" w:eastAsia="仿宋_GB2312"/>
          <w:b w:val="0"/>
          <w:bCs w:val="0"/>
          <w:spacing w:val="-14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b/>
          <w:bCs/>
          <w:sz w:val="26"/>
          <w:szCs w:val="26"/>
          <w:lang w:val="en-US" w:eastAsia="zh-CN"/>
        </w:rPr>
        <w:t xml:space="preserve"> </w:t>
      </w:r>
    </w:p>
    <w:p>
      <w:pPr>
        <w:ind w:right="32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36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A4B634D"/>
    <w:rsid w:val="000C23A6"/>
    <w:rsid w:val="000E3FD0"/>
    <w:rsid w:val="00115CB6"/>
    <w:rsid w:val="00237B2D"/>
    <w:rsid w:val="004C737C"/>
    <w:rsid w:val="00555011"/>
    <w:rsid w:val="00681FAD"/>
    <w:rsid w:val="00A544F6"/>
    <w:rsid w:val="00CA5A5E"/>
    <w:rsid w:val="00D268F4"/>
    <w:rsid w:val="46394A4D"/>
    <w:rsid w:val="4A4B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Date"/>
    <w:basedOn w:val="1"/>
    <w:next w:val="1"/>
    <w:link w:val="6"/>
    <w:uiPriority w:val="99"/>
    <w:pPr>
      <w:ind w:left="100" w:leftChars="2500"/>
    </w:pPr>
  </w:style>
  <w:style w:type="character" w:customStyle="1" w:styleId="6">
    <w:name w:val="Date Char"/>
    <w:basedOn w:val="5"/>
    <w:link w:val="3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47</Words>
  <Characters>271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2020-11-17T07:03:00Z</dcterms:created>
  <dc:creator>小罗</dc:creator>
  <cp:lastModifiedBy>Lk</cp:lastModifiedBy>
  <cp:lastPrinted>2020-11-27T09:33:20Z</cp:lastPrinted>
  <dcterms:modified xsi:type="dcterms:W3CDTF">2020-11-27T09:57:30Z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