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7E" w:rsidRDefault="00517C7E" w:rsidP="00517C7E">
      <w:pPr>
        <w:spacing w:line="560" w:lineRule="exac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附件：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</w:p>
    <w:p w:rsidR="00517C7E" w:rsidRDefault="00517C7E" w:rsidP="00517C7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2024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年度批准实施衔接资金项目</w:t>
      </w:r>
      <w:r w:rsidR="009D201F">
        <w:rPr>
          <w:rFonts w:ascii="Times New Roman" w:eastAsia="方正小标宋简体" w:hAnsi="Times New Roman" w:cs="Times New Roman" w:hint="eastAsia"/>
          <w:sz w:val="32"/>
          <w:szCs w:val="32"/>
        </w:rPr>
        <w:t>（第四批）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清单</w:t>
      </w:r>
    </w:p>
    <w:tbl>
      <w:tblPr>
        <w:tblStyle w:val="a6"/>
        <w:tblpPr w:leftFromText="180" w:rightFromText="180" w:vertAnchor="text" w:horzAnchor="page" w:tblpXSpec="center" w:tblpY="257"/>
        <w:tblOverlap w:val="never"/>
        <w:tblW w:w="16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1135"/>
        <w:gridCol w:w="553"/>
        <w:gridCol w:w="564"/>
        <w:gridCol w:w="870"/>
        <w:gridCol w:w="3392"/>
        <w:gridCol w:w="567"/>
        <w:gridCol w:w="709"/>
        <w:gridCol w:w="700"/>
        <w:gridCol w:w="708"/>
        <w:gridCol w:w="714"/>
        <w:gridCol w:w="567"/>
        <w:gridCol w:w="1717"/>
        <w:gridCol w:w="273"/>
        <w:gridCol w:w="425"/>
        <w:gridCol w:w="1560"/>
        <w:gridCol w:w="426"/>
        <w:gridCol w:w="567"/>
      </w:tblGrid>
      <w:tr w:rsidR="00517C7E" w:rsidTr="005103A7">
        <w:trPr>
          <w:trHeight w:val="55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tabs>
                <w:tab w:val="left" w:pos="1152"/>
              </w:tabs>
              <w:ind w:left="1200" w:hangingChars="500" w:hanging="120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名称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项目单位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实施</w:t>
            </w:r>
          </w:p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地点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实施</w:t>
            </w:r>
          </w:p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期限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主要建</w:t>
            </w:r>
          </w:p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设任务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资金规模及来源（万元）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绩效目标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受益对象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联农带农机制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是否推进区</w:t>
            </w:r>
          </w:p>
        </w:tc>
      </w:tr>
      <w:tr w:rsidR="00517C7E" w:rsidTr="005103A7">
        <w:trPr>
          <w:trHeight w:val="102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中央衔接资金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省级衔接资金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市级衔接资金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县级衔接资金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其他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村数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03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517C7E" w:rsidTr="005103A7">
        <w:trPr>
          <w:trHeight w:val="77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517C7E" w:rsidP="00517C7E">
            <w:pPr>
              <w:rPr>
                <w:rFonts w:ascii="仿宋_GB2312" w:eastAsia="仿宋_GB2312"/>
              </w:rPr>
            </w:pPr>
            <w:r w:rsidRPr="002348D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517C7E" w:rsidP="00C433E0">
            <w:pPr>
              <w:rPr>
                <w:rFonts w:ascii="仿宋_GB2312" w:eastAsia="仿宋_GB2312"/>
              </w:rPr>
            </w:pPr>
            <w:r w:rsidRPr="002348DF">
              <w:rPr>
                <w:rFonts w:ascii="仿宋_GB2312" w:eastAsia="仿宋_GB2312" w:hint="eastAsia"/>
              </w:rPr>
              <w:t>2024年高新区中埠镇</w:t>
            </w:r>
            <w:r w:rsidR="00C433E0">
              <w:rPr>
                <w:rFonts w:ascii="仿宋_GB2312" w:eastAsia="仿宋_GB2312" w:hint="eastAsia"/>
              </w:rPr>
              <w:t>黄金村</w:t>
            </w:r>
            <w:r w:rsidRPr="002348DF">
              <w:rPr>
                <w:rFonts w:ascii="仿宋_GB2312" w:eastAsia="仿宋_GB2312" w:hint="eastAsia"/>
              </w:rPr>
              <w:t>道路提升改造衔接资金项目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517C7E" w:rsidP="00C433E0">
            <w:pPr>
              <w:rPr>
                <w:rFonts w:ascii="仿宋_GB2312" w:eastAsia="仿宋_GB2312"/>
              </w:rPr>
            </w:pPr>
            <w:r w:rsidRPr="002348DF">
              <w:rPr>
                <w:rFonts w:ascii="仿宋_GB2312" w:eastAsia="仿宋_GB2312" w:hint="eastAsia"/>
              </w:rPr>
              <w:t>中埠</w:t>
            </w:r>
            <w:r w:rsidR="00C433E0">
              <w:rPr>
                <w:rFonts w:ascii="仿宋_GB2312" w:eastAsia="仿宋_GB2312" w:hint="eastAsia"/>
              </w:rPr>
              <w:t>黄金村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C433E0" w:rsidP="00517C7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黄金村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517C7E" w:rsidP="00517C7E">
            <w:pPr>
              <w:rPr>
                <w:rFonts w:ascii="仿宋_GB2312" w:eastAsia="仿宋_GB2312"/>
              </w:rPr>
            </w:pPr>
            <w:r w:rsidRPr="002348DF">
              <w:rPr>
                <w:rFonts w:ascii="仿宋_GB2312" w:eastAsia="仿宋_GB2312" w:hint="eastAsia"/>
              </w:rPr>
              <w:t>2024年4月至2024年12月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C433E0" w:rsidRDefault="00C433E0" w:rsidP="00C433E0">
            <w:pPr>
              <w:rPr>
                <w:rFonts w:ascii="仿宋_GB2312" w:eastAsia="仿宋_GB2312"/>
              </w:rPr>
            </w:pPr>
            <w:r w:rsidRPr="00C433E0">
              <w:rPr>
                <w:rFonts w:ascii="仿宋_GB2312" w:eastAsia="仿宋_GB2312" w:hint="eastAsia"/>
              </w:rPr>
              <w:t>1.主干道路修建：①中心大街东段道路78米*15.5米，计1210㎡；②中心大街中段240米*15.5米，计3720m²，③中心大街西段256米*3米，计768㎡；总计5698㎡，整体刨铣路面5厘米，破损路面C30砼修补，再铺设5厘米沥青砼照面。2.人行道路修建：①中心大街东段、中段道路两侧安装花岗岩路沿石350米，铺设渗水花砖500平方米；②村委西街安装花岗岩路沿石560米，铺设渗水花砖960㎡。3.亮化工程修建：道路单/两侧安装太阳能路灯38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C433E0" w:rsidP="00517C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517C7E" w:rsidP="00517C7E">
            <w:pPr>
              <w:jc w:val="center"/>
              <w:rPr>
                <w:rFonts w:ascii="仿宋_GB2312" w:eastAsia="仿宋_GB2312"/>
              </w:rPr>
            </w:pPr>
            <w:r w:rsidRPr="002348DF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517C7E" w:rsidP="00517C7E">
            <w:pPr>
              <w:jc w:val="center"/>
              <w:rPr>
                <w:rFonts w:ascii="仿宋_GB2312" w:eastAsia="仿宋_GB2312"/>
              </w:rPr>
            </w:pPr>
            <w:r w:rsidRPr="002348DF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C433E0" w:rsidP="00517C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517C7E" w:rsidP="00517C7E">
            <w:pPr>
              <w:jc w:val="center"/>
              <w:rPr>
                <w:rFonts w:ascii="仿宋_GB2312" w:eastAsia="仿宋_GB2312"/>
              </w:rPr>
            </w:pPr>
            <w:r w:rsidRPr="002348DF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C433E0" w:rsidP="00517C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45.5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C433E0" w:rsidRDefault="00C433E0" w:rsidP="00C433E0">
            <w:r w:rsidRPr="00C433E0">
              <w:rPr>
                <w:rFonts w:ascii="仿宋_GB2312" w:eastAsia="仿宋_GB2312" w:hint="eastAsia"/>
              </w:rPr>
              <w:t>黄金村此次修建的主街道路，提升改造之后，会极大提升村民出行方便，大大减少了道路安全隐患，提升了全体村民的幸福指数</w:t>
            </w:r>
            <w:r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517C7E" w:rsidP="00517C7E">
            <w:pPr>
              <w:rPr>
                <w:rFonts w:ascii="仿宋_GB2312" w:eastAsia="仿宋_GB2312"/>
              </w:rPr>
            </w:pPr>
            <w:r w:rsidRPr="002348D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2348DF" w:rsidRDefault="00517C7E" w:rsidP="00DF479B">
            <w:pPr>
              <w:rPr>
                <w:rFonts w:ascii="仿宋_GB2312" w:eastAsia="仿宋_GB2312"/>
              </w:rPr>
            </w:pPr>
            <w:r w:rsidRPr="002348DF">
              <w:rPr>
                <w:rFonts w:ascii="仿宋_GB2312" w:eastAsia="仿宋_GB2312" w:hint="eastAsia"/>
              </w:rPr>
              <w:t>1</w:t>
            </w:r>
            <w:r w:rsidR="00DF479B">
              <w:rPr>
                <w:rFonts w:ascii="仿宋_GB2312" w:eastAsia="仿宋_GB2312" w:hint="eastAsia"/>
              </w:rPr>
              <w:t>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Pr="00C433E0" w:rsidRDefault="00C433E0" w:rsidP="00C433E0">
            <w:r w:rsidRPr="00C433E0">
              <w:rPr>
                <w:rFonts w:ascii="仿宋_GB2312" w:eastAsia="仿宋_GB2312" w:hint="eastAsia"/>
              </w:rPr>
              <w:t>通过</w:t>
            </w:r>
            <w:r w:rsidRPr="00C433E0">
              <w:rPr>
                <w:rFonts w:ascii="仿宋_GB2312" w:eastAsia="仿宋_GB2312"/>
              </w:rPr>
              <w:t>劳动增加村民收入，建成后，后期道路保养与卫生清扫等工作，优先以本村脱贫享受政策户等困难家庭为主，增加其收入。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7C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基础设施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7E" w:rsidRDefault="00517C7E" w:rsidP="00517C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</w:p>
        </w:tc>
      </w:tr>
    </w:tbl>
    <w:p w:rsidR="00517C7E" w:rsidRDefault="00517C7E" w:rsidP="00517C7E"/>
    <w:p w:rsidR="00751A5D" w:rsidRDefault="00751A5D"/>
    <w:sectPr w:rsidR="00751A5D" w:rsidSect="00A945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1D" w:rsidRDefault="00C7211D" w:rsidP="00517C7E">
      <w:r>
        <w:separator/>
      </w:r>
    </w:p>
  </w:endnote>
  <w:endnote w:type="continuationSeparator" w:id="0">
    <w:p w:rsidR="00C7211D" w:rsidRDefault="00C7211D" w:rsidP="0051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1D" w:rsidRDefault="00C7211D" w:rsidP="00517C7E">
      <w:r>
        <w:separator/>
      </w:r>
    </w:p>
  </w:footnote>
  <w:footnote w:type="continuationSeparator" w:id="0">
    <w:p w:rsidR="00C7211D" w:rsidRDefault="00C7211D" w:rsidP="00517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C7E"/>
    <w:rsid w:val="000E6A49"/>
    <w:rsid w:val="001B4DE8"/>
    <w:rsid w:val="001F3DE6"/>
    <w:rsid w:val="00400BAD"/>
    <w:rsid w:val="0042021D"/>
    <w:rsid w:val="00517C7E"/>
    <w:rsid w:val="00576BE4"/>
    <w:rsid w:val="00751A5D"/>
    <w:rsid w:val="00791C84"/>
    <w:rsid w:val="009D201F"/>
    <w:rsid w:val="009D391C"/>
    <w:rsid w:val="00A71134"/>
    <w:rsid w:val="00BB51AF"/>
    <w:rsid w:val="00C433E0"/>
    <w:rsid w:val="00C7211D"/>
    <w:rsid w:val="00CB4973"/>
    <w:rsid w:val="00DF479B"/>
    <w:rsid w:val="00EB4BA9"/>
    <w:rsid w:val="00FD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C7E"/>
    <w:rPr>
      <w:sz w:val="18"/>
      <w:szCs w:val="18"/>
    </w:rPr>
  </w:style>
  <w:style w:type="character" w:styleId="a5">
    <w:name w:val="Hyperlink"/>
    <w:semiHidden/>
    <w:unhideWhenUsed/>
    <w:rsid w:val="00517C7E"/>
    <w:rPr>
      <w:color w:val="0000FF"/>
      <w:u w:val="single"/>
    </w:rPr>
  </w:style>
  <w:style w:type="table" w:styleId="a6">
    <w:name w:val="Table Grid"/>
    <w:basedOn w:val="a1"/>
    <w:uiPriority w:val="39"/>
    <w:qFormat/>
    <w:rsid w:val="00517C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6</cp:revision>
  <dcterms:created xsi:type="dcterms:W3CDTF">2024-12-23T00:45:00Z</dcterms:created>
  <dcterms:modified xsi:type="dcterms:W3CDTF">2024-12-23T01:10:00Z</dcterms:modified>
</cp:coreProperties>
</file>