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BD9" w:rsidRPr="00276080" w:rsidRDefault="00AD0BD9" w:rsidP="00AD0BD9">
      <w:pPr>
        <w:jc w:val="center"/>
        <w:rPr>
          <w:rFonts w:ascii="方正小标宋简体" w:eastAsia="方正小标宋简体" w:hAnsi="方正小标宋简体" w:cs="宋体"/>
          <w:sz w:val="44"/>
          <w:szCs w:val="44"/>
        </w:rPr>
      </w:pPr>
      <w:r w:rsidRPr="00276080">
        <w:rPr>
          <w:rFonts w:ascii="方正小标宋简体" w:eastAsia="方正小标宋简体" w:hAnsi="方正小标宋简体" w:cs="宋体"/>
          <w:sz w:val="44"/>
          <w:szCs w:val="44"/>
        </w:rPr>
        <w:t>农业农村事业中心</w:t>
      </w:r>
      <w:r w:rsidRPr="00276080">
        <w:rPr>
          <w:rFonts w:ascii="方正小标宋简体" w:eastAsia="方正小标宋简体" w:hAnsi="方正小标宋简体" w:cs="宋体" w:hint="eastAsia"/>
          <w:sz w:val="44"/>
          <w:szCs w:val="44"/>
        </w:rPr>
        <w:t>2</w:t>
      </w:r>
      <w:r w:rsidRPr="00276080">
        <w:rPr>
          <w:rFonts w:ascii="方正小标宋简体" w:eastAsia="方正小标宋简体" w:hAnsi="方正小标宋简体" w:cs="宋体"/>
          <w:sz w:val="44"/>
          <w:szCs w:val="44"/>
        </w:rPr>
        <w:t>022年度对农药生产经营使用监督抽查</w:t>
      </w:r>
      <w:r w:rsidRPr="00276080">
        <w:rPr>
          <w:rFonts w:ascii="方正小标宋简体" w:eastAsia="方正小标宋简体" w:hAnsi="方正小标宋简体" w:cs="宋体" w:hint="eastAsia"/>
          <w:sz w:val="44"/>
          <w:szCs w:val="44"/>
        </w:rPr>
        <w:t>实施方案</w:t>
      </w:r>
    </w:p>
    <w:p w:rsidR="00AD0BD9" w:rsidRPr="00AD0BD9" w:rsidRDefault="00AD0BD9" w:rsidP="00AD0BD9">
      <w:pPr>
        <w:jc w:val="center"/>
        <w:rPr>
          <w:rFonts w:ascii="方正小标宋简体" w:eastAsia="方正小标宋简体" w:hAnsi="方正小标宋简体" w:cs="宋体"/>
          <w:sz w:val="32"/>
          <w:szCs w:val="32"/>
        </w:rPr>
      </w:pPr>
    </w:p>
    <w:p w:rsidR="00D305F6" w:rsidRPr="00216153" w:rsidRDefault="00AD0BD9" w:rsidP="00216153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216153">
        <w:rPr>
          <w:rFonts w:ascii="黑体" w:eastAsia="黑体" w:hAnsi="黑体" w:cs="宋体" w:hint="eastAsia"/>
          <w:sz w:val="32"/>
          <w:szCs w:val="32"/>
        </w:rPr>
        <w:t>一、检查时间</w:t>
      </w:r>
    </w:p>
    <w:p w:rsidR="00D305F6" w:rsidRPr="00AD0BD9" w:rsidRDefault="00AD0BD9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D0BD9">
        <w:rPr>
          <w:rFonts w:ascii="仿宋_GB2312" w:eastAsia="仿宋_GB2312" w:hAnsi="宋体" w:cs="宋体" w:hint="eastAsia"/>
          <w:sz w:val="32"/>
          <w:szCs w:val="32"/>
        </w:rPr>
        <w:t>此次“双随机、</w:t>
      </w:r>
      <w:proofErr w:type="gramStart"/>
      <w:r w:rsidRPr="00AD0BD9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AD0BD9">
        <w:rPr>
          <w:rFonts w:ascii="仿宋_GB2312" w:eastAsia="仿宋_GB2312" w:hAnsi="宋体" w:cs="宋体" w:hint="eastAsia"/>
          <w:sz w:val="32"/>
          <w:szCs w:val="32"/>
        </w:rPr>
        <w:t>公开”抽查工作自2022年9月1日起至</w:t>
      </w:r>
      <w:r w:rsidRPr="00AD0BD9">
        <w:rPr>
          <w:rFonts w:ascii="仿宋_GB2312" w:eastAsia="仿宋_GB2312" w:hAnsi="宋体" w:cs="宋体" w:hint="eastAsia"/>
          <w:sz w:val="32"/>
          <w:szCs w:val="32"/>
        </w:rPr>
        <w:t> </w:t>
      </w:r>
      <w:r w:rsidRPr="00AD0BD9">
        <w:rPr>
          <w:rFonts w:ascii="仿宋_GB2312" w:eastAsia="仿宋_GB2312" w:hAnsi="宋体" w:cs="宋体" w:hint="eastAsia"/>
          <w:sz w:val="32"/>
          <w:szCs w:val="32"/>
        </w:rPr>
        <w:t>11月30日结束，具体检查时问要根据检查工作安排由检查人员另行通知。</w:t>
      </w:r>
      <w:r w:rsidRPr="00AD0BD9">
        <w:rPr>
          <w:rFonts w:ascii="仿宋_GB2312" w:eastAsia="仿宋_GB2312" w:hAnsi="宋体" w:cs="宋体" w:hint="eastAsia"/>
          <w:sz w:val="32"/>
          <w:szCs w:val="32"/>
        </w:rPr>
        <w:br/>
      </w:r>
      <w:r w:rsidR="00216153">
        <w:rPr>
          <w:rFonts w:ascii="黑体" w:eastAsia="黑体" w:hAnsi="黑体" w:cs="宋体" w:hint="eastAsia"/>
          <w:sz w:val="32"/>
          <w:szCs w:val="32"/>
        </w:rPr>
        <w:t xml:space="preserve"> </w:t>
      </w:r>
      <w:r w:rsidR="00216153">
        <w:rPr>
          <w:rFonts w:ascii="黑体" w:eastAsia="黑体" w:hAnsi="黑体" w:cs="宋体"/>
          <w:sz w:val="32"/>
          <w:szCs w:val="32"/>
        </w:rPr>
        <w:t xml:space="preserve">   </w:t>
      </w:r>
      <w:r w:rsidRPr="00216153">
        <w:rPr>
          <w:rFonts w:ascii="黑体" w:eastAsia="黑体" w:hAnsi="黑体" w:cs="宋体" w:hint="eastAsia"/>
          <w:sz w:val="32"/>
          <w:szCs w:val="32"/>
        </w:rPr>
        <w:t>二、检查部门、检查对象</w:t>
      </w:r>
    </w:p>
    <w:p w:rsidR="00D305F6" w:rsidRPr="00AD0BD9" w:rsidRDefault="00AD0BD9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D0BD9">
        <w:rPr>
          <w:rFonts w:ascii="仿宋_GB2312" w:eastAsia="仿宋_GB2312" w:hAnsi="宋体" w:cs="宋体" w:hint="eastAsia"/>
          <w:sz w:val="32"/>
          <w:szCs w:val="32"/>
        </w:rPr>
        <w:t>检查实施部门为高新区农业农村事业中心，检查对象为高新区农药生产经营使用单位。</w:t>
      </w:r>
    </w:p>
    <w:p w:rsidR="00D305F6" w:rsidRPr="00216153" w:rsidRDefault="00AD0BD9" w:rsidP="00216153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216153">
        <w:rPr>
          <w:rFonts w:ascii="黑体" w:eastAsia="黑体" w:hAnsi="黑体" w:cs="宋体" w:hint="eastAsia"/>
          <w:sz w:val="32"/>
          <w:szCs w:val="32"/>
        </w:rPr>
        <w:t>三、检查事项、检查内容</w:t>
      </w:r>
    </w:p>
    <w:p w:rsidR="00D305F6" w:rsidRPr="00AD0BD9" w:rsidRDefault="00AD0BD9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D0BD9">
        <w:rPr>
          <w:rFonts w:ascii="仿宋_GB2312" w:eastAsia="仿宋_GB2312" w:hAnsi="宋体" w:cs="宋体" w:hint="eastAsia"/>
          <w:sz w:val="32"/>
          <w:szCs w:val="32"/>
        </w:rPr>
        <w:t>农业农村部门检查事项为：</w:t>
      </w:r>
    </w:p>
    <w:p w:rsidR="00D305F6" w:rsidRPr="00216153" w:rsidRDefault="00AD0BD9">
      <w:pPr>
        <w:numPr>
          <w:ilvl w:val="0"/>
          <w:numId w:val="1"/>
        </w:numPr>
        <w:ind w:firstLineChars="200" w:firstLine="640"/>
        <w:rPr>
          <w:rFonts w:ascii="楷体_GB2312" w:eastAsia="楷体_GB2312" w:hAnsi="宋体" w:cs="宋体"/>
          <w:sz w:val="32"/>
          <w:szCs w:val="32"/>
        </w:rPr>
      </w:pPr>
      <w:r w:rsidRPr="00216153">
        <w:rPr>
          <w:rFonts w:ascii="楷体_GB2312" w:eastAsia="楷体_GB2312" w:hAnsi="宋体" w:cs="宋体" w:hint="eastAsia"/>
          <w:sz w:val="32"/>
          <w:szCs w:val="32"/>
        </w:rPr>
        <w:t>农药监督检查</w:t>
      </w:r>
    </w:p>
    <w:p w:rsidR="00D305F6" w:rsidRPr="00AD0BD9" w:rsidRDefault="00AD0BD9" w:rsidP="00951948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D0BD9">
        <w:rPr>
          <w:rFonts w:ascii="仿宋_GB2312" w:eastAsia="仿宋_GB2312" w:hAnsi="宋体" w:cs="宋体" w:hint="eastAsia"/>
          <w:sz w:val="32"/>
          <w:szCs w:val="32"/>
        </w:rPr>
        <w:t>农药监督检查内容包括：农药标签；农药许可证件；农药生产原料进货出厂销售记录;农药经营</w:t>
      </w:r>
      <w:proofErr w:type="gramStart"/>
      <w:r w:rsidRPr="00AD0BD9">
        <w:rPr>
          <w:rFonts w:ascii="仿宋_GB2312" w:eastAsia="仿宋_GB2312" w:hAnsi="宋体" w:cs="宋体" w:hint="eastAsia"/>
          <w:sz w:val="32"/>
          <w:szCs w:val="32"/>
        </w:rPr>
        <w:t>购销台</w:t>
      </w:r>
      <w:proofErr w:type="gramEnd"/>
      <w:r w:rsidRPr="00AD0BD9">
        <w:rPr>
          <w:rFonts w:ascii="仿宋_GB2312" w:eastAsia="仿宋_GB2312" w:hAnsi="宋体" w:cs="宋体" w:hint="eastAsia"/>
          <w:sz w:val="32"/>
          <w:szCs w:val="32"/>
        </w:rPr>
        <w:t>账。</w:t>
      </w:r>
    </w:p>
    <w:p w:rsidR="00D305F6" w:rsidRPr="00AD0BD9" w:rsidRDefault="00951948" w:rsidP="00951948">
      <w:pPr>
        <w:tabs>
          <w:tab w:val="left" w:pos="312"/>
        </w:tabs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/>
          <w:sz w:val="32"/>
          <w:szCs w:val="32"/>
        </w:rPr>
        <w:t>1.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t>农药标签：采取现场检查方式，查看企业生产或经营的农药产品标签标注的内容是否符合规定，是否存在擅自修改标签内容的问题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br/>
        <w:t xml:space="preserve">    2.农药许可证件：采取现场检查方式，查看农药生产企业的农药生产许可证、农药经营者的农药经营许可证。检查农药生产许可证记载的企业名称、法定代表人、住所、生产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lastRenderedPageBreak/>
        <w:t>地址等与营业执照记载的信息是否一致；农药生产许可证是否在有效期内；企业生产的农药产品是否超出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t> 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t>其生产范围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t> 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t>(对照农药牛产许可证上标注的生产范围）。检查农药经营许可证记载的企业名称、法定代表人、住所、经营地址等与营业执照记载的信息是否一致；农药经营许可证是否在有效期内；企业经营的农药产品是否超出其经营范围(对照农药经营许可证上标注的经营范围）。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br/>
        <w:t xml:space="preserve">    3.农药生产原料进货出厂销售记录：采取现场检查方式，检查是否建立了原材料进货记录制度</w:t>
      </w:r>
      <w:proofErr w:type="gramStart"/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t>〔</w:t>
      </w:r>
      <w:proofErr w:type="gramEnd"/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t>原材料进货记录应当保存2年以上)；是否建立了农药出厂销售记录制度（农药出厂销售记录应当保存2年以上）。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br/>
        <w:t xml:space="preserve">    4.农药经营购销台账：采取现场检查方式，检查是否建立了经营购销台账（经营购销台账应当保存2年以上）：；是否建立了农药台账记录制度。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br/>
        <w:t xml:space="preserve">   </w:t>
      </w:r>
      <w:r w:rsidR="00AD0BD9" w:rsidRPr="00216153">
        <w:rPr>
          <w:rFonts w:ascii="楷体_GB2312" w:eastAsia="楷体_GB2312" w:hAnsi="宋体" w:cs="宋体" w:hint="eastAsia"/>
          <w:sz w:val="32"/>
          <w:szCs w:val="32"/>
        </w:rPr>
        <w:t xml:space="preserve"> (二）农药产品质量监督检查</w:t>
      </w:r>
      <w:r w:rsidR="00AD0BD9" w:rsidRPr="00AD0BD9">
        <w:rPr>
          <w:rFonts w:ascii="仿宋_GB2312" w:eastAsia="仿宋_GB2312" w:hAnsi="宋体" w:cs="宋体" w:hint="eastAsia"/>
          <w:sz w:val="32"/>
          <w:szCs w:val="32"/>
        </w:rPr>
        <w:br/>
        <w:t xml:space="preserve">    农药产品质量监督检查内容为农药产品质量。采取现场检查与质量检验方式以抽检产品标签上标明的国家标准、行业标准、企业标准作为检测依据对样品进行检测，并筛查隐性成分，依据《农药管理条例》和农业农村部认可的标准等进行判定。</w:t>
      </w:r>
    </w:p>
    <w:p w:rsidR="00D305F6" w:rsidRPr="00216153" w:rsidRDefault="00AD0BD9" w:rsidP="00216153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216153">
        <w:rPr>
          <w:rFonts w:ascii="黑体" w:eastAsia="黑体" w:hAnsi="黑体" w:cs="宋体" w:hint="eastAsia"/>
          <w:sz w:val="32"/>
          <w:szCs w:val="32"/>
        </w:rPr>
        <w:t xml:space="preserve">四、结果录入 </w:t>
      </w:r>
    </w:p>
    <w:p w:rsidR="00D305F6" w:rsidRPr="00AD0BD9" w:rsidRDefault="00AD0BD9">
      <w:pPr>
        <w:spacing w:after="24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D0BD9">
        <w:rPr>
          <w:rFonts w:ascii="仿宋_GB2312" w:eastAsia="仿宋_GB2312" w:hAnsi="宋体" w:cs="宋体" w:hint="eastAsia"/>
          <w:sz w:val="32"/>
          <w:szCs w:val="32"/>
        </w:rPr>
        <w:t>检查人员根据检查情况，依法认定检查结果。按照“谁</w:t>
      </w:r>
      <w:r w:rsidRPr="00AD0BD9">
        <w:rPr>
          <w:rFonts w:ascii="仿宋_GB2312" w:eastAsia="仿宋_GB2312" w:hAnsi="宋体" w:cs="宋体" w:hint="eastAsia"/>
          <w:sz w:val="32"/>
          <w:szCs w:val="32"/>
        </w:rPr>
        <w:lastRenderedPageBreak/>
        <w:t>检查、谁录入、谁公示”的原则，检查结束后，由执法人员登录山东省政府部门联合“双随机、</w:t>
      </w:r>
      <w:proofErr w:type="gramStart"/>
      <w:r w:rsidRPr="00AD0BD9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AD0BD9">
        <w:rPr>
          <w:rFonts w:ascii="仿宋_GB2312" w:eastAsia="仿宋_GB2312" w:hAnsi="宋体" w:cs="宋体" w:hint="eastAsia"/>
          <w:sz w:val="32"/>
          <w:szCs w:val="32"/>
        </w:rPr>
        <w:t>公开”监管平合，完成检查结果录入。此外，发现其他违法违规行为的，可录入相关信息。检查结果一经录人，无法修改。检查结果将自动记于企业名下，并通过国家企业信用信息公示系统（山东）向社会公示。检查结果未录入的，视为未完成检查任务。</w:t>
      </w:r>
      <w:r w:rsidRPr="00AD0BD9">
        <w:rPr>
          <w:rFonts w:ascii="仿宋_GB2312" w:eastAsia="仿宋_GB2312" w:hAnsi="宋体" w:cs="宋体" w:hint="eastAsia"/>
          <w:sz w:val="32"/>
          <w:szCs w:val="32"/>
        </w:rPr>
        <w:br/>
      </w:r>
      <w:r w:rsidR="00216153">
        <w:rPr>
          <w:rFonts w:ascii="黑体" w:eastAsia="黑体" w:hAnsi="黑体" w:cs="宋体" w:hint="eastAsia"/>
          <w:sz w:val="32"/>
          <w:szCs w:val="32"/>
        </w:rPr>
        <w:t xml:space="preserve"> </w:t>
      </w:r>
      <w:r w:rsidR="00216153">
        <w:rPr>
          <w:rFonts w:ascii="黑体" w:eastAsia="黑体" w:hAnsi="黑体" w:cs="宋体"/>
          <w:sz w:val="32"/>
          <w:szCs w:val="32"/>
        </w:rPr>
        <w:t xml:space="preserve">   </w:t>
      </w:r>
      <w:r w:rsidRPr="00216153">
        <w:rPr>
          <w:rFonts w:ascii="黑体" w:eastAsia="黑体" w:hAnsi="黑体" w:cs="宋体" w:hint="eastAsia"/>
          <w:sz w:val="32"/>
          <w:szCs w:val="32"/>
        </w:rPr>
        <w:t>五、后续处理</w:t>
      </w:r>
      <w:r w:rsidRPr="00AD0BD9">
        <w:rPr>
          <w:rFonts w:ascii="仿宋_GB2312" w:eastAsia="仿宋_GB2312" w:hAnsi="宋体" w:cs="宋体" w:hint="eastAsia"/>
          <w:sz w:val="32"/>
          <w:szCs w:val="32"/>
        </w:rPr>
        <w:br/>
        <w:t xml:space="preserve">  </w:t>
      </w:r>
      <w:r w:rsidR="0021615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AD0BD9">
        <w:rPr>
          <w:rFonts w:ascii="仿宋_GB2312" w:eastAsia="仿宋_GB2312" w:hAnsi="宋体" w:cs="宋体" w:hint="eastAsia"/>
          <w:sz w:val="32"/>
          <w:szCs w:val="32"/>
        </w:rPr>
        <w:t>对检查中存在问题的检查对象，要依法采取责令限期改正、责令停工整改或者给</w:t>
      </w:r>
      <w:proofErr w:type="gramStart"/>
      <w:r w:rsidRPr="00AD0BD9">
        <w:rPr>
          <w:rFonts w:ascii="仿宋_GB2312" w:eastAsia="仿宋_GB2312" w:hAnsi="宋体" w:cs="宋体" w:hint="eastAsia"/>
          <w:sz w:val="32"/>
          <w:szCs w:val="32"/>
        </w:rPr>
        <w:t>子行政</w:t>
      </w:r>
      <w:proofErr w:type="gramEnd"/>
      <w:r w:rsidRPr="00AD0BD9">
        <w:rPr>
          <w:rFonts w:ascii="仿宋_GB2312" w:eastAsia="仿宋_GB2312" w:hAnsi="宋体" w:cs="宋体" w:hint="eastAsia"/>
          <w:sz w:val="32"/>
          <w:szCs w:val="32"/>
        </w:rPr>
        <w:t>处罚等措施。需要做出一般性行政处罚的，要将处罚</w:t>
      </w:r>
      <w:proofErr w:type="gramStart"/>
      <w:r w:rsidRPr="00AD0BD9">
        <w:rPr>
          <w:rFonts w:ascii="仿宋_GB2312" w:eastAsia="仿宋_GB2312" w:hAnsi="宋体" w:cs="宋体" w:hint="eastAsia"/>
          <w:sz w:val="32"/>
          <w:szCs w:val="32"/>
        </w:rPr>
        <w:t>信息录人国家</w:t>
      </w:r>
      <w:proofErr w:type="gramEnd"/>
      <w:r w:rsidRPr="00AD0BD9">
        <w:rPr>
          <w:rFonts w:ascii="仿宋_GB2312" w:eastAsia="仿宋_GB2312" w:hAnsi="宋体" w:cs="宋体" w:hint="eastAsia"/>
          <w:sz w:val="32"/>
          <w:szCs w:val="32"/>
        </w:rPr>
        <w:t>企业信用信息公示系统（山东）协同监管门户，由该门户推送至国家企业信用信息公示系统(山东），记于企业名下并公示。</w:t>
      </w:r>
    </w:p>
    <w:p w:rsidR="00D305F6" w:rsidRDefault="00D305F6">
      <w:pPr>
        <w:spacing w:after="240"/>
        <w:rPr>
          <w:rFonts w:ascii="宋体" w:eastAsia="宋体" w:hAnsi="宋体" w:cs="宋体"/>
          <w:sz w:val="30"/>
          <w:szCs w:val="30"/>
        </w:rPr>
      </w:pPr>
    </w:p>
    <w:p w:rsidR="00D305F6" w:rsidRPr="00276080" w:rsidRDefault="00216153" w:rsidP="00216153">
      <w:pPr>
        <w:spacing w:after="240"/>
        <w:ind w:firstLineChars="600" w:firstLine="19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淄博高新技术产业开发区</w:t>
      </w:r>
      <w:r w:rsidR="00AD0BD9" w:rsidRPr="00276080">
        <w:rPr>
          <w:rFonts w:ascii="仿宋_GB2312" w:eastAsia="仿宋_GB2312" w:hAnsi="宋体" w:cs="宋体" w:hint="eastAsia"/>
          <w:sz w:val="32"/>
          <w:szCs w:val="32"/>
        </w:rPr>
        <w:t>农业农村事业中心</w:t>
      </w:r>
    </w:p>
    <w:p w:rsidR="00D305F6" w:rsidRPr="00276080" w:rsidRDefault="00AD0BD9" w:rsidP="00951948">
      <w:pPr>
        <w:spacing w:after="240"/>
        <w:ind w:firstLineChars="1200" w:firstLine="3840"/>
        <w:rPr>
          <w:rFonts w:ascii="仿宋_GB2312" w:eastAsia="仿宋_GB2312" w:hAnsi="宋体" w:cs="宋体"/>
          <w:sz w:val="32"/>
          <w:szCs w:val="32"/>
        </w:rPr>
      </w:pPr>
      <w:bookmarkStart w:id="0" w:name="_GoBack"/>
      <w:bookmarkEnd w:id="0"/>
      <w:r w:rsidRPr="00276080">
        <w:rPr>
          <w:rFonts w:ascii="仿宋_GB2312" w:eastAsia="仿宋_GB2312" w:hAnsi="宋体" w:cs="宋体" w:hint="eastAsia"/>
          <w:sz w:val="32"/>
          <w:szCs w:val="32"/>
        </w:rPr>
        <w:t>2022年9月1日</w:t>
      </w:r>
    </w:p>
    <w:p w:rsidR="00D305F6" w:rsidRDefault="00D305F6">
      <w:pPr>
        <w:ind w:firstLineChars="200" w:firstLine="600"/>
        <w:rPr>
          <w:rFonts w:ascii="宋体" w:eastAsia="宋体" w:hAnsi="宋体" w:cs="宋体"/>
          <w:color w:val="0000FF"/>
          <w:kern w:val="0"/>
          <w:sz w:val="30"/>
          <w:szCs w:val="30"/>
          <w:lang w:bidi="ar"/>
        </w:rPr>
      </w:pPr>
    </w:p>
    <w:p w:rsidR="00D305F6" w:rsidRDefault="00D305F6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p w:rsidR="00D305F6" w:rsidRDefault="00D305F6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D305F6" w:rsidRDefault="00D305F6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D305F6" w:rsidRDefault="00D305F6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sectPr w:rsidR="00D30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69AC387"/>
    <w:multiLevelType w:val="singleLevel"/>
    <w:tmpl w:val="F69AC38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3F5454C"/>
    <w:multiLevelType w:val="singleLevel"/>
    <w:tmpl w:val="33F545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C627A"/>
    <w:rsid w:val="00216153"/>
    <w:rsid w:val="00276080"/>
    <w:rsid w:val="00951948"/>
    <w:rsid w:val="00AD0BD9"/>
    <w:rsid w:val="00D305F6"/>
    <w:rsid w:val="095E7587"/>
    <w:rsid w:val="0DC34765"/>
    <w:rsid w:val="145C627A"/>
    <w:rsid w:val="1EAE4540"/>
    <w:rsid w:val="2CA370EC"/>
    <w:rsid w:val="3FD05B91"/>
    <w:rsid w:val="42202165"/>
    <w:rsid w:val="55B027CB"/>
    <w:rsid w:val="59432225"/>
    <w:rsid w:val="5A616DC4"/>
    <w:rsid w:val="5B3B35C6"/>
    <w:rsid w:val="5D4005D4"/>
    <w:rsid w:val="62C226A1"/>
    <w:rsid w:val="67021430"/>
    <w:rsid w:val="6718242A"/>
    <w:rsid w:val="69EE5B6A"/>
    <w:rsid w:val="78556606"/>
    <w:rsid w:val="7AFE6646"/>
    <w:rsid w:val="7BF7489B"/>
    <w:rsid w:val="7E33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364FBE-634E-4E0F-A6B0-20633AD41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金盾安防</cp:lastModifiedBy>
  <cp:revision>6</cp:revision>
  <dcterms:created xsi:type="dcterms:W3CDTF">2021-09-04T02:29:00Z</dcterms:created>
  <dcterms:modified xsi:type="dcterms:W3CDTF">2022-11-21T01:49:00Z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