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F5" w:rsidRPr="000037D7" w:rsidRDefault="00F51CA1" w:rsidP="000037D7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037D7">
        <w:rPr>
          <w:rFonts w:asciiTheme="majorEastAsia" w:eastAsiaTheme="majorEastAsia" w:hAnsiTheme="majorEastAsia" w:hint="eastAsia"/>
          <w:sz w:val="36"/>
          <w:szCs w:val="36"/>
        </w:rPr>
        <w:t>淄博市</w:t>
      </w:r>
      <w:r w:rsidR="007B5B1E" w:rsidRPr="000037D7">
        <w:rPr>
          <w:rFonts w:asciiTheme="majorEastAsia" w:eastAsiaTheme="majorEastAsia" w:hAnsiTheme="majorEastAsia" w:hint="eastAsia"/>
          <w:sz w:val="36"/>
          <w:szCs w:val="36"/>
        </w:rPr>
        <w:t>2022年</w:t>
      </w:r>
      <w:r>
        <w:rPr>
          <w:rFonts w:asciiTheme="majorEastAsia" w:eastAsiaTheme="majorEastAsia" w:hAnsiTheme="majorEastAsia" w:hint="eastAsia"/>
          <w:sz w:val="36"/>
          <w:szCs w:val="36"/>
        </w:rPr>
        <w:t>度房地产中介机构</w:t>
      </w:r>
      <w:r w:rsidR="007B5B1E" w:rsidRPr="000037D7">
        <w:rPr>
          <w:rFonts w:asciiTheme="majorEastAsia" w:eastAsiaTheme="majorEastAsia" w:hAnsiTheme="majorEastAsia" w:hint="eastAsia"/>
          <w:sz w:val="36"/>
          <w:szCs w:val="36"/>
        </w:rPr>
        <w:t>“双随机、一公开”</w:t>
      </w:r>
      <w:r>
        <w:rPr>
          <w:rFonts w:asciiTheme="majorEastAsia" w:eastAsiaTheme="majorEastAsia" w:hAnsiTheme="majorEastAsia" w:hint="eastAsia"/>
          <w:sz w:val="36"/>
          <w:szCs w:val="36"/>
        </w:rPr>
        <w:t>联合检查</w:t>
      </w:r>
    </w:p>
    <w:tbl>
      <w:tblPr>
        <w:tblStyle w:val="a7"/>
        <w:tblW w:w="15224" w:type="dxa"/>
        <w:tblLook w:val="04A0"/>
      </w:tblPr>
      <w:tblGrid>
        <w:gridCol w:w="898"/>
        <w:gridCol w:w="3894"/>
        <w:gridCol w:w="7163"/>
        <w:gridCol w:w="3269"/>
      </w:tblGrid>
      <w:tr w:rsidR="007B5B1E" w:rsidRPr="008F29FB" w:rsidTr="000220B6">
        <w:trPr>
          <w:trHeight w:val="646"/>
        </w:trPr>
        <w:tc>
          <w:tcPr>
            <w:tcW w:w="898" w:type="dxa"/>
          </w:tcPr>
          <w:p w:rsidR="007B5B1E" w:rsidRPr="008F29FB" w:rsidRDefault="007B5B1E" w:rsidP="00D569C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3894" w:type="dxa"/>
          </w:tcPr>
          <w:p w:rsidR="007B5B1E" w:rsidRPr="008F29FB" w:rsidRDefault="007B5B1E" w:rsidP="00D569CC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检查对象名称</w:t>
            </w:r>
          </w:p>
        </w:tc>
        <w:tc>
          <w:tcPr>
            <w:tcW w:w="7163" w:type="dxa"/>
          </w:tcPr>
          <w:p w:rsidR="007B5B1E" w:rsidRPr="008F29FB" w:rsidRDefault="007B5B1E" w:rsidP="00D569CC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检查项目</w:t>
            </w:r>
          </w:p>
        </w:tc>
        <w:tc>
          <w:tcPr>
            <w:tcW w:w="3269" w:type="dxa"/>
          </w:tcPr>
          <w:p w:rsidR="007B5B1E" w:rsidRPr="008F29FB" w:rsidRDefault="007B5B1E" w:rsidP="00D569CC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检查结果</w:t>
            </w:r>
          </w:p>
        </w:tc>
      </w:tr>
      <w:tr w:rsidR="007B5B1E" w:rsidRPr="000220B6" w:rsidTr="000220B6">
        <w:trPr>
          <w:trHeight w:val="646"/>
        </w:trPr>
        <w:tc>
          <w:tcPr>
            <w:tcW w:w="898" w:type="dxa"/>
            <w:vAlign w:val="center"/>
          </w:tcPr>
          <w:p w:rsidR="007B5B1E" w:rsidRPr="006A7713" w:rsidRDefault="000037D7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894" w:type="dxa"/>
          </w:tcPr>
          <w:p w:rsidR="007B5B1E" w:rsidRPr="006A7713" w:rsidRDefault="00270C69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淄博南悦房地产开发有限公司</w:t>
            </w:r>
          </w:p>
        </w:tc>
        <w:tc>
          <w:tcPr>
            <w:tcW w:w="7163" w:type="dxa"/>
          </w:tcPr>
          <w:p w:rsidR="007B5B1E" w:rsidRPr="006A7713" w:rsidRDefault="00270C69" w:rsidP="00270C6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对房地产开发企业开展的各项房地产开发经营活动进行监督检查;对房地产开发企业开展的商品房预售行为的检查</w:t>
            </w:r>
          </w:p>
        </w:tc>
        <w:tc>
          <w:tcPr>
            <w:tcW w:w="3269" w:type="dxa"/>
            <w:vAlign w:val="center"/>
          </w:tcPr>
          <w:p w:rsidR="007B5B1E" w:rsidRPr="006A7713" w:rsidRDefault="000220B6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  <w:tr w:rsidR="000037D7" w:rsidRPr="000220B6" w:rsidTr="000220B6">
        <w:trPr>
          <w:trHeight w:val="646"/>
        </w:trPr>
        <w:tc>
          <w:tcPr>
            <w:tcW w:w="898" w:type="dxa"/>
            <w:vAlign w:val="center"/>
          </w:tcPr>
          <w:p w:rsidR="000037D7" w:rsidRPr="006A7713" w:rsidRDefault="000037D7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894" w:type="dxa"/>
            <w:vAlign w:val="center"/>
          </w:tcPr>
          <w:p w:rsidR="000037D7" w:rsidRPr="006A7713" w:rsidRDefault="00270C69" w:rsidP="000220B6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淄博创悦置业有限公司</w:t>
            </w:r>
          </w:p>
        </w:tc>
        <w:tc>
          <w:tcPr>
            <w:tcW w:w="7163" w:type="dxa"/>
          </w:tcPr>
          <w:p w:rsidR="000037D7" w:rsidRPr="006A7713" w:rsidRDefault="00270C69" w:rsidP="000220B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对房地产开发企业开展的各项房地产开发经营活动进行监督检查;对房地产开发企业开展的商品房预售行为的检查</w:t>
            </w:r>
          </w:p>
        </w:tc>
        <w:tc>
          <w:tcPr>
            <w:tcW w:w="3269" w:type="dxa"/>
            <w:vAlign w:val="center"/>
          </w:tcPr>
          <w:p w:rsidR="000037D7" w:rsidRPr="006A7713" w:rsidRDefault="001A2FB1" w:rsidP="000220B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7713">
              <w:rPr>
                <w:rFonts w:asciiTheme="minorEastAsia" w:hAnsiTheme="minorEastAsia" w:hint="eastAsia"/>
                <w:sz w:val="24"/>
                <w:szCs w:val="24"/>
              </w:rPr>
              <w:t>未发现问题</w:t>
            </w:r>
          </w:p>
        </w:tc>
      </w:tr>
    </w:tbl>
    <w:p w:rsidR="007B5B1E" w:rsidRPr="000220B6" w:rsidRDefault="007B5B1E" w:rsidP="000220B6">
      <w:pPr>
        <w:spacing w:line="400" w:lineRule="exact"/>
        <w:rPr>
          <w:rFonts w:asciiTheme="minorEastAsia" w:hAnsiTheme="minorEastAsia"/>
          <w:sz w:val="24"/>
          <w:szCs w:val="24"/>
        </w:rPr>
      </w:pPr>
    </w:p>
    <w:sectPr w:rsidR="007B5B1E" w:rsidRPr="000220B6" w:rsidSect="000220B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225" w:rsidRDefault="00E57225" w:rsidP="00380A71">
      <w:r>
        <w:separator/>
      </w:r>
    </w:p>
  </w:endnote>
  <w:endnote w:type="continuationSeparator" w:id="1">
    <w:p w:rsidR="00E57225" w:rsidRDefault="00E57225" w:rsidP="0038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225" w:rsidRDefault="00E57225" w:rsidP="00380A71">
      <w:r>
        <w:separator/>
      </w:r>
    </w:p>
  </w:footnote>
  <w:footnote w:type="continuationSeparator" w:id="1">
    <w:p w:rsidR="00E57225" w:rsidRDefault="00E57225" w:rsidP="00380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A71"/>
    <w:rsid w:val="000037D7"/>
    <w:rsid w:val="000220B6"/>
    <w:rsid w:val="00091218"/>
    <w:rsid w:val="000C187A"/>
    <w:rsid w:val="001A2FB1"/>
    <w:rsid w:val="001C426F"/>
    <w:rsid w:val="001F157E"/>
    <w:rsid w:val="00253E80"/>
    <w:rsid w:val="00270C69"/>
    <w:rsid w:val="0028049F"/>
    <w:rsid w:val="00380A71"/>
    <w:rsid w:val="00532254"/>
    <w:rsid w:val="005716F5"/>
    <w:rsid w:val="00617523"/>
    <w:rsid w:val="00655E65"/>
    <w:rsid w:val="0069762B"/>
    <w:rsid w:val="006A7713"/>
    <w:rsid w:val="00726F1E"/>
    <w:rsid w:val="00761281"/>
    <w:rsid w:val="007B5B1E"/>
    <w:rsid w:val="00855868"/>
    <w:rsid w:val="00855B2F"/>
    <w:rsid w:val="008F29FB"/>
    <w:rsid w:val="008F76BB"/>
    <w:rsid w:val="00A02751"/>
    <w:rsid w:val="00E3064B"/>
    <w:rsid w:val="00E322A0"/>
    <w:rsid w:val="00E57225"/>
    <w:rsid w:val="00EC7624"/>
    <w:rsid w:val="00F51CA1"/>
    <w:rsid w:val="00F8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0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0A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0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0A71"/>
    <w:rPr>
      <w:sz w:val="18"/>
      <w:szCs w:val="18"/>
    </w:rPr>
  </w:style>
  <w:style w:type="paragraph" w:styleId="a5">
    <w:name w:val="Normal (Web)"/>
    <w:basedOn w:val="a"/>
    <w:uiPriority w:val="99"/>
    <w:unhideWhenUsed/>
    <w:rsid w:val="00380A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80A71"/>
    <w:rPr>
      <w:b/>
      <w:bCs/>
    </w:rPr>
  </w:style>
  <w:style w:type="table" w:styleId="a7">
    <w:name w:val="Table Grid"/>
    <w:basedOn w:val="a1"/>
    <w:uiPriority w:val="59"/>
    <w:rsid w:val="00380A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8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13</cp:revision>
  <dcterms:created xsi:type="dcterms:W3CDTF">2022-11-17T06:37:00Z</dcterms:created>
  <dcterms:modified xsi:type="dcterms:W3CDTF">2022-11-18T02:49:00Z</dcterms:modified>
</cp:coreProperties>
</file>