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EFD9D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202</w:t>
      </w:r>
      <w:r>
        <w:rPr>
          <w:rFonts w:hint="eastAsia"/>
          <w:sz w:val="40"/>
          <w:szCs w:val="40"/>
          <w:lang w:val="en-US" w:eastAsia="zh-CN"/>
        </w:rPr>
        <w:t>5</w:t>
      </w:r>
      <w:r>
        <w:rPr>
          <w:rFonts w:hint="eastAsia"/>
          <w:sz w:val="40"/>
          <w:szCs w:val="40"/>
        </w:rPr>
        <w:t>年对宾馆、旅店取得许可证及治安安全情况的检查</w:t>
      </w:r>
    </w:p>
    <w:p w14:paraId="36C3BA74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双随机</w:t>
      </w:r>
      <w:bookmarkStart w:id="0" w:name="_GoBack"/>
      <w:bookmarkEnd w:id="0"/>
      <w:r>
        <w:rPr>
          <w:rFonts w:hint="eastAsia"/>
          <w:sz w:val="40"/>
          <w:szCs w:val="40"/>
        </w:rPr>
        <w:t>抽查检查记录表</w:t>
      </w:r>
    </w:p>
    <w:tbl>
      <w:tblPr>
        <w:tblStyle w:val="5"/>
        <w:tblpPr w:leftFromText="180" w:rightFromText="180" w:vertAnchor="text" w:horzAnchor="page" w:tblpX="1086" w:tblpY="1036"/>
        <w:tblOverlap w:val="never"/>
        <w:tblW w:w="15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628"/>
        <w:gridCol w:w="3286"/>
        <w:gridCol w:w="3107"/>
        <w:gridCol w:w="4222"/>
      </w:tblGrid>
      <w:tr w14:paraId="72667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55" w:type="dxa"/>
          </w:tcPr>
          <w:p w14:paraId="07A218E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628" w:type="dxa"/>
          </w:tcPr>
          <w:p w14:paraId="2620F07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任务名称</w:t>
            </w:r>
          </w:p>
        </w:tc>
        <w:tc>
          <w:tcPr>
            <w:tcW w:w="3286" w:type="dxa"/>
          </w:tcPr>
          <w:p w14:paraId="59BCB2C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检查对象名称</w:t>
            </w:r>
          </w:p>
        </w:tc>
        <w:tc>
          <w:tcPr>
            <w:tcW w:w="3107" w:type="dxa"/>
          </w:tcPr>
          <w:p w14:paraId="430E0CE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4222" w:type="dxa"/>
          </w:tcPr>
          <w:p w14:paraId="206A47F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检查结果</w:t>
            </w:r>
          </w:p>
        </w:tc>
      </w:tr>
      <w:tr w14:paraId="7AA1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55" w:type="dxa"/>
          </w:tcPr>
          <w:p w14:paraId="5FFF1B5E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28" w:type="dxa"/>
          </w:tcPr>
          <w:p w14:paraId="1CEC148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对宾馆、旅店取得许可证及治安安全情况的检查</w:t>
            </w:r>
          </w:p>
          <w:p w14:paraId="4DD0A4C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86" w:type="dxa"/>
          </w:tcPr>
          <w:p w14:paraId="721ACD6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淄博时光爱情酒店管理有限公司</w:t>
            </w:r>
          </w:p>
        </w:tc>
        <w:tc>
          <w:tcPr>
            <w:tcW w:w="3107" w:type="dxa"/>
          </w:tcPr>
          <w:p w14:paraId="5D4208F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91370303MA3EYP7N19</w:t>
            </w:r>
          </w:p>
        </w:tc>
        <w:tc>
          <w:tcPr>
            <w:tcW w:w="4222" w:type="dxa"/>
          </w:tcPr>
          <w:p w14:paraId="12BBEEE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 w14:paraId="6B6A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55" w:type="dxa"/>
          </w:tcPr>
          <w:p w14:paraId="3344BD3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28" w:type="dxa"/>
          </w:tcPr>
          <w:p w14:paraId="410A3D1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对宾馆、旅店取得许可证及治安安全情况的检查</w:t>
            </w:r>
          </w:p>
          <w:p w14:paraId="6B47C31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86" w:type="dxa"/>
          </w:tcPr>
          <w:p w14:paraId="64ADA8F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9F9F9"/>
              </w:rPr>
              <w:t>淄博高新区四宝山恒得瑞旅社</w:t>
            </w:r>
          </w:p>
        </w:tc>
        <w:tc>
          <w:tcPr>
            <w:tcW w:w="3107" w:type="dxa"/>
          </w:tcPr>
          <w:p w14:paraId="5BE8ED8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9F9F9"/>
              </w:rPr>
              <w:t>92370300MA3DJ7TE6T</w:t>
            </w:r>
          </w:p>
        </w:tc>
        <w:tc>
          <w:tcPr>
            <w:tcW w:w="4222" w:type="dxa"/>
          </w:tcPr>
          <w:p w14:paraId="7D807E3B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 w14:paraId="26417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55" w:type="dxa"/>
          </w:tcPr>
          <w:p w14:paraId="08311EF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28" w:type="dxa"/>
          </w:tcPr>
          <w:p w14:paraId="17C79E2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对宾馆、旅店取得许可证及治安安全情况的检查</w:t>
            </w:r>
          </w:p>
          <w:p w14:paraId="44E45C6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86" w:type="dxa"/>
          </w:tcPr>
          <w:p w14:paraId="3130A58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9F9F9"/>
              </w:rPr>
              <w:t>高新区傅芹旅馆（顺心）</w:t>
            </w:r>
          </w:p>
        </w:tc>
        <w:tc>
          <w:tcPr>
            <w:tcW w:w="3107" w:type="dxa"/>
          </w:tcPr>
          <w:p w14:paraId="0D7B545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9F9F9"/>
              </w:rPr>
              <w:t>3703991612</w:t>
            </w:r>
          </w:p>
        </w:tc>
        <w:tc>
          <w:tcPr>
            <w:tcW w:w="4222" w:type="dxa"/>
          </w:tcPr>
          <w:p w14:paraId="5DE962E8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 w14:paraId="0D28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55" w:type="dxa"/>
          </w:tcPr>
          <w:p w14:paraId="5B739E2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28" w:type="dxa"/>
          </w:tcPr>
          <w:p w14:paraId="174A465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对宾馆、旅店取得许可证及治安安全情况的检查</w:t>
            </w:r>
          </w:p>
          <w:p w14:paraId="1955B6F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86" w:type="dxa"/>
          </w:tcPr>
          <w:p w14:paraId="6CBCF03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凤凰镇大富豪宾馆</w:t>
            </w:r>
          </w:p>
        </w:tc>
        <w:tc>
          <w:tcPr>
            <w:tcW w:w="3107" w:type="dxa"/>
          </w:tcPr>
          <w:p w14:paraId="4E9FF3E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3703992607</w:t>
            </w:r>
          </w:p>
        </w:tc>
        <w:tc>
          <w:tcPr>
            <w:tcW w:w="4222" w:type="dxa"/>
          </w:tcPr>
          <w:p w14:paraId="17263261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 w14:paraId="14C0A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55" w:type="dxa"/>
          </w:tcPr>
          <w:p w14:paraId="3DF3161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28" w:type="dxa"/>
          </w:tcPr>
          <w:p w14:paraId="1CF27C81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对宾馆、旅店取得许可证及治安安全情</w:t>
            </w:r>
            <w:r>
              <w:rPr>
                <w:rFonts w:hint="eastAsia"/>
                <w:sz w:val="24"/>
                <w:szCs w:val="24"/>
              </w:rPr>
              <w:t>况的检查</w:t>
            </w:r>
          </w:p>
          <w:p w14:paraId="4CF4972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86" w:type="dxa"/>
          </w:tcPr>
          <w:p w14:paraId="7ED1023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9F9F9"/>
              </w:rPr>
              <w:t>凤凰镇乐家旅馆</w:t>
            </w:r>
          </w:p>
        </w:tc>
        <w:tc>
          <w:tcPr>
            <w:tcW w:w="3107" w:type="dxa"/>
          </w:tcPr>
          <w:p w14:paraId="3CA834C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9F9F9"/>
              </w:rPr>
              <w:t>3703992614</w:t>
            </w:r>
          </w:p>
        </w:tc>
        <w:tc>
          <w:tcPr>
            <w:tcW w:w="4222" w:type="dxa"/>
          </w:tcPr>
          <w:p w14:paraId="6860A44C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</w:tbl>
    <w:p w14:paraId="4188C298">
      <w:pPr>
        <w:jc w:val="center"/>
        <w:rPr>
          <w:rFonts w:hint="eastAsia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TYzYmUyYzYwNThhOTkzNTM0MTBmYjk4MDY2MjgifQ=="/>
  </w:docVars>
  <w:rsids>
    <w:rsidRoot w:val="75191D71"/>
    <w:rsid w:val="1F5F3A9B"/>
    <w:rsid w:val="315F6C05"/>
    <w:rsid w:val="48390A7E"/>
    <w:rsid w:val="4B323DA5"/>
    <w:rsid w:val="57B40BFA"/>
    <w:rsid w:val="58972977"/>
    <w:rsid w:val="64D401C2"/>
    <w:rsid w:val="64EA152D"/>
    <w:rsid w:val="75191D71"/>
    <w:rsid w:val="7593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109</Characters>
  <Lines>0</Lines>
  <Paragraphs>0</Paragraphs>
  <TotalTime>5</TotalTime>
  <ScaleCrop>false</ScaleCrop>
  <LinksUpToDate>false</LinksUpToDate>
  <CharactersWithSpaces>110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2023-08-22T01:27:00Z</dcterms:created>
  <dc:creator>Administrator</dc:creator>
  <cp:lastModifiedBy>yυкιོ◡̈♥︎</cp:lastModifiedBy>
  <dcterms:modified xsi:type="dcterms:W3CDTF">2025-07-16T06:16:23Z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84A1139BFD064EBC8B9C6D32F7757D16_13</vt:lpwstr>
  </property>
  <property fmtid="{D5CDD505-2E9C-101B-9397-08002B2CF9AE}" pid="4" name="KSOTemplateDocerSaveRecord">
    <vt:lpwstr>eyJoZGlkIjoiZmJlNTYzYmUyYzYwNThhOTkzNTM0MTBmYjk4MDY2MjgiLCJ1c2VySWQiOiIxMTI1MTQ5NTY1In0=</vt:lpwstr>
  </property>
</Properties>
</file>