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eastAsia="zh-CN"/>
        </w:rPr>
        <w:t>淄博市公安局高新区分局</w:t>
      </w:r>
      <w:r>
        <w:rPr>
          <w:rFonts w:hint="eastAsia"/>
          <w:sz w:val="40"/>
          <w:szCs w:val="40"/>
        </w:rPr>
        <w:t>2023年对爆破作业单位的监督检查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4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1"/>
        <w:gridCol w:w="3540"/>
        <w:gridCol w:w="3120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0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1</w:t>
            </w:r>
          </w:p>
        </w:tc>
        <w:tc>
          <w:tcPr>
            <w:tcW w:w="340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对爆破作业单位的监督检查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淄博西齐矿业有限公司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91370305737224391C</w:t>
            </w:r>
          </w:p>
        </w:tc>
        <w:tc>
          <w:tcPr>
            <w:tcW w:w="360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未发现问题</w:t>
            </w:r>
          </w:p>
        </w:tc>
      </w:tr>
    </w:tbl>
    <w:p>
      <w:pPr>
        <w:rPr>
          <w:rFonts w:hint="eastAsia"/>
          <w:sz w:val="40"/>
          <w:szCs w:val="4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73D4B2B"/>
    <w:rsid w:val="11DF40C2"/>
    <w:rsid w:val="16807EE4"/>
    <w:rsid w:val="1E1F16AD"/>
    <w:rsid w:val="3ACA2B1C"/>
    <w:rsid w:val="609E42D7"/>
    <w:rsid w:val="751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104</Characters>
  <Lines>0</Lines>
  <Paragraphs>0</Paragraphs>
  <TotalTime>2</TotalTime>
  <ScaleCrop>false</ScaleCrop>
  <LinksUpToDate>false</LinksUpToDate>
  <CharactersWithSpaces>108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Administrator</cp:lastModifiedBy>
  <dcterms:modified xsi:type="dcterms:W3CDTF">2023-11-10T06:34:04Z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3998F3AB4A05490A8D396ED126AEC5D4_11</vt:lpwstr>
  </property>
</Properties>
</file>