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0"/>
          <w:lang w:eastAsia="zh-CN"/>
        </w:rPr>
        <w:t>淄博市公安局高新区分局</w:t>
      </w:r>
      <w:r>
        <w:rPr>
          <w:rFonts w:hint="eastAsia"/>
          <w:sz w:val="40"/>
          <w:szCs w:val="40"/>
        </w:rPr>
        <w:t>2023年对外国人持有护照或者其他国际旅行证件，外国人停留居留证件的检查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1"/>
        <w:gridCol w:w="3540"/>
        <w:gridCol w:w="3120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40" w:firstLineChars="100"/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3401" w:type="dxa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对外国人持有护照或者其他国际旅行证件，外国人停留居留证件的检查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星中达半导体科技（山东）有限公司</w:t>
            </w:r>
          </w:p>
        </w:tc>
        <w:tc>
          <w:tcPr>
            <w:tcW w:w="312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91370303MA3U5NCH5M</w:t>
            </w:r>
          </w:p>
        </w:tc>
        <w:tc>
          <w:tcPr>
            <w:tcW w:w="36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未发现问题</w:t>
            </w:r>
          </w:p>
        </w:tc>
      </w:tr>
    </w:tbl>
    <w:p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73D4B2B"/>
    <w:rsid w:val="11DF40C2"/>
    <w:rsid w:val="16807EE4"/>
    <w:rsid w:val="1E1F16AD"/>
    <w:rsid w:val="3ACA2B1C"/>
    <w:rsid w:val="751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104</Characters>
  <Lines>0</Lines>
  <Paragraphs>0</Paragraphs>
  <TotalTime>1</TotalTime>
  <ScaleCrop>false</ScaleCrop>
  <LinksUpToDate>false</LinksUpToDate>
  <CharactersWithSpaces>108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Administrator</cp:lastModifiedBy>
  <dcterms:modified xsi:type="dcterms:W3CDTF">2023-11-10T06:16:04Z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3998F3AB4A05490A8D396ED126AEC5D4_11</vt:lpwstr>
  </property>
</Properties>
</file>