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淄博市公安局高新区分局</w:t>
      </w:r>
      <w:r>
        <w:rPr>
          <w:rFonts w:hint="eastAsia"/>
          <w:sz w:val="40"/>
          <w:szCs w:val="40"/>
        </w:rPr>
        <w:t>2023年</w:t>
      </w:r>
      <w:bookmarkStart w:id="0" w:name="_GoBack"/>
      <w:bookmarkEnd w:id="0"/>
      <w:r>
        <w:rPr>
          <w:rFonts w:hint="eastAsia"/>
          <w:sz w:val="40"/>
          <w:szCs w:val="40"/>
        </w:rPr>
        <w:t>对枪支管理的监督检查</w:t>
      </w:r>
    </w:p>
    <w:tbl>
      <w:tblPr>
        <w:tblStyle w:val="3"/>
        <w:tblpPr w:leftFromText="180" w:rightFromText="180" w:vertAnchor="text" w:horzAnchor="page" w:tblpX="1086" w:tblpY="1036"/>
        <w:tblOverlap w:val="never"/>
        <w:tblW w:w="14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1"/>
        <w:gridCol w:w="3540"/>
        <w:gridCol w:w="3120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0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340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对枪支管理的监督检查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山东张店农村商业银行股份有限公司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913703001642680971</w:t>
            </w:r>
          </w:p>
        </w:tc>
        <w:tc>
          <w:tcPr>
            <w:tcW w:w="360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rPr>
          <w:rFonts w:hint="eastAsia"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YzYmUyYzYwNThhOTkzNTM0MTBmYjk4MDY2MjgifQ=="/>
  </w:docVars>
  <w:rsids>
    <w:rsidRoot w:val="75191D71"/>
    <w:rsid w:val="073D4B2B"/>
    <w:rsid w:val="11DF40C2"/>
    <w:rsid w:val="16807EE4"/>
    <w:rsid w:val="1E1F16AD"/>
    <w:rsid w:val="3ACA2B1C"/>
    <w:rsid w:val="45971FB8"/>
    <w:rsid w:val="4EC60CCC"/>
    <w:rsid w:val="751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104</Characters>
  <Lines>0</Lines>
  <Paragraphs>0</Paragraphs>
  <TotalTime>1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2023-08-22T01:27:00Z</dcterms:created>
  <dc:creator>Administrator</dc:creator>
  <cp:lastModifiedBy>Administrator</cp:lastModifiedBy>
  <dcterms:modified xsi:type="dcterms:W3CDTF">2023-11-14T02:12:17Z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3998F3AB4A05490A8D396ED126AEC5D4_11</vt:lpwstr>
  </property>
</Properties>
</file>