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6878A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</w:p>
    <w:p w14:paraId="1E84ECB0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高新区</w:t>
      </w:r>
      <w:r>
        <w:rPr>
          <w:rFonts w:hint="eastAsia" w:ascii="方正小标宋简体" w:hAnsi="方正小标宋简体" w:cs="方正小标宋简体"/>
          <w:kern w:val="2"/>
          <w:sz w:val="44"/>
          <w:szCs w:val="44"/>
          <w:lang w:val="en-US" w:eastAsia="zh-CN"/>
        </w:rPr>
        <w:t>财政金融局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监管企业</w:t>
      </w:r>
    </w:p>
    <w:p w14:paraId="1FFB6728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年</w:t>
      </w:r>
      <w:r>
        <w:rPr>
          <w:rFonts w:hint="eastAsia" w:ascii="方正小标宋简体" w:hAnsi="方正小标宋简体" w:cs="方正小标宋简体"/>
          <w:kern w:val="2"/>
          <w:sz w:val="44"/>
          <w:szCs w:val="44"/>
          <w:lang w:val="en-US" w:eastAsia="zh-CN"/>
        </w:rPr>
        <w:t>11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月份经营情况</w:t>
      </w:r>
    </w:p>
    <w:p w14:paraId="2C79BAF9">
      <w:pPr>
        <w:spacing w:line="580" w:lineRule="exact"/>
        <w:ind w:firstLine="640" w:firstLineChars="0"/>
        <w:rPr>
          <w:rFonts w:hint="eastAsia" w:ascii="仿宋" w:hAnsi="仿宋" w:eastAsia="仿宋"/>
          <w:sz w:val="30"/>
          <w:szCs w:val="30"/>
        </w:rPr>
      </w:pPr>
    </w:p>
    <w:p w14:paraId="73CB826C">
      <w:pPr>
        <w:spacing w:line="580" w:lineRule="exact"/>
        <w:ind w:firstLine="640" w:firstLineChars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财务快报显示，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11</w:t>
      </w:r>
      <w:r>
        <w:rPr>
          <w:rFonts w:hint="eastAsia" w:ascii="仿宋" w:hAnsi="仿宋" w:eastAsia="仿宋"/>
          <w:sz w:val="30"/>
          <w:szCs w:val="30"/>
        </w:rPr>
        <w:t>月份2户一级监管企业累计实现营业收入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58.53</w:t>
      </w:r>
      <w:r>
        <w:rPr>
          <w:rFonts w:hint="eastAsia" w:ascii="仿宋" w:hAnsi="仿宋" w:eastAsia="仿宋"/>
          <w:sz w:val="30"/>
          <w:szCs w:val="30"/>
        </w:rPr>
        <w:t>亿元，同比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增加15.45</w:t>
      </w:r>
      <w:r>
        <w:rPr>
          <w:rFonts w:ascii="仿宋" w:hAnsi="仿宋" w:eastAsia="仿宋"/>
          <w:sz w:val="30"/>
          <w:szCs w:val="30"/>
        </w:rPr>
        <w:t>%</w:t>
      </w:r>
      <w:r>
        <w:rPr>
          <w:rFonts w:hint="eastAsia" w:ascii="仿宋" w:hAnsi="仿宋" w:eastAsia="仿宋"/>
          <w:sz w:val="30"/>
          <w:szCs w:val="30"/>
        </w:rPr>
        <w:t>；净利润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3.99</w:t>
      </w:r>
      <w:r>
        <w:rPr>
          <w:rFonts w:hint="eastAsia" w:ascii="仿宋" w:hAnsi="仿宋" w:eastAsia="仿宋"/>
          <w:sz w:val="30"/>
          <w:szCs w:val="30"/>
        </w:rPr>
        <w:t>亿元，同比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减少0.12</w:t>
      </w:r>
      <w:r>
        <w:rPr>
          <w:rFonts w:ascii="仿宋" w:hAnsi="仿宋" w:eastAsia="仿宋"/>
          <w:sz w:val="30"/>
          <w:szCs w:val="30"/>
        </w:rPr>
        <w:t>%</w:t>
      </w:r>
      <w:r>
        <w:rPr>
          <w:rFonts w:hint="eastAsia" w:ascii="仿宋" w:hAnsi="仿宋" w:eastAsia="仿宋"/>
          <w:sz w:val="30"/>
          <w:szCs w:val="30"/>
        </w:rPr>
        <w:t>；上缴税费总额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0.83</w:t>
      </w:r>
      <w:r>
        <w:rPr>
          <w:rFonts w:hint="eastAsia" w:ascii="仿宋" w:hAnsi="仿宋" w:eastAsia="仿宋"/>
          <w:sz w:val="30"/>
          <w:szCs w:val="30"/>
        </w:rPr>
        <w:t>亿元，同比</w:t>
      </w:r>
      <w:r>
        <w:rPr>
          <w:rFonts w:hint="eastAsia" w:ascii="仿宋" w:hAnsi="仿宋" w:eastAsia="仿宋"/>
          <w:sz w:val="30"/>
          <w:szCs w:val="30"/>
          <w:lang w:eastAsia="zh-CN"/>
        </w:rPr>
        <w:t>减少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21.55</w:t>
      </w:r>
      <w:r>
        <w:rPr>
          <w:rFonts w:ascii="仿宋" w:hAnsi="仿宋" w:eastAsia="仿宋"/>
          <w:sz w:val="30"/>
          <w:szCs w:val="30"/>
        </w:rPr>
        <w:t>%</w:t>
      </w:r>
      <w:r>
        <w:rPr>
          <w:rFonts w:hint="eastAsia" w:ascii="仿宋" w:hAnsi="仿宋" w:eastAsia="仿宋"/>
          <w:sz w:val="30"/>
          <w:szCs w:val="30"/>
        </w:rPr>
        <w:t>。截止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11</w:t>
      </w:r>
      <w:r>
        <w:rPr>
          <w:rFonts w:hint="eastAsia" w:ascii="仿宋" w:hAnsi="仿宋" w:eastAsia="仿宋"/>
          <w:sz w:val="30"/>
          <w:szCs w:val="30"/>
        </w:rPr>
        <w:t>月底，监管企业资产总额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838.92</w:t>
      </w:r>
      <w:r>
        <w:rPr>
          <w:rFonts w:hint="eastAsia" w:ascii="仿宋" w:hAnsi="仿宋" w:eastAsia="仿宋"/>
          <w:sz w:val="30"/>
          <w:szCs w:val="30"/>
        </w:rPr>
        <w:t>亿元，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同比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减少3.95</w:t>
      </w:r>
      <w:r>
        <w:rPr>
          <w:rFonts w:ascii="仿宋" w:hAnsi="仿宋" w:eastAsia="仿宋"/>
          <w:sz w:val="30"/>
          <w:szCs w:val="30"/>
        </w:rPr>
        <w:t>%</w:t>
      </w:r>
      <w:r>
        <w:rPr>
          <w:rFonts w:hint="eastAsia" w:ascii="仿宋" w:hAnsi="仿宋" w:eastAsia="仿宋"/>
          <w:sz w:val="30"/>
          <w:szCs w:val="30"/>
        </w:rPr>
        <w:t>。</w:t>
      </w:r>
    </w:p>
    <w:p w14:paraId="61466527">
      <w:pPr>
        <w:spacing w:line="580" w:lineRule="exact"/>
        <w:ind w:firstLine="640" w:firstLineChars="0"/>
        <w:rPr>
          <w:rFonts w:ascii="仿宋" w:hAnsi="仿宋" w:eastAsia="仿宋"/>
          <w:sz w:val="30"/>
          <w:szCs w:val="30"/>
        </w:rPr>
      </w:pPr>
    </w:p>
    <w:p w14:paraId="62FB3F8D">
      <w:pPr>
        <w:spacing w:line="580" w:lineRule="exact"/>
        <w:ind w:firstLine="640" w:firstLineChars="0"/>
        <w:rPr>
          <w:rFonts w:ascii="仿宋" w:hAnsi="仿宋" w:eastAsia="仿宋"/>
          <w:sz w:val="30"/>
          <w:szCs w:val="30"/>
        </w:rPr>
      </w:pPr>
    </w:p>
    <w:p w14:paraId="4C3C0212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531" w:bottom="2098" w:left="1531" w:header="851" w:footer="992" w:gutter="0"/>
      <w:pgNumType w:fmt="numberInDash"/>
      <w:cols w:space="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659FA9">
    <w:pPr>
      <w:pStyle w:val="4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2D52C7">
                          <w:pPr>
                            <w:pStyle w:val="4"/>
                            <w:ind w:firstLine="0" w:firstLineChars="0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2D52C7">
                    <w:pPr>
                      <w:pStyle w:val="4"/>
                      <w:ind w:firstLine="0" w:firstLineChars="0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60CEDB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88DF3B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E206C7">
    <w:pPr>
      <w:pStyle w:val="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D8480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83D795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iN2EzOTIwNTFkMWRjYjlhM2M2MjEwMTAzOTAyMTAifQ=="/>
  </w:docVars>
  <w:rsids>
    <w:rsidRoot w:val="421069BF"/>
    <w:rsid w:val="00006754"/>
    <w:rsid w:val="001042BD"/>
    <w:rsid w:val="00107A39"/>
    <w:rsid w:val="001700F8"/>
    <w:rsid w:val="00175029"/>
    <w:rsid w:val="0019003C"/>
    <w:rsid w:val="001A48FC"/>
    <w:rsid w:val="001A5A5E"/>
    <w:rsid w:val="001B0151"/>
    <w:rsid w:val="001D0F13"/>
    <w:rsid w:val="001E7FBC"/>
    <w:rsid w:val="00222682"/>
    <w:rsid w:val="00227911"/>
    <w:rsid w:val="00252616"/>
    <w:rsid w:val="002C36FD"/>
    <w:rsid w:val="0033459B"/>
    <w:rsid w:val="003C2B6F"/>
    <w:rsid w:val="00407277"/>
    <w:rsid w:val="00417BF5"/>
    <w:rsid w:val="00423FB1"/>
    <w:rsid w:val="00437746"/>
    <w:rsid w:val="00445A8F"/>
    <w:rsid w:val="00470F67"/>
    <w:rsid w:val="004A189E"/>
    <w:rsid w:val="004C17D2"/>
    <w:rsid w:val="004D023D"/>
    <w:rsid w:val="004D620B"/>
    <w:rsid w:val="00510B54"/>
    <w:rsid w:val="00516B01"/>
    <w:rsid w:val="00564402"/>
    <w:rsid w:val="005A6E78"/>
    <w:rsid w:val="005B116C"/>
    <w:rsid w:val="005D3F60"/>
    <w:rsid w:val="005E4DA7"/>
    <w:rsid w:val="006761C4"/>
    <w:rsid w:val="006D3A61"/>
    <w:rsid w:val="006D6DAF"/>
    <w:rsid w:val="00714CC3"/>
    <w:rsid w:val="00730F3D"/>
    <w:rsid w:val="00734E30"/>
    <w:rsid w:val="00774791"/>
    <w:rsid w:val="007A508B"/>
    <w:rsid w:val="007E14EB"/>
    <w:rsid w:val="007E40D9"/>
    <w:rsid w:val="007E5A1F"/>
    <w:rsid w:val="007F5E6C"/>
    <w:rsid w:val="0080649C"/>
    <w:rsid w:val="008931D7"/>
    <w:rsid w:val="008A6B4E"/>
    <w:rsid w:val="00920B9F"/>
    <w:rsid w:val="009E4E3E"/>
    <w:rsid w:val="00A04407"/>
    <w:rsid w:val="00A125B6"/>
    <w:rsid w:val="00A25F8C"/>
    <w:rsid w:val="00A31A90"/>
    <w:rsid w:val="00A553AD"/>
    <w:rsid w:val="00A64207"/>
    <w:rsid w:val="00A70D37"/>
    <w:rsid w:val="00A816ED"/>
    <w:rsid w:val="00AB19FB"/>
    <w:rsid w:val="00B5372B"/>
    <w:rsid w:val="00BD7EE8"/>
    <w:rsid w:val="00C45933"/>
    <w:rsid w:val="00CB5373"/>
    <w:rsid w:val="00CC569C"/>
    <w:rsid w:val="00D0275C"/>
    <w:rsid w:val="00D126B9"/>
    <w:rsid w:val="00D41BE9"/>
    <w:rsid w:val="00D9111D"/>
    <w:rsid w:val="00DA5133"/>
    <w:rsid w:val="00E1358A"/>
    <w:rsid w:val="00E136E7"/>
    <w:rsid w:val="00E37EE1"/>
    <w:rsid w:val="00E411A5"/>
    <w:rsid w:val="00E548A6"/>
    <w:rsid w:val="00E87906"/>
    <w:rsid w:val="00EB0BC9"/>
    <w:rsid w:val="00F54C0B"/>
    <w:rsid w:val="00F71404"/>
    <w:rsid w:val="00FA14C4"/>
    <w:rsid w:val="00FD7A27"/>
    <w:rsid w:val="00FE6E63"/>
    <w:rsid w:val="024545A7"/>
    <w:rsid w:val="026C6730"/>
    <w:rsid w:val="03FC2E16"/>
    <w:rsid w:val="0610652E"/>
    <w:rsid w:val="06FB3FD1"/>
    <w:rsid w:val="0A187D7F"/>
    <w:rsid w:val="0E025993"/>
    <w:rsid w:val="0F9F7470"/>
    <w:rsid w:val="0FD20FD3"/>
    <w:rsid w:val="1009435E"/>
    <w:rsid w:val="114655DE"/>
    <w:rsid w:val="117C4A3B"/>
    <w:rsid w:val="12BD5125"/>
    <w:rsid w:val="15D43381"/>
    <w:rsid w:val="164E4466"/>
    <w:rsid w:val="16666CF1"/>
    <w:rsid w:val="18394F5E"/>
    <w:rsid w:val="1AEA54B5"/>
    <w:rsid w:val="1C4A48E7"/>
    <w:rsid w:val="1DB8666D"/>
    <w:rsid w:val="233306C8"/>
    <w:rsid w:val="25DA623D"/>
    <w:rsid w:val="26BC3AB9"/>
    <w:rsid w:val="27097C70"/>
    <w:rsid w:val="28620FB0"/>
    <w:rsid w:val="2BB678D9"/>
    <w:rsid w:val="2E000795"/>
    <w:rsid w:val="2FA92A49"/>
    <w:rsid w:val="318F7574"/>
    <w:rsid w:val="31C16A52"/>
    <w:rsid w:val="36714147"/>
    <w:rsid w:val="37564C3C"/>
    <w:rsid w:val="389D3A81"/>
    <w:rsid w:val="3A8131E2"/>
    <w:rsid w:val="3C05062C"/>
    <w:rsid w:val="3C240A39"/>
    <w:rsid w:val="3C464D23"/>
    <w:rsid w:val="3EAB32C4"/>
    <w:rsid w:val="3F127EC7"/>
    <w:rsid w:val="418A043F"/>
    <w:rsid w:val="421069BF"/>
    <w:rsid w:val="426F344B"/>
    <w:rsid w:val="43E058A1"/>
    <w:rsid w:val="447D096A"/>
    <w:rsid w:val="44933280"/>
    <w:rsid w:val="466854BC"/>
    <w:rsid w:val="49135ADE"/>
    <w:rsid w:val="4AC46BDA"/>
    <w:rsid w:val="4B33064D"/>
    <w:rsid w:val="4E3065CE"/>
    <w:rsid w:val="4E9001A6"/>
    <w:rsid w:val="51E53C25"/>
    <w:rsid w:val="52693164"/>
    <w:rsid w:val="561D6B83"/>
    <w:rsid w:val="5A8A3ED6"/>
    <w:rsid w:val="5B0E08DA"/>
    <w:rsid w:val="5B2A2EDA"/>
    <w:rsid w:val="5B316D58"/>
    <w:rsid w:val="5B5563F0"/>
    <w:rsid w:val="5D164521"/>
    <w:rsid w:val="5D7B5DC2"/>
    <w:rsid w:val="5D9B28CB"/>
    <w:rsid w:val="5F101349"/>
    <w:rsid w:val="5F6D109F"/>
    <w:rsid w:val="611248B8"/>
    <w:rsid w:val="623A1977"/>
    <w:rsid w:val="62426174"/>
    <w:rsid w:val="62893651"/>
    <w:rsid w:val="633546BF"/>
    <w:rsid w:val="669E2E9A"/>
    <w:rsid w:val="676416CA"/>
    <w:rsid w:val="67E371C5"/>
    <w:rsid w:val="686F35FA"/>
    <w:rsid w:val="6B3B34E0"/>
    <w:rsid w:val="6EF05A95"/>
    <w:rsid w:val="6EFF4417"/>
    <w:rsid w:val="708068DA"/>
    <w:rsid w:val="72211300"/>
    <w:rsid w:val="78523CD9"/>
    <w:rsid w:val="79A9573B"/>
    <w:rsid w:val="79BE5529"/>
    <w:rsid w:val="79BE6CB5"/>
    <w:rsid w:val="7BD30D8D"/>
    <w:rsid w:val="7C512D90"/>
    <w:rsid w:val="7C651489"/>
    <w:rsid w:val="7EC12D2B"/>
    <w:rsid w:val="7F6C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600" w:lineRule="exact"/>
      <w:ind w:firstLine="0" w:firstLineChars="0"/>
      <w:jc w:val="center"/>
      <w:outlineLvl w:val="0"/>
    </w:pPr>
    <w:rPr>
      <w:rFonts w:eastAsia="方正小标宋简体" w:cstheme="minorBidi"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8">
    <w:name w:val="一级标题"/>
    <w:basedOn w:val="1"/>
    <w:autoRedefine/>
    <w:qFormat/>
    <w:uiPriority w:val="0"/>
    <w:pPr>
      <w:ind w:firstLine="0" w:firstLineChars="0"/>
    </w:pPr>
    <w:rPr>
      <w:rFonts w:eastAsia="黑体"/>
    </w:rPr>
  </w:style>
  <w:style w:type="paragraph" w:customStyle="1" w:styleId="9">
    <w:name w:val="（一）级标题"/>
    <w:basedOn w:val="1"/>
    <w:qFormat/>
    <w:uiPriority w:val="0"/>
    <w:rPr>
      <w:rFonts w:eastAsia="楷体_GB2312"/>
    </w:rPr>
  </w:style>
  <w:style w:type="character" w:customStyle="1" w:styleId="10">
    <w:name w:val="批注框文本 字符"/>
    <w:basedOn w:val="7"/>
    <w:link w:val="3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6684;&#24335;&#27169;&#26495;.do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格式模板</Template>
  <Pages>1</Pages>
  <Words>110</Words>
  <Characters>149</Characters>
  <Lines>1</Lines>
  <Paragraphs>1</Paragraphs>
  <TotalTime>0</TotalTime>
  <ScaleCrop>false</ScaleCrop>
  <LinksUpToDate>false</LinksUpToDate>
  <CharactersWithSpaces>149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2022-07-05T06:06:00Z</dcterms:created>
  <dc:creator>Administrator</dc:creator>
  <cp:lastModifiedBy>1</cp:lastModifiedBy>
  <cp:lastPrinted>2025-08-11T02:34:00Z</cp:lastPrinted>
  <dcterms:modified xsi:type="dcterms:W3CDTF">2025-12-15T02:13:52Z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F689D7A54D91440294BED7B7FACC8802_12</vt:lpwstr>
  </property>
  <property fmtid="{D5CDD505-2E9C-101B-9397-08002B2CF9AE}" pid="4" name="KSOTemplateDocerSaveRecord">
    <vt:lpwstr>eyJoZGlkIjoiMjcyYWE0ZmFiMzY5OTJjODAyYzI3ZmY1NjNhOGEzNWQifQ==</vt:lpwstr>
  </property>
</Properties>
</file>